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0" w:type="dxa"/>
        <w:tblInd w:w="-185" w:type="dxa"/>
        <w:tblLook w:val="04A0" w:firstRow="1" w:lastRow="0" w:firstColumn="1" w:lastColumn="0" w:noHBand="0" w:noVBand="1"/>
      </w:tblPr>
      <w:tblGrid>
        <w:gridCol w:w="2880"/>
        <w:gridCol w:w="4950"/>
        <w:gridCol w:w="2160"/>
      </w:tblGrid>
      <w:tr w:rsidR="00252C8A" w:rsidRPr="009A405E" w14:paraId="759BD899" w14:textId="38ACE96D" w:rsidTr="00252C8A">
        <w:tc>
          <w:tcPr>
            <w:tcW w:w="2880" w:type="dxa"/>
          </w:tcPr>
          <w:p w14:paraId="3CE6353A" w14:textId="598FF199" w:rsidR="00252C8A" w:rsidRPr="009A405E" w:rsidRDefault="00252C8A" w:rsidP="00F37460">
            <w:pPr>
              <w:rPr>
                <w:rFonts w:ascii="Trebuchet MS" w:hAnsi="Trebuchet MS"/>
                <w:b/>
              </w:rPr>
            </w:pPr>
            <w:r>
              <w:rPr>
                <w:rFonts w:ascii="Trebuchet MS" w:hAnsi="Trebuchet MS"/>
              </w:rPr>
              <w:t>Denumirea autorității sau instituției publice</w:t>
            </w:r>
          </w:p>
        </w:tc>
        <w:tc>
          <w:tcPr>
            <w:tcW w:w="4950" w:type="dxa"/>
          </w:tcPr>
          <w:p w14:paraId="6694CD7B" w14:textId="3F1A8B85" w:rsidR="00252C8A" w:rsidRPr="00F37460" w:rsidRDefault="00252C8A" w:rsidP="003040C1">
            <w:pPr>
              <w:jc w:val="center"/>
              <w:rPr>
                <w:rFonts w:ascii="Trebuchet MS" w:hAnsi="Trebuchet MS"/>
                <w:bCs/>
              </w:rPr>
            </w:pPr>
            <w:r w:rsidRPr="00F37460">
              <w:rPr>
                <w:rFonts w:ascii="Trebuchet MS" w:hAnsi="Trebuchet MS"/>
                <w:bCs/>
              </w:rPr>
              <w:t>Inspectoratul Teritorial de Muncă Argeș</w:t>
            </w:r>
          </w:p>
        </w:tc>
        <w:tc>
          <w:tcPr>
            <w:tcW w:w="2160" w:type="dxa"/>
            <w:vMerge w:val="restart"/>
          </w:tcPr>
          <w:p w14:paraId="7B1C0BC7" w14:textId="77777777" w:rsidR="00252C8A" w:rsidRDefault="00252C8A" w:rsidP="00252C8A">
            <w:pPr>
              <w:jc w:val="center"/>
              <w:rPr>
                <w:rFonts w:ascii="Trebuchet MS" w:hAnsi="Trebuchet MS"/>
                <w:bCs/>
              </w:rPr>
            </w:pPr>
            <w:r>
              <w:rPr>
                <w:rFonts w:ascii="Trebuchet MS" w:hAnsi="Trebuchet MS"/>
                <w:bCs/>
              </w:rPr>
              <w:t>APROB</w:t>
            </w:r>
          </w:p>
          <w:p w14:paraId="5CEC3BE4" w14:textId="77777777" w:rsidR="00252C8A" w:rsidRDefault="00252C8A" w:rsidP="00252C8A">
            <w:pPr>
              <w:jc w:val="center"/>
              <w:rPr>
                <w:rFonts w:ascii="Trebuchet MS" w:hAnsi="Trebuchet MS"/>
                <w:bCs/>
              </w:rPr>
            </w:pPr>
            <w:r>
              <w:rPr>
                <w:rFonts w:ascii="Trebuchet MS" w:hAnsi="Trebuchet MS"/>
                <w:bCs/>
              </w:rPr>
              <w:t>Inspector șef</w:t>
            </w:r>
          </w:p>
          <w:p w14:paraId="5C83C85F" w14:textId="4A482AF5" w:rsidR="00252C8A" w:rsidRPr="00F37460" w:rsidRDefault="00252C8A" w:rsidP="00252C8A">
            <w:pPr>
              <w:jc w:val="center"/>
              <w:rPr>
                <w:rFonts w:ascii="Trebuchet MS" w:hAnsi="Trebuchet MS"/>
                <w:bCs/>
              </w:rPr>
            </w:pPr>
            <w:r>
              <w:rPr>
                <w:rFonts w:ascii="Trebuchet MS" w:hAnsi="Trebuchet MS"/>
                <w:bCs/>
              </w:rPr>
              <w:t>Anița-Maria Neacșu</w:t>
            </w:r>
          </w:p>
        </w:tc>
      </w:tr>
      <w:tr w:rsidR="00252C8A" w:rsidRPr="009A405E" w14:paraId="16FB7F89" w14:textId="7833F6D2" w:rsidTr="00252C8A">
        <w:tc>
          <w:tcPr>
            <w:tcW w:w="2880" w:type="dxa"/>
          </w:tcPr>
          <w:p w14:paraId="2FB8D0E6" w14:textId="48850E13" w:rsidR="00252C8A" w:rsidRPr="009A405E" w:rsidRDefault="00252C8A" w:rsidP="00F37460">
            <w:pPr>
              <w:tabs>
                <w:tab w:val="left" w:pos="0"/>
              </w:tabs>
              <w:rPr>
                <w:rFonts w:ascii="Trebuchet MS" w:hAnsi="Trebuchet MS"/>
                <w:b/>
              </w:rPr>
            </w:pPr>
            <w:r>
              <w:rPr>
                <w:rFonts w:ascii="Trebuchet MS" w:hAnsi="Trebuchet MS"/>
              </w:rPr>
              <w:t>Compartimentul</w:t>
            </w:r>
          </w:p>
        </w:tc>
        <w:tc>
          <w:tcPr>
            <w:tcW w:w="4950" w:type="dxa"/>
          </w:tcPr>
          <w:p w14:paraId="6032C6A5" w14:textId="7B7204BC" w:rsidR="00252C8A" w:rsidRPr="00D0023F" w:rsidRDefault="00252C8A" w:rsidP="003040C1">
            <w:pPr>
              <w:jc w:val="center"/>
              <w:rPr>
                <w:rFonts w:ascii="Trebuchet MS" w:hAnsi="Trebuchet MS"/>
                <w:bCs/>
              </w:rPr>
            </w:pPr>
            <w:r w:rsidRPr="00D0023F">
              <w:rPr>
                <w:rFonts w:ascii="Trebuchet MS" w:hAnsi="Trebuchet MS"/>
                <w:bCs/>
              </w:rPr>
              <w:t>Comunicare și Indicatori Statistici</w:t>
            </w:r>
          </w:p>
        </w:tc>
        <w:tc>
          <w:tcPr>
            <w:tcW w:w="2160" w:type="dxa"/>
            <w:vMerge/>
          </w:tcPr>
          <w:p w14:paraId="7C90C2DB" w14:textId="77777777" w:rsidR="00252C8A" w:rsidRPr="00D0023F" w:rsidRDefault="00252C8A" w:rsidP="00252C8A">
            <w:pPr>
              <w:jc w:val="center"/>
              <w:rPr>
                <w:rFonts w:ascii="Trebuchet MS" w:hAnsi="Trebuchet MS"/>
                <w:bCs/>
              </w:rPr>
            </w:pPr>
          </w:p>
        </w:tc>
      </w:tr>
    </w:tbl>
    <w:p w14:paraId="2B077DE9" w14:textId="77777777" w:rsidR="009174FB" w:rsidRPr="009A405E" w:rsidRDefault="009174FB" w:rsidP="009174FB">
      <w:pPr>
        <w:spacing w:after="120"/>
        <w:rPr>
          <w:rFonts w:ascii="Trebuchet MS" w:hAnsi="Trebuchet MS"/>
          <w:b/>
        </w:rPr>
      </w:pPr>
    </w:p>
    <w:p w14:paraId="597623F7" w14:textId="5A1497A3" w:rsidR="009174FB" w:rsidRPr="009A405E" w:rsidRDefault="009174FB" w:rsidP="009174FB">
      <w:pPr>
        <w:spacing w:after="120"/>
        <w:jc w:val="center"/>
        <w:rPr>
          <w:rFonts w:ascii="Trebuchet MS" w:hAnsi="Trebuchet MS"/>
          <w:b/>
        </w:rPr>
      </w:pPr>
      <w:r w:rsidRPr="009A405E">
        <w:rPr>
          <w:rFonts w:ascii="Trebuchet MS" w:hAnsi="Trebuchet MS"/>
          <w:b/>
        </w:rPr>
        <w:t>FIŞA POSTULUI STANDARDIZATĂ</w:t>
      </w:r>
      <w:r w:rsidRPr="009A405E">
        <w:rPr>
          <w:rFonts w:ascii="Trebuchet MS" w:hAnsi="Trebuchet MS"/>
          <w:b/>
        </w:rPr>
        <w:br/>
        <w:t>Nr. .......</w:t>
      </w:r>
    </w:p>
    <w:p w14:paraId="244EB025" w14:textId="77777777" w:rsidR="009174FB" w:rsidRPr="009A405E" w:rsidRDefault="009174FB" w:rsidP="009174FB">
      <w:pPr>
        <w:rPr>
          <w:rFonts w:ascii="Trebuchet MS" w:hAnsi="Trebuchet MS"/>
          <w:b/>
        </w:rPr>
      </w:pPr>
    </w:p>
    <w:tbl>
      <w:tblPr>
        <w:tblW w:w="9868"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68"/>
        <w:gridCol w:w="3118"/>
        <w:gridCol w:w="3064"/>
      </w:tblGrid>
      <w:tr w:rsidR="009174FB" w:rsidRPr="009A405E" w14:paraId="79D17D24" w14:textId="77777777" w:rsidTr="002C76CA">
        <w:trPr>
          <w:trHeight w:val="399"/>
        </w:trPr>
        <w:tc>
          <w:tcPr>
            <w:tcW w:w="9868"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C8471E" w14:textId="77777777" w:rsidR="009174FB" w:rsidRPr="009A405E" w:rsidRDefault="009174FB" w:rsidP="003040C1">
            <w:pPr>
              <w:contextualSpacing/>
              <w:jc w:val="center"/>
              <w:rPr>
                <w:rFonts w:ascii="Trebuchet MS" w:hAnsi="Trebuchet MS"/>
                <w:b/>
              </w:rPr>
            </w:pPr>
            <w:r w:rsidRPr="009A405E">
              <w:rPr>
                <w:rFonts w:ascii="Trebuchet MS" w:hAnsi="Trebuchet MS"/>
                <w:b/>
              </w:rPr>
              <w:t>Informații generale privind postul</w:t>
            </w:r>
          </w:p>
          <w:p w14:paraId="135D3546" w14:textId="77777777" w:rsidR="009174FB" w:rsidRPr="009A405E" w:rsidRDefault="009174FB" w:rsidP="003040C1">
            <w:pPr>
              <w:tabs>
                <w:tab w:val="left" w:pos="993"/>
              </w:tabs>
              <w:ind w:left="140" w:right="142"/>
              <w:jc w:val="center"/>
              <w:rPr>
                <w:rFonts w:ascii="Trebuchet MS" w:eastAsia="Trebuchet MS" w:hAnsi="Trebuchet MS" w:cs="Trebuchet MS"/>
                <w:b/>
                <w:i/>
              </w:rPr>
            </w:pPr>
          </w:p>
        </w:tc>
      </w:tr>
      <w:tr w:rsidR="009174FB" w:rsidRPr="009A405E" w14:paraId="0930B3A0" w14:textId="77777777" w:rsidTr="002C76CA">
        <w:trPr>
          <w:trHeight w:val="505"/>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4BACF8D" w14:textId="77777777" w:rsidR="009174FB" w:rsidRPr="009A405E" w:rsidRDefault="009174FB" w:rsidP="003040C1">
            <w:pPr>
              <w:tabs>
                <w:tab w:val="left" w:pos="993"/>
              </w:tabs>
              <w:ind w:right="142"/>
              <w:jc w:val="both"/>
              <w:rPr>
                <w:rFonts w:ascii="Trebuchet MS" w:eastAsia="Trebuchet MS" w:hAnsi="Trebuchet MS" w:cs="Trebuchet MS"/>
              </w:rPr>
            </w:pPr>
            <w:r w:rsidRPr="009A405E">
              <w:rPr>
                <w:rFonts w:ascii="Trebuchet MS" w:eastAsia="Trebuchet MS" w:hAnsi="Trebuchet MS" w:cs="Trebuchet MS"/>
              </w:rPr>
              <w:t>Denumirea postului</w:t>
            </w:r>
          </w:p>
        </w:tc>
        <w:tc>
          <w:tcPr>
            <w:tcW w:w="61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DB94FA1" w14:textId="6037F5A3" w:rsidR="009174FB" w:rsidRPr="00F811C6" w:rsidRDefault="00D0023F"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consili</w:t>
            </w:r>
            <w:r w:rsidR="0046308A">
              <w:rPr>
                <w:rFonts w:ascii="Trebuchet MS" w:eastAsia="Trebuchet MS" w:hAnsi="Trebuchet MS" w:cs="Trebuchet MS"/>
                <w:bCs/>
              </w:rPr>
              <w:t>e</w:t>
            </w:r>
            <w:r>
              <w:rPr>
                <w:rFonts w:ascii="Trebuchet MS" w:eastAsia="Trebuchet MS" w:hAnsi="Trebuchet MS" w:cs="Trebuchet MS"/>
                <w:bCs/>
              </w:rPr>
              <w:t>r</w:t>
            </w:r>
          </w:p>
        </w:tc>
      </w:tr>
      <w:tr w:rsidR="009174FB" w:rsidRPr="009A405E" w14:paraId="6CD08F45" w14:textId="77777777" w:rsidTr="002C76CA">
        <w:trPr>
          <w:trHeight w:val="505"/>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C67B653" w14:textId="77777777" w:rsidR="009174FB" w:rsidRPr="009A405E" w:rsidRDefault="009174FB" w:rsidP="003040C1">
            <w:pPr>
              <w:tabs>
                <w:tab w:val="left" w:pos="993"/>
              </w:tabs>
              <w:ind w:right="142"/>
              <w:jc w:val="both"/>
              <w:rPr>
                <w:rFonts w:ascii="Trebuchet MS" w:eastAsia="Trebuchet MS" w:hAnsi="Trebuchet MS" w:cs="Trebuchet MS"/>
                <w:b/>
              </w:rPr>
            </w:pPr>
            <w:r w:rsidRPr="009A405E">
              <w:rPr>
                <w:rFonts w:ascii="Trebuchet MS" w:hAnsi="Trebuchet MS"/>
              </w:rPr>
              <w:t>Nivelul postului</w:t>
            </w:r>
          </w:p>
        </w:tc>
        <w:tc>
          <w:tcPr>
            <w:tcW w:w="61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1CA66A5" w14:textId="5CFDEB12" w:rsidR="009174FB" w:rsidRPr="00F811C6" w:rsidRDefault="00576C2F"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Funcție publică de execuție</w:t>
            </w:r>
          </w:p>
        </w:tc>
      </w:tr>
      <w:tr w:rsidR="009174FB" w:rsidRPr="009A405E" w14:paraId="7DDE224A" w14:textId="77777777" w:rsidTr="002C76CA">
        <w:trPr>
          <w:trHeight w:val="505"/>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8154746" w14:textId="77777777" w:rsidR="009174FB" w:rsidRPr="009A405E" w:rsidRDefault="009174FB" w:rsidP="003040C1">
            <w:pPr>
              <w:tabs>
                <w:tab w:val="left" w:pos="993"/>
              </w:tabs>
              <w:ind w:right="142"/>
              <w:jc w:val="both"/>
              <w:rPr>
                <w:rFonts w:ascii="Trebuchet MS" w:hAnsi="Trebuchet MS"/>
              </w:rPr>
            </w:pPr>
            <w:r w:rsidRPr="009A405E">
              <w:rPr>
                <w:rFonts w:ascii="Trebuchet MS" w:hAnsi="Trebuchet MS"/>
              </w:rPr>
              <w:t>Clasa</w:t>
            </w:r>
          </w:p>
        </w:tc>
        <w:tc>
          <w:tcPr>
            <w:tcW w:w="61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35C0FFE" w14:textId="50468266" w:rsidR="009174FB" w:rsidRPr="00F811C6" w:rsidRDefault="00F811C6" w:rsidP="003040C1">
            <w:pPr>
              <w:tabs>
                <w:tab w:val="left" w:pos="993"/>
              </w:tabs>
              <w:ind w:left="140" w:right="142"/>
              <w:jc w:val="both"/>
              <w:rPr>
                <w:rFonts w:ascii="Trebuchet MS" w:eastAsia="Trebuchet MS" w:hAnsi="Trebuchet MS" w:cs="Trebuchet MS"/>
                <w:bCs/>
              </w:rPr>
            </w:pPr>
            <w:r w:rsidRPr="00F811C6">
              <w:rPr>
                <w:rFonts w:ascii="Trebuchet MS" w:eastAsia="Trebuchet MS" w:hAnsi="Trebuchet MS" w:cs="Trebuchet MS"/>
                <w:bCs/>
              </w:rPr>
              <w:t>I</w:t>
            </w:r>
          </w:p>
        </w:tc>
      </w:tr>
      <w:tr w:rsidR="009174FB" w:rsidRPr="009A405E" w14:paraId="022BA5DF" w14:textId="77777777" w:rsidTr="002C76CA">
        <w:trPr>
          <w:trHeight w:val="505"/>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DD678BA" w14:textId="77777777" w:rsidR="009174FB" w:rsidRPr="009A405E" w:rsidRDefault="009174FB" w:rsidP="003040C1">
            <w:pPr>
              <w:tabs>
                <w:tab w:val="left" w:pos="993"/>
              </w:tabs>
              <w:ind w:right="142"/>
              <w:jc w:val="both"/>
              <w:rPr>
                <w:rFonts w:ascii="Trebuchet MS" w:hAnsi="Trebuchet MS"/>
              </w:rPr>
            </w:pPr>
            <w:r w:rsidRPr="009A405E">
              <w:rPr>
                <w:rFonts w:ascii="Trebuchet MS" w:hAnsi="Trebuchet MS"/>
              </w:rPr>
              <w:t>Gradul profesional</w:t>
            </w:r>
          </w:p>
        </w:tc>
        <w:tc>
          <w:tcPr>
            <w:tcW w:w="61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7E25D8C" w14:textId="1C720933" w:rsidR="009174FB" w:rsidRPr="00F811C6" w:rsidRDefault="00576C2F"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superior</w:t>
            </w:r>
          </w:p>
        </w:tc>
      </w:tr>
      <w:tr w:rsidR="009174FB" w:rsidRPr="009A405E" w14:paraId="3A426534" w14:textId="77777777" w:rsidTr="002C76CA">
        <w:trPr>
          <w:trHeight w:val="505"/>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F86FF9A" w14:textId="77777777" w:rsidR="009174FB" w:rsidRPr="009A405E" w:rsidRDefault="009174FB" w:rsidP="003040C1">
            <w:pPr>
              <w:tabs>
                <w:tab w:val="left" w:pos="993"/>
              </w:tabs>
              <w:ind w:right="142"/>
              <w:jc w:val="both"/>
              <w:rPr>
                <w:rFonts w:ascii="Trebuchet MS" w:hAnsi="Trebuchet MS"/>
              </w:rPr>
            </w:pPr>
            <w:r w:rsidRPr="009A405E">
              <w:rPr>
                <w:rFonts w:ascii="Trebuchet MS" w:hAnsi="Trebuchet MS"/>
              </w:rPr>
              <w:t>Vechimea în specialitate necesară</w:t>
            </w:r>
          </w:p>
        </w:tc>
        <w:tc>
          <w:tcPr>
            <w:tcW w:w="61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9089B80" w14:textId="45D7BBA5" w:rsidR="009174FB" w:rsidRPr="00F811C6" w:rsidRDefault="00576C2F"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Minim</w:t>
            </w:r>
            <w:r w:rsidR="005D128A">
              <w:rPr>
                <w:rFonts w:ascii="Trebuchet MS" w:eastAsia="Trebuchet MS" w:hAnsi="Trebuchet MS" w:cs="Trebuchet MS"/>
                <w:bCs/>
              </w:rPr>
              <w:t xml:space="preserve"> </w:t>
            </w:r>
            <w:r>
              <w:rPr>
                <w:rFonts w:ascii="Trebuchet MS" w:eastAsia="Trebuchet MS" w:hAnsi="Trebuchet MS" w:cs="Trebuchet MS"/>
                <w:bCs/>
              </w:rPr>
              <w:t>7</w:t>
            </w:r>
            <w:r w:rsidR="005D128A">
              <w:rPr>
                <w:rFonts w:ascii="Trebuchet MS" w:eastAsia="Trebuchet MS" w:hAnsi="Trebuchet MS" w:cs="Trebuchet MS"/>
                <w:bCs/>
              </w:rPr>
              <w:t xml:space="preserve"> ani</w:t>
            </w:r>
          </w:p>
        </w:tc>
      </w:tr>
      <w:tr w:rsidR="009174FB" w:rsidRPr="009A405E" w14:paraId="1C31E0F5" w14:textId="77777777" w:rsidTr="002C76CA">
        <w:trPr>
          <w:trHeight w:val="351"/>
        </w:trPr>
        <w:tc>
          <w:tcPr>
            <w:tcW w:w="9868" w:type="dxa"/>
            <w:gridSpan w:val="4"/>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0313E5B" w14:textId="77777777" w:rsidR="009174FB" w:rsidRPr="00F811C6" w:rsidRDefault="009174FB" w:rsidP="003040C1">
            <w:pPr>
              <w:tabs>
                <w:tab w:val="left" w:pos="993"/>
              </w:tabs>
              <w:ind w:left="140" w:right="142"/>
              <w:jc w:val="center"/>
              <w:rPr>
                <w:rFonts w:ascii="Trebuchet MS" w:eastAsia="Trebuchet MS" w:hAnsi="Trebuchet MS" w:cs="Trebuchet MS"/>
                <w:bCs/>
              </w:rPr>
            </w:pPr>
            <w:r w:rsidRPr="00F811C6">
              <w:rPr>
                <w:rFonts w:ascii="Trebuchet MS" w:eastAsia="Trebuchet MS" w:hAnsi="Trebuchet MS" w:cs="Trebuchet MS"/>
                <w:bCs/>
              </w:rPr>
              <w:t>Descrierea postului</w:t>
            </w:r>
          </w:p>
        </w:tc>
      </w:tr>
      <w:tr w:rsidR="009174FB" w:rsidRPr="009A405E" w14:paraId="4AF30E3D" w14:textId="77777777" w:rsidTr="002C76CA">
        <w:trPr>
          <w:trHeight w:val="494"/>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08FDDD0" w14:textId="77777777" w:rsidR="009174FB" w:rsidRPr="009A405E" w:rsidRDefault="009174FB" w:rsidP="003040C1">
            <w:pPr>
              <w:tabs>
                <w:tab w:val="left" w:pos="993"/>
              </w:tabs>
              <w:ind w:left="45" w:right="142"/>
              <w:rPr>
                <w:rFonts w:ascii="Trebuchet MS" w:eastAsia="Trebuchet MS" w:hAnsi="Trebuchet MS" w:cs="Trebuchet MS"/>
              </w:rPr>
            </w:pPr>
            <w:r w:rsidRPr="009A405E">
              <w:rPr>
                <w:rFonts w:ascii="Trebuchet MS" w:hAnsi="Trebuchet MS"/>
              </w:rPr>
              <w:t>Scopul principal al postului</w:t>
            </w:r>
            <w:r w:rsidRPr="009A405E">
              <w:rPr>
                <w:rStyle w:val="FootnoteReference"/>
                <w:rFonts w:ascii="Trebuchet MS" w:hAnsi="Trebuchet MS"/>
              </w:rPr>
              <w:footnoteReference w:id="1"/>
            </w:r>
          </w:p>
        </w:tc>
        <w:tc>
          <w:tcPr>
            <w:tcW w:w="61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A3D40FD" w14:textId="599ED923" w:rsidR="009174FB" w:rsidRPr="00F811C6" w:rsidRDefault="00A96C58"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Îndeplinirea acțiunilor referitoare la activitatea de comunicare și relații cu publicul</w:t>
            </w:r>
          </w:p>
        </w:tc>
      </w:tr>
      <w:tr w:rsidR="009A65C3" w:rsidRPr="009A405E" w14:paraId="30F3C199" w14:textId="77777777" w:rsidTr="002C76CA">
        <w:trPr>
          <w:trHeight w:val="503"/>
        </w:trPr>
        <w:tc>
          <w:tcPr>
            <w:tcW w:w="9868" w:type="dxa"/>
            <w:gridSpan w:val="4"/>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B5EAF21" w14:textId="77777777" w:rsidR="009A65C3" w:rsidRDefault="009A65C3" w:rsidP="0059448C">
            <w:pPr>
              <w:tabs>
                <w:tab w:val="left" w:pos="993"/>
              </w:tabs>
              <w:spacing w:line="240" w:lineRule="auto"/>
              <w:ind w:left="42" w:right="142"/>
              <w:jc w:val="both"/>
              <w:rPr>
                <w:rFonts w:ascii="Trebuchet MS" w:eastAsia="Trebuchet MS" w:hAnsi="Trebuchet MS" w:cs="Trebuchet MS"/>
                <w:b/>
                <w:bCs/>
              </w:rPr>
            </w:pPr>
            <w:proofErr w:type="spellStart"/>
            <w:r>
              <w:rPr>
                <w:rFonts w:ascii="Trebuchet MS" w:eastAsia="Trebuchet MS" w:hAnsi="Trebuchet MS" w:cs="Trebuchet MS"/>
                <w:b/>
                <w:bCs/>
              </w:rPr>
              <w:t>Atribuţiile</w:t>
            </w:r>
            <w:proofErr w:type="spellEnd"/>
            <w:r>
              <w:rPr>
                <w:rFonts w:ascii="Trebuchet MS" w:eastAsia="Trebuchet MS" w:hAnsi="Trebuchet MS" w:cs="Trebuchet MS"/>
                <w:b/>
                <w:bCs/>
              </w:rPr>
              <w:t xml:space="preserve"> postului</w:t>
            </w:r>
          </w:p>
          <w:p w14:paraId="1A71334C" w14:textId="77777777" w:rsidR="009A65C3" w:rsidRDefault="009A65C3" w:rsidP="0059448C">
            <w:pPr>
              <w:tabs>
                <w:tab w:val="left" w:pos="993"/>
              </w:tabs>
              <w:spacing w:line="240" w:lineRule="auto"/>
              <w:ind w:left="42" w:right="142"/>
              <w:jc w:val="both"/>
              <w:rPr>
                <w:rFonts w:ascii="Trebuchet MS" w:eastAsia="Trebuchet MS" w:hAnsi="Trebuchet MS" w:cs="Trebuchet MS"/>
                <w:b/>
                <w:bCs/>
                <w:lang w:val="it-IT"/>
              </w:rPr>
            </w:pPr>
            <w:proofErr w:type="spellStart"/>
            <w:r>
              <w:rPr>
                <w:rFonts w:ascii="Trebuchet MS" w:eastAsia="Trebuchet MS" w:hAnsi="Trebuchet MS" w:cs="Trebuchet MS"/>
                <w:b/>
                <w:bCs/>
              </w:rPr>
              <w:t>A.Atribuții</w:t>
            </w:r>
            <w:proofErr w:type="spellEnd"/>
            <w:r>
              <w:rPr>
                <w:rFonts w:ascii="Trebuchet MS" w:eastAsia="Trebuchet MS" w:hAnsi="Trebuchet MS" w:cs="Trebuchet MS"/>
                <w:b/>
                <w:bCs/>
              </w:rPr>
              <w:t xml:space="preserve"> generale</w:t>
            </w:r>
            <w:r>
              <w:rPr>
                <w:rFonts w:ascii="Trebuchet MS" w:eastAsia="Trebuchet MS" w:hAnsi="Trebuchet MS" w:cs="Trebuchet MS"/>
                <w:b/>
                <w:bCs/>
                <w:lang w:val="it-IT"/>
              </w:rPr>
              <w:t>:</w:t>
            </w:r>
          </w:p>
          <w:p w14:paraId="6A3832D9" w14:textId="47A6B53A" w:rsidR="009A65C3" w:rsidRDefault="00252C8A" w:rsidP="0059448C">
            <w:pPr>
              <w:tabs>
                <w:tab w:val="left" w:pos="993"/>
              </w:tabs>
              <w:spacing w:line="240" w:lineRule="auto"/>
              <w:ind w:left="42" w:right="142"/>
              <w:jc w:val="both"/>
              <w:rPr>
                <w:rFonts w:ascii="Trebuchet MS" w:eastAsia="Trebuchet MS" w:hAnsi="Trebuchet MS" w:cs="Trebuchet MS"/>
                <w:lang w:val="it-IT"/>
              </w:rPr>
            </w:pPr>
            <w:r>
              <w:rPr>
                <w:rFonts w:ascii="Trebuchet MS" w:eastAsia="Trebuchet MS" w:hAnsi="Trebuchet MS" w:cs="Trebuchet MS"/>
                <w:lang w:val="it-IT"/>
              </w:rPr>
              <w:t>1</w:t>
            </w:r>
            <w:r w:rsidR="009A65C3">
              <w:rPr>
                <w:rFonts w:ascii="Trebuchet MS" w:eastAsia="Trebuchet MS" w:hAnsi="Trebuchet MS" w:cs="Trebuchet MS"/>
                <w:lang w:val="it-IT"/>
              </w:rPr>
              <w:t>)întocmesc, în limitele de competență, răspunsuri la adrese, solicitări de puncte de vedere, reclamații și sesizări, în domeniul său de competență sau le înaintează, după caz, instituțiilor publice care au competența de soluționare;</w:t>
            </w:r>
          </w:p>
          <w:p w14:paraId="6D813C63" w14:textId="047A0187" w:rsidR="009A65C3" w:rsidRDefault="00252C8A" w:rsidP="0059448C">
            <w:pPr>
              <w:tabs>
                <w:tab w:val="left" w:pos="993"/>
              </w:tabs>
              <w:spacing w:line="240" w:lineRule="auto"/>
              <w:ind w:left="42" w:right="142"/>
              <w:jc w:val="both"/>
              <w:rPr>
                <w:rFonts w:ascii="Trebuchet MS" w:eastAsia="Trebuchet MS" w:hAnsi="Trebuchet MS" w:cs="Trebuchet MS"/>
                <w:lang w:val="pt-BR"/>
              </w:rPr>
            </w:pPr>
            <w:r>
              <w:rPr>
                <w:rFonts w:ascii="Trebuchet MS" w:eastAsia="Trebuchet MS" w:hAnsi="Trebuchet MS" w:cs="Trebuchet MS"/>
                <w:lang w:val="pt-BR"/>
              </w:rPr>
              <w:t>2</w:t>
            </w:r>
            <w:r w:rsidR="009A65C3">
              <w:rPr>
                <w:rFonts w:ascii="Trebuchet MS" w:eastAsia="Trebuchet MS" w:hAnsi="Trebuchet MS" w:cs="Trebuchet MS"/>
                <w:lang w:val="pt-BR"/>
              </w:rPr>
              <w:t>)asigură actualizarea anuală a listei documentelor de interes public și listei categoriilor de documente produse si/sau gestionate în domeniul de competență, potrivit legii;</w:t>
            </w:r>
          </w:p>
          <w:p w14:paraId="11F696A2" w14:textId="2FC7B56B" w:rsidR="009A65C3" w:rsidRDefault="00252C8A" w:rsidP="0059448C">
            <w:pPr>
              <w:tabs>
                <w:tab w:val="left" w:pos="993"/>
              </w:tabs>
              <w:spacing w:line="240" w:lineRule="auto"/>
              <w:ind w:left="42" w:right="142"/>
              <w:jc w:val="both"/>
              <w:rPr>
                <w:rFonts w:ascii="Trebuchet MS" w:eastAsia="Trebuchet MS" w:hAnsi="Trebuchet MS" w:cs="Trebuchet MS"/>
                <w:lang w:val="pt-BR"/>
              </w:rPr>
            </w:pPr>
            <w:r>
              <w:rPr>
                <w:rFonts w:ascii="Trebuchet MS" w:eastAsia="Trebuchet MS" w:hAnsi="Trebuchet MS" w:cs="Trebuchet MS"/>
                <w:lang w:val="pt-BR"/>
              </w:rPr>
              <w:t>3</w:t>
            </w:r>
            <w:r w:rsidR="009A65C3">
              <w:rPr>
                <w:rFonts w:ascii="Trebuchet MS" w:eastAsia="Trebuchet MS" w:hAnsi="Trebuchet MS" w:cs="Trebuchet MS"/>
                <w:lang w:val="pt-BR"/>
              </w:rPr>
              <w:t>)elaborează estimările cheltuielilor pentru activitatea proprie și evaluează eficiența utilizării resurselor în scopul fundamental bugetului de venituri și cheltuieli;</w:t>
            </w:r>
          </w:p>
          <w:p w14:paraId="3BFD7149" w14:textId="3DD9CC34" w:rsidR="009A65C3" w:rsidRDefault="00252C8A" w:rsidP="0059448C">
            <w:pPr>
              <w:tabs>
                <w:tab w:val="left" w:pos="993"/>
              </w:tabs>
              <w:spacing w:line="240" w:lineRule="auto"/>
              <w:ind w:left="42" w:right="142"/>
              <w:jc w:val="both"/>
              <w:rPr>
                <w:rFonts w:ascii="Trebuchet MS" w:eastAsia="Trebuchet MS" w:hAnsi="Trebuchet MS" w:cs="Trebuchet MS"/>
                <w:lang w:val="pt-BR"/>
              </w:rPr>
            </w:pPr>
            <w:r>
              <w:rPr>
                <w:rFonts w:ascii="Trebuchet MS" w:eastAsia="Trebuchet MS" w:hAnsi="Trebuchet MS" w:cs="Trebuchet MS"/>
                <w:lang w:val="pt-BR"/>
              </w:rPr>
              <w:t>4</w:t>
            </w:r>
            <w:r w:rsidR="009A65C3">
              <w:rPr>
                <w:rFonts w:ascii="Trebuchet MS" w:eastAsia="Trebuchet MS" w:hAnsi="Trebuchet MS" w:cs="Trebuchet MS"/>
                <w:lang w:val="pt-BR"/>
              </w:rPr>
              <w:t>)furnizează periodic date persoanei care are atribuții în domeniul informaticii, în vederea actualizării site-ului inspectoratului tentorial de muncă, în domeniul de competență;</w:t>
            </w:r>
          </w:p>
          <w:p w14:paraId="04EFCC59" w14:textId="10B1E237" w:rsidR="009A65C3" w:rsidRDefault="00252C8A" w:rsidP="0059448C">
            <w:pPr>
              <w:tabs>
                <w:tab w:val="left" w:pos="993"/>
              </w:tabs>
              <w:spacing w:line="240" w:lineRule="auto"/>
              <w:ind w:left="42" w:right="142"/>
              <w:jc w:val="both"/>
              <w:rPr>
                <w:rFonts w:ascii="Trebuchet MS" w:eastAsia="Trebuchet MS" w:hAnsi="Trebuchet MS" w:cs="Trebuchet MS"/>
                <w:lang w:val="pt-BR"/>
              </w:rPr>
            </w:pPr>
            <w:r>
              <w:rPr>
                <w:rFonts w:ascii="Trebuchet MS" w:eastAsia="Trebuchet MS" w:hAnsi="Trebuchet MS" w:cs="Trebuchet MS"/>
                <w:lang w:val="pt-BR"/>
              </w:rPr>
              <w:lastRenderedPageBreak/>
              <w:t>5</w:t>
            </w:r>
            <w:r w:rsidR="009A65C3">
              <w:rPr>
                <w:rFonts w:ascii="Trebuchet MS" w:eastAsia="Trebuchet MS" w:hAnsi="Trebuchet MS" w:cs="Trebuchet MS"/>
                <w:lang w:val="pt-BR"/>
              </w:rPr>
              <w:t>)transmit Inspecției Muncii datele necesare pentru elaborarea raportului anual de activitate al Inspecției Muncii.</w:t>
            </w:r>
          </w:p>
          <w:p w14:paraId="7E7F291A" w14:textId="19D966A1" w:rsidR="009A65C3" w:rsidRDefault="00252C8A" w:rsidP="0059448C">
            <w:pPr>
              <w:tabs>
                <w:tab w:val="left" w:pos="993"/>
              </w:tabs>
              <w:spacing w:line="240" w:lineRule="auto"/>
              <w:ind w:left="42" w:right="142"/>
              <w:jc w:val="both"/>
              <w:rPr>
                <w:rFonts w:ascii="Trebuchet MS" w:eastAsia="Trebuchet MS" w:hAnsi="Trebuchet MS" w:cs="Trebuchet MS"/>
                <w:lang w:val="pt-BR"/>
              </w:rPr>
            </w:pPr>
            <w:r>
              <w:rPr>
                <w:rFonts w:ascii="Trebuchet MS" w:eastAsia="Trebuchet MS" w:hAnsi="Trebuchet MS" w:cs="Trebuchet MS"/>
                <w:lang w:val="pt-BR"/>
              </w:rPr>
              <w:t>6</w:t>
            </w:r>
            <w:r w:rsidR="009A65C3">
              <w:rPr>
                <w:rFonts w:ascii="Trebuchet MS" w:eastAsia="Trebuchet MS" w:hAnsi="Trebuchet MS" w:cs="Trebuchet MS"/>
                <w:lang w:val="pt-BR"/>
              </w:rPr>
              <w:t>)elaborează rapoarte, situații, informări, chestionare și alte materiale solicitate de Inspecția Muncii;</w:t>
            </w:r>
          </w:p>
          <w:p w14:paraId="6F58C22E" w14:textId="0C023DD8" w:rsidR="009A65C3" w:rsidRDefault="00252C8A" w:rsidP="0059448C">
            <w:pPr>
              <w:tabs>
                <w:tab w:val="left" w:pos="993"/>
              </w:tabs>
              <w:spacing w:line="240" w:lineRule="auto"/>
              <w:ind w:left="42" w:right="142"/>
              <w:jc w:val="both"/>
              <w:rPr>
                <w:rFonts w:ascii="Trebuchet MS" w:eastAsia="Trebuchet MS" w:hAnsi="Trebuchet MS" w:cs="Trebuchet MS"/>
                <w:lang w:val="it-IT"/>
              </w:rPr>
            </w:pPr>
            <w:r>
              <w:rPr>
                <w:rFonts w:ascii="Trebuchet MS" w:eastAsia="Trebuchet MS" w:hAnsi="Trebuchet MS" w:cs="Trebuchet MS"/>
                <w:lang w:val="it-IT"/>
              </w:rPr>
              <w:t>7)</w:t>
            </w:r>
            <w:r w:rsidR="009A65C3">
              <w:rPr>
                <w:rFonts w:ascii="Trebuchet MS" w:eastAsia="Trebuchet MS" w:hAnsi="Trebuchet MS" w:cs="Trebuchet MS"/>
                <w:lang w:val="it-IT"/>
              </w:rPr>
              <w:t>elaborează și aplică proceduri operaționale și, după caz, proceduri de sistem proprii domeniului de activitate, în conformitate cu prevederile Ordinului Secretariatului General al Guvernului nr.600/2018 pentru aprobarea Codului controlului intern managerial al entitatilor publice;</w:t>
            </w:r>
          </w:p>
          <w:p w14:paraId="3B1E42BE" w14:textId="2ADBF901" w:rsidR="009A65C3" w:rsidRDefault="00252C8A" w:rsidP="0059448C">
            <w:pPr>
              <w:tabs>
                <w:tab w:val="left" w:pos="993"/>
              </w:tabs>
              <w:spacing w:line="240" w:lineRule="auto"/>
              <w:ind w:left="42" w:right="142"/>
              <w:jc w:val="both"/>
              <w:rPr>
                <w:rFonts w:ascii="Trebuchet MS" w:eastAsia="Trebuchet MS" w:hAnsi="Trebuchet MS" w:cs="Trebuchet MS"/>
                <w:lang w:val="it-IT"/>
              </w:rPr>
            </w:pPr>
            <w:r>
              <w:rPr>
                <w:rFonts w:ascii="Trebuchet MS" w:eastAsia="Trebuchet MS" w:hAnsi="Trebuchet MS" w:cs="Trebuchet MS"/>
                <w:lang w:val="it-IT"/>
              </w:rPr>
              <w:t>8)</w:t>
            </w:r>
            <w:r w:rsidR="009A65C3">
              <w:rPr>
                <w:rFonts w:ascii="Trebuchet MS" w:eastAsia="Trebuchet MS" w:hAnsi="Trebuchet MS" w:cs="Trebuchet MS"/>
                <w:lang w:val="it-IT"/>
              </w:rPr>
              <w:t>)realizează, potrivit prevederilor legale, arhivarea documentelor elaborate/gestionate în domeniul de competență.</w:t>
            </w:r>
          </w:p>
          <w:p w14:paraId="48FF9660" w14:textId="44C89C6B" w:rsidR="00D741AB" w:rsidRPr="00317CED" w:rsidRDefault="004E2488" w:rsidP="0059448C">
            <w:pPr>
              <w:tabs>
                <w:tab w:val="left" w:pos="993"/>
              </w:tabs>
              <w:spacing w:line="240" w:lineRule="auto"/>
              <w:ind w:left="42" w:right="142"/>
              <w:jc w:val="both"/>
              <w:rPr>
                <w:rFonts w:ascii="Trebuchet MS" w:eastAsia="Trebuchet MS" w:hAnsi="Trebuchet MS" w:cs="Trebuchet MS"/>
                <w:b/>
                <w:bCs/>
                <w:lang w:val="it-IT"/>
              </w:rPr>
            </w:pPr>
            <w:r w:rsidRPr="00317CED">
              <w:rPr>
                <w:rFonts w:ascii="Trebuchet MS" w:eastAsia="Trebuchet MS" w:hAnsi="Trebuchet MS" w:cs="Trebuchet MS"/>
                <w:b/>
                <w:bCs/>
                <w:lang w:val="it-IT"/>
              </w:rPr>
              <w:t>B</w:t>
            </w:r>
            <w:r w:rsidR="00D741AB" w:rsidRPr="00317CED">
              <w:rPr>
                <w:rFonts w:ascii="Trebuchet MS" w:eastAsia="Trebuchet MS" w:hAnsi="Trebuchet MS" w:cs="Trebuchet MS"/>
                <w:b/>
                <w:bCs/>
                <w:lang w:val="it-IT"/>
              </w:rPr>
              <w:t>.</w:t>
            </w:r>
            <w:r w:rsidRPr="00317CED">
              <w:rPr>
                <w:rFonts w:ascii="Trebuchet MS" w:eastAsia="Trebuchet MS" w:hAnsi="Trebuchet MS" w:cs="Trebuchet MS"/>
                <w:b/>
                <w:bCs/>
                <w:lang w:val="it-IT"/>
              </w:rPr>
              <w:t>Atribuții specifice</w:t>
            </w:r>
            <w:r w:rsidR="00D741AB" w:rsidRPr="00317CED">
              <w:rPr>
                <w:rFonts w:ascii="Trebuchet MS" w:eastAsia="Trebuchet MS" w:hAnsi="Trebuchet MS" w:cs="Trebuchet MS"/>
                <w:b/>
                <w:bCs/>
                <w:lang w:val="it-IT"/>
              </w:rPr>
              <w:t xml:space="preserve"> </w:t>
            </w:r>
            <w:r w:rsidRPr="00317CED">
              <w:rPr>
                <w:rFonts w:ascii="Trebuchet MS" w:eastAsia="Trebuchet MS" w:hAnsi="Trebuchet MS" w:cs="Trebuchet MS"/>
                <w:b/>
                <w:bCs/>
                <w:lang w:val="it-IT"/>
              </w:rPr>
              <w:t>î</w:t>
            </w:r>
            <w:r w:rsidR="00D741AB" w:rsidRPr="00317CED">
              <w:rPr>
                <w:rFonts w:ascii="Trebuchet MS" w:eastAsia="Trebuchet MS" w:hAnsi="Trebuchet MS" w:cs="Trebuchet MS"/>
                <w:b/>
                <w:bCs/>
                <w:lang w:val="it-IT"/>
              </w:rPr>
              <w:t xml:space="preserve">n activitatea de </w:t>
            </w:r>
            <w:r w:rsidR="00317CED" w:rsidRPr="00317CED">
              <w:rPr>
                <w:rFonts w:ascii="Trebuchet MS" w:eastAsia="Trebuchet MS" w:hAnsi="Trebuchet MS" w:cs="Trebuchet MS"/>
                <w:b/>
                <w:bCs/>
                <w:lang w:val="it-IT"/>
              </w:rPr>
              <w:t>comunicare și relații cu publi</w:t>
            </w:r>
            <w:r w:rsidR="00317CED">
              <w:rPr>
                <w:rFonts w:ascii="Trebuchet MS" w:eastAsia="Trebuchet MS" w:hAnsi="Trebuchet MS" w:cs="Trebuchet MS"/>
                <w:b/>
                <w:bCs/>
                <w:lang w:val="it-IT"/>
              </w:rPr>
              <w:t>cul</w:t>
            </w:r>
            <w:r w:rsidR="00D741AB" w:rsidRPr="00317CED">
              <w:rPr>
                <w:rFonts w:ascii="Trebuchet MS" w:eastAsia="Trebuchet MS" w:hAnsi="Trebuchet MS" w:cs="Trebuchet MS"/>
                <w:b/>
                <w:bCs/>
                <w:lang w:val="it-IT"/>
              </w:rPr>
              <w:t>:</w:t>
            </w:r>
          </w:p>
          <w:p w14:paraId="6506E8FB" w14:textId="09FCD136" w:rsidR="00D0023F" w:rsidRPr="00D0023F" w:rsidRDefault="00D741AB" w:rsidP="0059448C">
            <w:pPr>
              <w:tabs>
                <w:tab w:val="left" w:pos="993"/>
              </w:tabs>
              <w:spacing w:line="240" w:lineRule="auto"/>
              <w:ind w:left="42" w:right="142"/>
              <w:jc w:val="both"/>
              <w:rPr>
                <w:rFonts w:ascii="Trebuchet MS" w:eastAsia="Trebuchet MS" w:hAnsi="Trebuchet MS" w:cs="Trebuchet MS"/>
                <w:lang w:val="it-IT"/>
              </w:rPr>
            </w:pPr>
            <w:r w:rsidRPr="00D741AB">
              <w:rPr>
                <w:rFonts w:ascii="Trebuchet MS" w:eastAsia="Trebuchet MS" w:hAnsi="Trebuchet MS" w:cs="Trebuchet MS"/>
                <w:lang w:val="it-IT"/>
              </w:rPr>
              <w:t xml:space="preserve">1) </w:t>
            </w:r>
            <w:r w:rsidR="00D0023F" w:rsidRPr="00D0023F">
              <w:rPr>
                <w:rFonts w:ascii="Trebuchet MS" w:eastAsia="Trebuchet MS" w:hAnsi="Trebuchet MS" w:cs="Trebuchet MS"/>
                <w:lang w:val="it-IT"/>
              </w:rPr>
              <w:t>asigură accesul la informațiile de interes public comunicate din oficiu prevăzute la art. 5 din Legea nr.544/2001 privind liberul acces la informațiile de interes public, cu modificarile si completarile ulterioare;</w:t>
            </w:r>
          </w:p>
          <w:p w14:paraId="5524E16A" w14:textId="42F2BF36" w:rsidR="00D0023F" w:rsidRPr="00D0023F" w:rsidRDefault="00D0023F" w:rsidP="0059448C">
            <w:pPr>
              <w:tabs>
                <w:tab w:val="left" w:pos="993"/>
              </w:tabs>
              <w:spacing w:line="240" w:lineRule="auto"/>
              <w:ind w:left="42" w:right="142"/>
              <w:jc w:val="both"/>
              <w:rPr>
                <w:rFonts w:ascii="Trebuchet MS" w:eastAsia="Trebuchet MS" w:hAnsi="Trebuchet MS" w:cs="Trebuchet MS"/>
                <w:lang w:val="pt-BR"/>
              </w:rPr>
            </w:pPr>
            <w:r w:rsidRPr="00D0023F">
              <w:rPr>
                <w:rFonts w:ascii="Trebuchet MS" w:eastAsia="Trebuchet MS" w:hAnsi="Trebuchet MS" w:cs="Trebuchet MS"/>
                <w:lang w:val="pt-BR"/>
              </w:rPr>
              <w:t>2)solicită compartimentelor de specialitate actualizarea anuală a listei documentelor de interes public și listei categoriilor de documente produse și/sau gestionate de instituție, potrivit legii;</w:t>
            </w:r>
          </w:p>
          <w:p w14:paraId="02E87F7F" w14:textId="759E561A" w:rsidR="00D0023F" w:rsidRPr="00D0023F" w:rsidRDefault="00D0023F" w:rsidP="0059448C">
            <w:pPr>
              <w:tabs>
                <w:tab w:val="left" w:pos="993"/>
              </w:tabs>
              <w:spacing w:line="240" w:lineRule="auto"/>
              <w:ind w:left="42" w:right="142"/>
              <w:jc w:val="both"/>
              <w:rPr>
                <w:rFonts w:ascii="Trebuchet MS" w:eastAsia="Trebuchet MS" w:hAnsi="Trebuchet MS" w:cs="Trebuchet MS"/>
                <w:lang w:val="pt-BR"/>
              </w:rPr>
            </w:pPr>
            <w:r w:rsidRPr="00D0023F">
              <w:rPr>
                <w:rFonts w:ascii="Trebuchet MS" w:eastAsia="Trebuchet MS" w:hAnsi="Trebuchet MS" w:cs="Trebuchet MS"/>
                <w:lang w:val="pt-BR"/>
              </w:rPr>
              <w:t>3)asigură, potrivit prevederilor legale, publicarea și actualizarea anuală a buletinului informativ care cuprinde informațiile prevazute la pct.1) aprobat de inspectorul sef, conform Anexei nr.2 la Normele metodologice de aplicare a prevederilor Legii nr.544/2001, cu modificările și completările ulterioare;</w:t>
            </w:r>
          </w:p>
          <w:p w14:paraId="2C6FD267" w14:textId="565A1B54" w:rsidR="00D0023F" w:rsidRPr="00D0023F" w:rsidRDefault="00D0023F" w:rsidP="0059448C">
            <w:pPr>
              <w:tabs>
                <w:tab w:val="left" w:pos="993"/>
              </w:tabs>
              <w:spacing w:line="240" w:lineRule="auto"/>
              <w:ind w:left="42" w:right="142"/>
              <w:jc w:val="both"/>
              <w:rPr>
                <w:rFonts w:ascii="Trebuchet MS" w:eastAsia="Trebuchet MS" w:hAnsi="Trebuchet MS" w:cs="Trebuchet MS"/>
                <w:lang w:val="pt-BR"/>
              </w:rPr>
            </w:pPr>
            <w:r w:rsidRPr="00D0023F">
              <w:rPr>
                <w:rFonts w:ascii="Trebuchet MS" w:eastAsia="Trebuchet MS" w:hAnsi="Trebuchet MS" w:cs="Trebuchet MS"/>
                <w:lang w:val="pt-BR"/>
              </w:rPr>
              <w:t>4)asigură publicarea anuală pe pagina proprie de internet a instituției, precum și in Monitorul Oficial al României, partea a lll-a, Raportul periodic de activitate al inspectoratului teritorial de muncă, conform anexei nr.3 la Normele metodologice de aplicare a prevederilor Legii nr.544/2001, cu modificările și completările ulterioare, după ce în prealabil a fost aprobat de inspectorul șef;</w:t>
            </w:r>
          </w:p>
          <w:p w14:paraId="58E773CA" w14:textId="5C45D143" w:rsidR="00D0023F" w:rsidRPr="00D0023F" w:rsidRDefault="00D0023F" w:rsidP="0059448C">
            <w:pPr>
              <w:tabs>
                <w:tab w:val="left" w:pos="993"/>
              </w:tabs>
              <w:spacing w:line="240" w:lineRule="auto"/>
              <w:ind w:left="42" w:right="142"/>
              <w:jc w:val="both"/>
              <w:rPr>
                <w:rFonts w:ascii="Trebuchet MS" w:eastAsia="Trebuchet MS" w:hAnsi="Trebuchet MS" w:cs="Trebuchet MS"/>
                <w:lang w:val="pt-BR"/>
              </w:rPr>
            </w:pPr>
            <w:r w:rsidRPr="00D0023F">
              <w:rPr>
                <w:rFonts w:ascii="Trebuchet MS" w:eastAsia="Trebuchet MS" w:hAnsi="Trebuchet MS" w:cs="Trebuchet MS"/>
                <w:lang w:val="pt-BR"/>
              </w:rPr>
              <w:t>5</w:t>
            </w:r>
            <w:r>
              <w:rPr>
                <w:rFonts w:ascii="Trebuchet MS" w:eastAsia="Trebuchet MS" w:hAnsi="Trebuchet MS" w:cs="Trebuchet MS"/>
                <w:lang w:val="pt-BR"/>
              </w:rPr>
              <w:t>)</w:t>
            </w:r>
            <w:r w:rsidRPr="00D0023F">
              <w:rPr>
                <w:rFonts w:ascii="Trebuchet MS" w:eastAsia="Trebuchet MS" w:hAnsi="Trebuchet MS" w:cs="Trebuchet MS"/>
                <w:lang w:val="pt-BR"/>
              </w:rPr>
              <w:t>primește, înregistrează solicitările privind informațiile de interes public în sistemul informatic SIAMC/COLUMBO și le evaluează primar, pentru a stabili dacă informațiile solicitate se incadrează în categoria informațiilor de interes public, dacă pot fi comunicate din oficiu, la cerere sau exceptate de la liberul acces al cetățenilor </w:t>
            </w:r>
          </w:p>
          <w:p w14:paraId="4251E9F8" w14:textId="2D84D756" w:rsidR="00D0023F" w:rsidRPr="00D0023F" w:rsidRDefault="00D0023F" w:rsidP="0059448C">
            <w:pPr>
              <w:tabs>
                <w:tab w:val="left" w:pos="993"/>
              </w:tabs>
              <w:spacing w:line="240" w:lineRule="auto"/>
              <w:ind w:left="42" w:right="142"/>
              <w:jc w:val="both"/>
              <w:rPr>
                <w:rFonts w:ascii="Trebuchet MS" w:eastAsia="Trebuchet MS" w:hAnsi="Trebuchet MS" w:cs="Trebuchet MS"/>
                <w:lang w:val="pt-BR"/>
              </w:rPr>
            </w:pPr>
            <w:r w:rsidRPr="00D0023F">
              <w:rPr>
                <w:rFonts w:ascii="Trebuchet MS" w:eastAsia="Trebuchet MS" w:hAnsi="Trebuchet MS" w:cs="Trebuchet MS"/>
                <w:lang w:val="pt-BR"/>
              </w:rPr>
              <w:t>6)asigura transmiterea solicitărilor primite structurilor competente din institutie pentru verificarea respectării art. 12 din Legea nr.544/2001, cu modificările și completările ulterioare, în cazul în care informațiile solicitate nu sunt dintre cele comunicate din oficiu;</w:t>
            </w:r>
          </w:p>
          <w:p w14:paraId="5B89A3E9" w14:textId="7D79DB11" w:rsidR="00D0023F" w:rsidRPr="00D0023F" w:rsidRDefault="00D0023F" w:rsidP="0059448C">
            <w:pPr>
              <w:tabs>
                <w:tab w:val="left" w:pos="993"/>
              </w:tabs>
              <w:spacing w:line="240" w:lineRule="auto"/>
              <w:ind w:left="42" w:right="142"/>
              <w:jc w:val="both"/>
              <w:rPr>
                <w:rFonts w:ascii="Trebuchet MS" w:eastAsia="Trebuchet MS" w:hAnsi="Trebuchet MS" w:cs="Trebuchet MS"/>
                <w:lang w:val="pt-BR"/>
              </w:rPr>
            </w:pPr>
            <w:r w:rsidRPr="00D0023F">
              <w:rPr>
                <w:rFonts w:ascii="Trebuchet MS" w:eastAsia="Trebuchet MS" w:hAnsi="Trebuchet MS" w:cs="Trebuchet MS"/>
                <w:lang w:val="pt-BR"/>
              </w:rPr>
              <w:t>7)redactează raspunsurile către solicitanți pe baza răspunsurilor primite de la compartimentele prevazute la pet.6) și asigură transmiterea acestora în termenele prevăzute de actele normative referitoare la liberul acces la informațiile de interes public;</w:t>
            </w:r>
          </w:p>
          <w:p w14:paraId="4A621329" w14:textId="682D77BD" w:rsidR="00D0023F" w:rsidRPr="00D0023F" w:rsidRDefault="00D0023F" w:rsidP="0059448C">
            <w:pPr>
              <w:tabs>
                <w:tab w:val="left" w:pos="993"/>
              </w:tabs>
              <w:spacing w:line="240" w:lineRule="auto"/>
              <w:ind w:left="42" w:right="142"/>
              <w:jc w:val="both"/>
              <w:rPr>
                <w:rFonts w:ascii="Trebuchet MS" w:eastAsia="Trebuchet MS" w:hAnsi="Trebuchet MS" w:cs="Trebuchet MS"/>
                <w:lang w:val="pt-BR"/>
              </w:rPr>
            </w:pPr>
            <w:r w:rsidRPr="00D0023F">
              <w:rPr>
                <w:rFonts w:ascii="Trebuchet MS" w:eastAsia="Trebuchet MS" w:hAnsi="Trebuchet MS" w:cs="Trebuchet MS"/>
                <w:lang w:val="pt-BR"/>
              </w:rPr>
              <w:t>8</w:t>
            </w:r>
            <w:r>
              <w:rPr>
                <w:rFonts w:ascii="Trebuchet MS" w:eastAsia="Trebuchet MS" w:hAnsi="Trebuchet MS" w:cs="Trebuchet MS"/>
                <w:lang w:val="pt-BR"/>
              </w:rPr>
              <w:t>)</w:t>
            </w:r>
            <w:r w:rsidRPr="00D0023F">
              <w:rPr>
                <w:rFonts w:ascii="Trebuchet MS" w:eastAsia="Trebuchet MS" w:hAnsi="Trebuchet MS" w:cs="Trebuchet MS"/>
                <w:lang w:val="pt-BR"/>
              </w:rPr>
              <w:t>asigură gratuit modelele formularelor-tip ale cererilor de informații de interes public, ale reclamațiilor administrative, ale scrisorilor de răspuns la aceste solicitări;</w:t>
            </w:r>
          </w:p>
          <w:p w14:paraId="2F85ECDA" w14:textId="39435C01" w:rsidR="00D0023F" w:rsidRPr="00D0023F" w:rsidRDefault="00D0023F" w:rsidP="0059448C">
            <w:pPr>
              <w:tabs>
                <w:tab w:val="left" w:pos="993"/>
              </w:tabs>
              <w:spacing w:line="240" w:lineRule="auto"/>
              <w:ind w:left="42" w:right="142"/>
              <w:jc w:val="both"/>
              <w:rPr>
                <w:rFonts w:ascii="Trebuchet MS" w:eastAsia="Trebuchet MS" w:hAnsi="Trebuchet MS" w:cs="Trebuchet MS"/>
                <w:lang w:val="pt-BR"/>
              </w:rPr>
            </w:pPr>
            <w:r w:rsidRPr="00D0023F">
              <w:rPr>
                <w:rFonts w:ascii="Trebuchet MS" w:eastAsia="Trebuchet MS" w:hAnsi="Trebuchet MS" w:cs="Trebuchet MS"/>
                <w:lang w:val="pt-BR"/>
              </w:rPr>
              <w:t>9)asigură înregistrarea în termen a documentelor în registrul prevăzut în acest scop, conform anexei 9 la Normele metodologice de aplicarea a Legii nr.544/2001, cu modificările și completările ulterioare;</w:t>
            </w:r>
          </w:p>
          <w:p w14:paraId="3FDC42AF" w14:textId="335784A6" w:rsidR="00D0023F" w:rsidRPr="00D0023F" w:rsidRDefault="00D0023F" w:rsidP="0059448C">
            <w:pPr>
              <w:tabs>
                <w:tab w:val="left" w:pos="993"/>
              </w:tabs>
              <w:spacing w:line="240" w:lineRule="auto"/>
              <w:ind w:left="42" w:right="142"/>
              <w:jc w:val="both"/>
              <w:rPr>
                <w:rFonts w:ascii="Trebuchet MS" w:eastAsia="Trebuchet MS" w:hAnsi="Trebuchet MS" w:cs="Trebuchet MS"/>
                <w:lang w:val="it-IT"/>
              </w:rPr>
            </w:pPr>
            <w:r w:rsidRPr="00D0023F">
              <w:rPr>
                <w:rFonts w:ascii="Trebuchet MS" w:eastAsia="Trebuchet MS" w:hAnsi="Trebuchet MS" w:cs="Trebuchet MS"/>
                <w:lang w:val="it-IT"/>
              </w:rPr>
              <w:t>10)organizează și coordonează funcționarea punctului de informare și documentare pentru accesul publicului la informațiile furnizate din oficiu;</w:t>
            </w:r>
          </w:p>
          <w:p w14:paraId="7FF70518" w14:textId="3F8898DD" w:rsidR="00D0023F" w:rsidRPr="00D0023F" w:rsidRDefault="00D0023F" w:rsidP="0059448C">
            <w:pPr>
              <w:tabs>
                <w:tab w:val="left" w:pos="993"/>
              </w:tabs>
              <w:spacing w:line="240" w:lineRule="auto"/>
              <w:ind w:left="42" w:right="142"/>
              <w:jc w:val="both"/>
              <w:rPr>
                <w:rFonts w:ascii="Trebuchet MS" w:eastAsia="Trebuchet MS" w:hAnsi="Trebuchet MS" w:cs="Trebuchet MS"/>
                <w:lang w:val="it-IT"/>
              </w:rPr>
            </w:pPr>
            <w:r w:rsidRPr="00D0023F">
              <w:rPr>
                <w:rFonts w:ascii="Trebuchet MS" w:eastAsia="Trebuchet MS" w:hAnsi="Trebuchet MS" w:cs="Trebuchet MS"/>
                <w:lang w:val="it-IT"/>
              </w:rPr>
              <w:lastRenderedPageBreak/>
              <w:t>11)primește și înregistrează petiții, conform Ordonantei Guvernului nr.27/2002 privind reglementarea activității de soluționare a petițiilor, cu modificările și completările ulterioare, în sistemul informatic SIAMC/COLUMBO și în registrul special prevăzut în acest scop;</w:t>
            </w:r>
          </w:p>
          <w:p w14:paraId="428B5B89" w14:textId="765D37D7" w:rsidR="00D0023F" w:rsidRPr="00D0023F" w:rsidRDefault="00D0023F" w:rsidP="0059448C">
            <w:pPr>
              <w:tabs>
                <w:tab w:val="left" w:pos="993"/>
              </w:tabs>
              <w:spacing w:line="240" w:lineRule="auto"/>
              <w:ind w:left="42" w:right="142"/>
              <w:jc w:val="both"/>
              <w:rPr>
                <w:rFonts w:ascii="Trebuchet MS" w:eastAsia="Trebuchet MS" w:hAnsi="Trebuchet MS" w:cs="Trebuchet MS"/>
                <w:lang w:val="it-IT"/>
              </w:rPr>
            </w:pPr>
            <w:r w:rsidRPr="00D0023F">
              <w:rPr>
                <w:rFonts w:ascii="Trebuchet MS" w:eastAsia="Trebuchet MS" w:hAnsi="Trebuchet MS" w:cs="Trebuchet MS"/>
                <w:lang w:val="it-IT"/>
              </w:rPr>
              <w:t>12)înaintează petițiile înregistrate către conducătorii compartimentelor de specialitate, în funcție de obiectul acestora, cu precizarea termenului de trimitere a raspunsului;</w:t>
            </w:r>
          </w:p>
          <w:p w14:paraId="77436D4F" w14:textId="71341FF9" w:rsidR="00D0023F" w:rsidRPr="00D0023F" w:rsidRDefault="00D0023F" w:rsidP="0059448C">
            <w:pPr>
              <w:tabs>
                <w:tab w:val="left" w:pos="993"/>
              </w:tabs>
              <w:spacing w:line="240" w:lineRule="auto"/>
              <w:ind w:left="42" w:right="142"/>
              <w:jc w:val="both"/>
              <w:rPr>
                <w:rFonts w:ascii="Trebuchet MS" w:eastAsia="Trebuchet MS" w:hAnsi="Trebuchet MS" w:cs="Trebuchet MS"/>
                <w:lang w:val="it-IT"/>
              </w:rPr>
            </w:pPr>
            <w:r w:rsidRPr="00D0023F">
              <w:rPr>
                <w:rFonts w:ascii="Trebuchet MS" w:eastAsia="Trebuchet MS" w:hAnsi="Trebuchet MS" w:cs="Trebuchet MS"/>
                <w:lang w:val="it-IT"/>
              </w:rPr>
              <w:t>13)urmărește soluționarea și redactarea în termen a răspunsurilor petițiilor;</w:t>
            </w:r>
          </w:p>
          <w:p w14:paraId="70C56808" w14:textId="77BB90CF" w:rsidR="00D0023F" w:rsidRPr="00D0023F" w:rsidRDefault="00D0023F" w:rsidP="0059448C">
            <w:pPr>
              <w:tabs>
                <w:tab w:val="left" w:pos="993"/>
              </w:tabs>
              <w:spacing w:line="240" w:lineRule="auto"/>
              <w:ind w:left="42" w:right="142"/>
              <w:jc w:val="both"/>
              <w:rPr>
                <w:rFonts w:ascii="Trebuchet MS" w:eastAsia="Trebuchet MS" w:hAnsi="Trebuchet MS" w:cs="Trebuchet MS"/>
                <w:lang w:val="it-IT"/>
              </w:rPr>
            </w:pPr>
            <w:r w:rsidRPr="00D0023F">
              <w:rPr>
                <w:rFonts w:ascii="Trebuchet MS" w:eastAsia="Trebuchet MS" w:hAnsi="Trebuchet MS" w:cs="Trebuchet MS"/>
                <w:lang w:val="it-IT"/>
              </w:rPr>
              <w:t>14)urmăreste ca răspunsurile la petiții să fie semnate de inspectorul șef ori de persoana împuternicită de acesta, precum și de șeful compartimentului care a soluționat petiția;</w:t>
            </w:r>
          </w:p>
          <w:p w14:paraId="6034F051" w14:textId="71AF510E" w:rsidR="00D0023F" w:rsidRPr="00D0023F" w:rsidRDefault="00D0023F" w:rsidP="0059448C">
            <w:pPr>
              <w:tabs>
                <w:tab w:val="left" w:pos="993"/>
              </w:tabs>
              <w:spacing w:line="240" w:lineRule="auto"/>
              <w:ind w:left="42" w:right="142"/>
              <w:jc w:val="both"/>
              <w:rPr>
                <w:rFonts w:ascii="Trebuchet MS" w:eastAsia="Trebuchet MS" w:hAnsi="Trebuchet MS" w:cs="Trebuchet MS"/>
                <w:lang w:val="it-IT"/>
              </w:rPr>
            </w:pPr>
            <w:r w:rsidRPr="00D0023F">
              <w:rPr>
                <w:rFonts w:ascii="Trebuchet MS" w:eastAsia="Trebuchet MS" w:hAnsi="Trebuchet MS" w:cs="Trebuchet MS"/>
                <w:lang w:val="it-IT"/>
              </w:rPr>
              <w:t>15)asigură expedierea răspunsurilor către petiționari precum și clasarea, arhivarea petițiilor a răspunsurilor acestora;</w:t>
            </w:r>
          </w:p>
          <w:p w14:paraId="69F4458A" w14:textId="085B02BD" w:rsidR="00D0023F" w:rsidRPr="00D0023F" w:rsidRDefault="00D0023F" w:rsidP="0059448C">
            <w:pPr>
              <w:tabs>
                <w:tab w:val="left" w:pos="993"/>
              </w:tabs>
              <w:spacing w:line="240" w:lineRule="auto"/>
              <w:ind w:left="42" w:right="142"/>
              <w:jc w:val="both"/>
              <w:rPr>
                <w:rFonts w:ascii="Trebuchet MS" w:eastAsia="Trebuchet MS" w:hAnsi="Trebuchet MS" w:cs="Trebuchet MS"/>
                <w:lang w:val="it-IT"/>
              </w:rPr>
            </w:pPr>
            <w:r w:rsidRPr="00D0023F">
              <w:rPr>
                <w:rFonts w:ascii="Trebuchet MS" w:eastAsia="Trebuchet MS" w:hAnsi="Trebuchet MS" w:cs="Trebuchet MS"/>
                <w:lang w:val="it-IT"/>
              </w:rPr>
              <w:t>16)redirec</w:t>
            </w:r>
            <w:r w:rsidR="00EF7697">
              <w:rPr>
                <w:rFonts w:ascii="Trebuchet MS" w:eastAsia="Trebuchet MS" w:hAnsi="Trebuchet MS" w:cs="Trebuchet MS"/>
                <w:lang w:val="it-IT"/>
              </w:rPr>
              <w:t>ț</w:t>
            </w:r>
            <w:r w:rsidRPr="00D0023F">
              <w:rPr>
                <w:rFonts w:ascii="Trebuchet MS" w:eastAsia="Trebuchet MS" w:hAnsi="Trebuchet MS" w:cs="Trebuchet MS"/>
                <w:lang w:val="it-IT"/>
              </w:rPr>
              <w:t>ionează petițiile care conțin probleme și aspecte ce nu intră în competenț</w:t>
            </w:r>
            <w:r w:rsidR="00EF7697">
              <w:rPr>
                <w:rFonts w:ascii="Trebuchet MS" w:eastAsia="Trebuchet MS" w:hAnsi="Trebuchet MS" w:cs="Trebuchet MS"/>
                <w:lang w:val="it-IT"/>
              </w:rPr>
              <w:t>a</w:t>
            </w:r>
            <w:r w:rsidRPr="00D0023F">
              <w:rPr>
                <w:rFonts w:ascii="Trebuchet MS" w:eastAsia="Trebuchet MS" w:hAnsi="Trebuchet MS" w:cs="Trebuchet MS"/>
                <w:lang w:val="it-IT"/>
              </w:rPr>
              <w:t xml:space="preserve"> instituției la autoritățile sau instituțiile publice care au ca atribuții rezolvarea problemelor sesizate, în termenele prevazute de lege, urmând ca petiționarul sa fie inștiințat despre aceasta;</w:t>
            </w:r>
          </w:p>
          <w:p w14:paraId="5B1CB179" w14:textId="5AE3237C" w:rsidR="00D0023F" w:rsidRPr="00EF7697" w:rsidRDefault="00D0023F" w:rsidP="0059448C">
            <w:pPr>
              <w:tabs>
                <w:tab w:val="left" w:pos="993"/>
              </w:tabs>
              <w:spacing w:line="240" w:lineRule="auto"/>
              <w:ind w:left="42" w:right="142"/>
              <w:jc w:val="both"/>
              <w:rPr>
                <w:rFonts w:ascii="Trebuchet MS" w:eastAsia="Trebuchet MS" w:hAnsi="Trebuchet MS" w:cs="Trebuchet MS"/>
                <w:lang w:val="pt-BR"/>
              </w:rPr>
            </w:pPr>
            <w:r w:rsidRPr="00EF7697">
              <w:rPr>
                <w:rFonts w:ascii="Trebuchet MS" w:eastAsia="Trebuchet MS" w:hAnsi="Trebuchet MS" w:cs="Trebuchet MS"/>
                <w:lang w:val="pt-BR"/>
              </w:rPr>
              <w:t xml:space="preserve">17)întocmește semestrial Raportul de activitate privind soluționarea petițiilor pentru Inspectorat si </w:t>
            </w:r>
            <w:r w:rsidR="00EF7697" w:rsidRPr="00EF7697">
              <w:rPr>
                <w:rFonts w:ascii="Trebuchet MS" w:eastAsia="Trebuchet MS" w:hAnsi="Trebuchet MS" w:cs="Trebuchet MS"/>
                <w:lang w:val="pt-BR"/>
              </w:rPr>
              <w:t>î</w:t>
            </w:r>
            <w:r w:rsidRPr="00EF7697">
              <w:rPr>
                <w:rFonts w:ascii="Trebuchet MS" w:eastAsia="Trebuchet MS" w:hAnsi="Trebuchet MS" w:cs="Trebuchet MS"/>
                <w:lang w:val="pt-BR"/>
              </w:rPr>
              <w:t>l prezint</w:t>
            </w:r>
            <w:r w:rsidR="00EF7697">
              <w:rPr>
                <w:rFonts w:ascii="Trebuchet MS" w:eastAsia="Trebuchet MS" w:hAnsi="Trebuchet MS" w:cs="Trebuchet MS"/>
                <w:lang w:val="pt-BR"/>
              </w:rPr>
              <w:t>ă</w:t>
            </w:r>
            <w:r w:rsidRPr="00EF7697">
              <w:rPr>
                <w:rFonts w:ascii="Trebuchet MS" w:eastAsia="Trebuchet MS" w:hAnsi="Trebuchet MS" w:cs="Trebuchet MS"/>
                <w:lang w:val="pt-BR"/>
              </w:rPr>
              <w:t xml:space="preserve"> inspectorului sef;</w:t>
            </w:r>
          </w:p>
          <w:p w14:paraId="76D14FD6" w14:textId="70367CAF" w:rsidR="00D0023F" w:rsidRPr="0022202D" w:rsidRDefault="00D0023F" w:rsidP="0059448C">
            <w:pPr>
              <w:tabs>
                <w:tab w:val="left" w:pos="993"/>
              </w:tabs>
              <w:spacing w:line="240" w:lineRule="auto"/>
              <w:ind w:left="42" w:right="142"/>
              <w:jc w:val="both"/>
              <w:rPr>
                <w:rFonts w:ascii="Trebuchet MS" w:eastAsia="Trebuchet MS" w:hAnsi="Trebuchet MS" w:cs="Trebuchet MS"/>
                <w:lang w:val="pt-BR"/>
              </w:rPr>
            </w:pPr>
            <w:r w:rsidRPr="0022202D">
              <w:rPr>
                <w:rFonts w:ascii="Trebuchet MS" w:eastAsia="Trebuchet MS" w:hAnsi="Trebuchet MS" w:cs="Trebuchet MS"/>
                <w:lang w:val="pt-BR"/>
              </w:rPr>
              <w:t>18)furnizeaza ziariștilor, informații de interes public care privesc activitatea instituției, în condițiile prevăzute de lege;</w:t>
            </w:r>
          </w:p>
          <w:p w14:paraId="56F0BFA0" w14:textId="755A4759" w:rsidR="00D0023F" w:rsidRPr="0022202D" w:rsidRDefault="00D0023F" w:rsidP="0059448C">
            <w:pPr>
              <w:tabs>
                <w:tab w:val="left" w:pos="993"/>
              </w:tabs>
              <w:spacing w:line="240" w:lineRule="auto"/>
              <w:ind w:left="42" w:right="142"/>
              <w:jc w:val="both"/>
              <w:rPr>
                <w:rFonts w:ascii="Trebuchet MS" w:eastAsia="Trebuchet MS" w:hAnsi="Trebuchet MS" w:cs="Trebuchet MS"/>
                <w:lang w:val="pt-BR"/>
              </w:rPr>
            </w:pPr>
            <w:r w:rsidRPr="0022202D">
              <w:rPr>
                <w:rFonts w:ascii="Trebuchet MS" w:eastAsia="Trebuchet MS" w:hAnsi="Trebuchet MS" w:cs="Trebuchet MS"/>
                <w:lang w:val="pt-BR"/>
              </w:rPr>
              <w:t>19)informează în timp util și asigură accesul ziariștilor la activitățile și acțiunile de interes public organizate de instituție;</w:t>
            </w:r>
          </w:p>
          <w:p w14:paraId="6CF432C4" w14:textId="23701240" w:rsidR="00D0023F" w:rsidRPr="0022202D" w:rsidRDefault="00D0023F" w:rsidP="0059448C">
            <w:pPr>
              <w:tabs>
                <w:tab w:val="left" w:pos="993"/>
              </w:tabs>
              <w:spacing w:line="240" w:lineRule="auto"/>
              <w:ind w:left="42" w:right="142"/>
              <w:jc w:val="both"/>
              <w:rPr>
                <w:rFonts w:ascii="Trebuchet MS" w:eastAsia="Trebuchet MS" w:hAnsi="Trebuchet MS" w:cs="Trebuchet MS"/>
                <w:lang w:val="pt-BR"/>
              </w:rPr>
            </w:pPr>
            <w:r w:rsidRPr="0022202D">
              <w:rPr>
                <w:rFonts w:ascii="Trebuchet MS" w:eastAsia="Trebuchet MS" w:hAnsi="Trebuchet MS" w:cs="Trebuchet MS"/>
                <w:lang w:val="pt-BR"/>
              </w:rPr>
              <w:t>20)asigură dialogul între ziariști și conducerea instituției în vederea realizării de interviuri, declarații, puncte de vedere, rectificări, luări de poziție, drept la replică;</w:t>
            </w:r>
          </w:p>
          <w:p w14:paraId="6409E614" w14:textId="1B5796BC" w:rsidR="00D0023F" w:rsidRPr="0022202D" w:rsidRDefault="00D0023F" w:rsidP="0059448C">
            <w:pPr>
              <w:tabs>
                <w:tab w:val="left" w:pos="993"/>
              </w:tabs>
              <w:spacing w:line="240" w:lineRule="auto"/>
              <w:ind w:left="42" w:right="142"/>
              <w:jc w:val="both"/>
              <w:rPr>
                <w:rFonts w:ascii="Trebuchet MS" w:eastAsia="Trebuchet MS" w:hAnsi="Trebuchet MS" w:cs="Trebuchet MS"/>
                <w:lang w:val="pt-BR"/>
              </w:rPr>
            </w:pPr>
            <w:r w:rsidRPr="0022202D">
              <w:rPr>
                <w:rFonts w:ascii="Trebuchet MS" w:eastAsia="Trebuchet MS" w:hAnsi="Trebuchet MS" w:cs="Trebuchet MS"/>
                <w:lang w:val="pt-BR"/>
              </w:rPr>
              <w:t>21)monitorizează zilnic aparițiile/știrile din presa locală și îl informează pe inspectorul șef despre acestea;</w:t>
            </w:r>
          </w:p>
          <w:p w14:paraId="6ACC7AE2" w14:textId="0A3E620C" w:rsidR="00D0023F" w:rsidRPr="0022202D" w:rsidRDefault="00D0023F" w:rsidP="0059448C">
            <w:pPr>
              <w:tabs>
                <w:tab w:val="left" w:pos="993"/>
              </w:tabs>
              <w:spacing w:line="240" w:lineRule="auto"/>
              <w:ind w:left="42" w:right="142"/>
              <w:jc w:val="both"/>
              <w:rPr>
                <w:rFonts w:ascii="Trebuchet MS" w:eastAsia="Trebuchet MS" w:hAnsi="Trebuchet MS" w:cs="Trebuchet MS"/>
                <w:lang w:val="pt-BR"/>
              </w:rPr>
            </w:pPr>
            <w:r w:rsidRPr="0022202D">
              <w:rPr>
                <w:rFonts w:ascii="Trebuchet MS" w:eastAsia="Trebuchet MS" w:hAnsi="Trebuchet MS" w:cs="Trebuchet MS"/>
                <w:lang w:val="pt-BR"/>
              </w:rPr>
              <w:t>22)monitorizează fluxurile de știri ale agențiilor de presă, ale emisiunilor de radio si -    televiziune;</w:t>
            </w:r>
          </w:p>
          <w:p w14:paraId="41932657" w14:textId="16441F3C" w:rsidR="00D0023F" w:rsidRPr="0022202D" w:rsidRDefault="00D0023F" w:rsidP="0059448C">
            <w:pPr>
              <w:tabs>
                <w:tab w:val="left" w:pos="993"/>
              </w:tabs>
              <w:spacing w:line="240" w:lineRule="auto"/>
              <w:ind w:left="42" w:right="142"/>
              <w:jc w:val="both"/>
              <w:rPr>
                <w:rFonts w:ascii="Trebuchet MS" w:eastAsia="Trebuchet MS" w:hAnsi="Trebuchet MS" w:cs="Trebuchet MS"/>
                <w:lang w:val="pt-BR"/>
              </w:rPr>
            </w:pPr>
            <w:r w:rsidRPr="0022202D">
              <w:rPr>
                <w:rFonts w:ascii="Trebuchet MS" w:eastAsia="Trebuchet MS" w:hAnsi="Trebuchet MS" w:cs="Trebuchet MS"/>
                <w:lang w:val="pt-BR"/>
              </w:rPr>
              <w:t>23)sesizează conducerea instituției asupra unor aspecte din presă, emisiuni radio si televiziune, ce fac trimitere directă la activitatea instituției;</w:t>
            </w:r>
          </w:p>
          <w:p w14:paraId="42B1CC66" w14:textId="1D2C4C45" w:rsidR="00D0023F" w:rsidRPr="00D0023F" w:rsidRDefault="00D0023F" w:rsidP="0059448C">
            <w:pPr>
              <w:tabs>
                <w:tab w:val="left" w:pos="993"/>
              </w:tabs>
              <w:spacing w:line="240" w:lineRule="auto"/>
              <w:ind w:left="42" w:right="142"/>
              <w:jc w:val="both"/>
              <w:rPr>
                <w:rFonts w:ascii="Trebuchet MS" w:eastAsia="Trebuchet MS" w:hAnsi="Trebuchet MS" w:cs="Trebuchet MS"/>
                <w:lang w:val="pt-BR"/>
              </w:rPr>
            </w:pPr>
            <w:r w:rsidRPr="00D0023F">
              <w:rPr>
                <w:rFonts w:ascii="Trebuchet MS" w:eastAsia="Trebuchet MS" w:hAnsi="Trebuchet MS" w:cs="Trebuchet MS"/>
                <w:lang w:val="pt-BR"/>
              </w:rPr>
              <w:t>24)organizează și asigurăactivitatea de secretariat a Inspectoratului;</w:t>
            </w:r>
          </w:p>
          <w:p w14:paraId="474F12FA" w14:textId="77777777" w:rsidR="00D0023F" w:rsidRDefault="00D0023F" w:rsidP="0059448C">
            <w:pPr>
              <w:tabs>
                <w:tab w:val="left" w:pos="993"/>
              </w:tabs>
              <w:spacing w:line="240" w:lineRule="auto"/>
              <w:ind w:left="42" w:right="142"/>
              <w:jc w:val="both"/>
              <w:rPr>
                <w:rFonts w:ascii="Trebuchet MS" w:eastAsia="Trebuchet MS" w:hAnsi="Trebuchet MS" w:cs="Trebuchet MS"/>
                <w:lang w:val="pt-BR"/>
              </w:rPr>
            </w:pPr>
            <w:r w:rsidRPr="00D0023F">
              <w:rPr>
                <w:rFonts w:ascii="Trebuchet MS" w:eastAsia="Trebuchet MS" w:hAnsi="Trebuchet MS" w:cs="Trebuchet MS"/>
                <w:lang w:val="pt-BR"/>
              </w:rPr>
              <w:t>25)îndeplineste și alte sarcini și atribuții, potrivit reglementărilor legale în vigoare sau dispuse ierarhic, în domeniul de competență.</w:t>
            </w:r>
          </w:p>
          <w:p w14:paraId="30C28B5F" w14:textId="5F672AC8" w:rsidR="009A65C3" w:rsidRPr="0059448C" w:rsidRDefault="0059448C" w:rsidP="0059448C">
            <w:pPr>
              <w:widowControl w:val="0"/>
              <w:tabs>
                <w:tab w:val="left" w:pos="1039"/>
              </w:tabs>
              <w:spacing w:after="240" w:line="240" w:lineRule="auto"/>
              <w:jc w:val="both"/>
              <w:rPr>
                <w:rFonts w:ascii="Times New Roman" w:eastAsia="Microsoft Sans Serif" w:hAnsi="Times New Roman" w:cs="Times New Roman"/>
                <w:sz w:val="28"/>
                <w:szCs w:val="28"/>
              </w:rPr>
            </w:pPr>
            <w:proofErr w:type="spellStart"/>
            <w:r>
              <w:rPr>
                <w:rFonts w:ascii="Trebuchet MS" w:eastAsia="Times New Roman" w:hAnsi="Trebuchet MS" w:cs="Times New Roman"/>
                <w:b/>
                <w:lang w:eastAsia="en-US"/>
              </w:rPr>
              <w:t>D</w:t>
            </w:r>
            <w:r w:rsidR="009A65C3">
              <w:rPr>
                <w:rFonts w:ascii="Trebuchet MS" w:eastAsia="Times New Roman" w:hAnsi="Trebuchet MS" w:cs="Times New Roman"/>
                <w:b/>
                <w:lang w:eastAsia="en-US"/>
              </w:rPr>
              <w:t>.Atribuţii</w:t>
            </w:r>
            <w:proofErr w:type="spellEnd"/>
            <w:r w:rsidR="009A65C3">
              <w:rPr>
                <w:rFonts w:ascii="Trebuchet MS" w:eastAsia="Times New Roman" w:hAnsi="Trebuchet MS" w:cs="Times New Roman"/>
                <w:b/>
                <w:lang w:eastAsia="en-US"/>
              </w:rPr>
              <w:t xml:space="preserve"> </w:t>
            </w:r>
            <w:proofErr w:type="spellStart"/>
            <w:r w:rsidR="009A65C3">
              <w:rPr>
                <w:rFonts w:ascii="Trebuchet MS" w:eastAsia="Times New Roman" w:hAnsi="Trebuchet MS" w:cs="Times New Roman"/>
                <w:b/>
                <w:lang w:eastAsia="en-US"/>
              </w:rPr>
              <w:t>şi</w:t>
            </w:r>
            <w:proofErr w:type="spellEnd"/>
            <w:r w:rsidR="009A65C3">
              <w:rPr>
                <w:rFonts w:ascii="Trebuchet MS" w:eastAsia="Times New Roman" w:hAnsi="Trebuchet MS" w:cs="Times New Roman"/>
                <w:b/>
                <w:lang w:eastAsia="en-US"/>
              </w:rPr>
              <w:t xml:space="preserve"> răspunderi în domeniul </w:t>
            </w:r>
            <w:proofErr w:type="spellStart"/>
            <w:r w:rsidR="009A65C3">
              <w:rPr>
                <w:rFonts w:ascii="Trebuchet MS" w:eastAsia="Times New Roman" w:hAnsi="Trebuchet MS" w:cs="Times New Roman"/>
                <w:b/>
                <w:lang w:eastAsia="en-US"/>
              </w:rPr>
              <w:t>ssm</w:t>
            </w:r>
            <w:proofErr w:type="spellEnd"/>
            <w:r w:rsidR="009A65C3">
              <w:rPr>
                <w:rFonts w:ascii="Trebuchet MS" w:eastAsia="Times New Roman" w:hAnsi="Trebuchet MS" w:cs="Times New Roman"/>
                <w:b/>
                <w:lang w:eastAsia="en-US"/>
              </w:rPr>
              <w:t xml:space="preserve"> :</w:t>
            </w:r>
          </w:p>
          <w:p w14:paraId="326979B4" w14:textId="77777777" w:rsidR="009A65C3" w:rsidRDefault="009A65C3" w:rsidP="0059448C">
            <w:pPr>
              <w:spacing w:line="240" w:lineRule="auto"/>
              <w:jc w:val="both"/>
              <w:rPr>
                <w:rFonts w:ascii="Trebuchet MS" w:eastAsia="Times New Roman" w:hAnsi="Trebuchet MS" w:cs="Times New Roman"/>
                <w:lang w:eastAsia="en-US"/>
              </w:rPr>
            </w:pPr>
            <w:r>
              <w:rPr>
                <w:rFonts w:ascii="Trebuchet MS" w:eastAsia="Times New Roman" w:hAnsi="Trebuchet MS" w:cs="Times New Roman"/>
                <w:lang w:eastAsia="en-US"/>
              </w:rPr>
              <w:t xml:space="preserve">1. să </w:t>
            </w:r>
            <w:proofErr w:type="spellStart"/>
            <w:r>
              <w:rPr>
                <w:rFonts w:ascii="Trebuchet MS" w:eastAsia="Times New Roman" w:hAnsi="Trebuchet MS" w:cs="Times New Roman"/>
                <w:lang w:eastAsia="en-US"/>
              </w:rPr>
              <w:t>îşi</w:t>
            </w:r>
            <w:proofErr w:type="spellEnd"/>
            <w:r>
              <w:rPr>
                <w:rFonts w:ascii="Trebuchet MS" w:eastAsia="Times New Roman" w:hAnsi="Trebuchet MS" w:cs="Times New Roman"/>
                <w:lang w:eastAsia="en-US"/>
              </w:rPr>
              <w:t xml:space="preserve"> </w:t>
            </w:r>
            <w:proofErr w:type="spellStart"/>
            <w:r>
              <w:rPr>
                <w:rFonts w:ascii="Trebuchet MS" w:eastAsia="Times New Roman" w:hAnsi="Trebuchet MS" w:cs="Times New Roman"/>
                <w:lang w:eastAsia="en-US"/>
              </w:rPr>
              <w:t>desfăşoare</w:t>
            </w:r>
            <w:proofErr w:type="spellEnd"/>
            <w:r>
              <w:rPr>
                <w:rFonts w:ascii="Trebuchet MS" w:eastAsia="Times New Roman" w:hAnsi="Trebuchet MS" w:cs="Times New Roman"/>
                <w:lang w:eastAsia="en-US"/>
              </w:rPr>
              <w:t xml:space="preserve"> activitatea, în conformitate cu pregătirea </w:t>
            </w:r>
            <w:proofErr w:type="spellStart"/>
            <w:r>
              <w:rPr>
                <w:rFonts w:ascii="Trebuchet MS" w:eastAsia="Times New Roman" w:hAnsi="Trebuchet MS" w:cs="Times New Roman"/>
                <w:lang w:eastAsia="en-US"/>
              </w:rPr>
              <w:t>şi</w:t>
            </w:r>
            <w:proofErr w:type="spellEnd"/>
            <w:r>
              <w:rPr>
                <w:rFonts w:ascii="Trebuchet MS" w:eastAsia="Times New Roman" w:hAnsi="Trebuchet MS" w:cs="Times New Roman"/>
                <w:lang w:eastAsia="en-US"/>
              </w:rPr>
              <w:t xml:space="preserve"> instruirea sa, astfel încât să nu expună la pericol de accidentare sau îmbolnăvire profesională  atât propria persoană cât </w:t>
            </w:r>
            <w:proofErr w:type="spellStart"/>
            <w:r>
              <w:rPr>
                <w:rFonts w:ascii="Trebuchet MS" w:eastAsia="Times New Roman" w:hAnsi="Trebuchet MS" w:cs="Times New Roman"/>
                <w:lang w:eastAsia="en-US"/>
              </w:rPr>
              <w:t>şi</w:t>
            </w:r>
            <w:proofErr w:type="spellEnd"/>
            <w:r>
              <w:rPr>
                <w:rFonts w:ascii="Trebuchet MS" w:eastAsia="Times New Roman" w:hAnsi="Trebuchet MS" w:cs="Times New Roman"/>
                <w:lang w:eastAsia="en-US"/>
              </w:rPr>
              <w:t xml:space="preserve"> alte persoane care pot fi afectate de </w:t>
            </w:r>
            <w:proofErr w:type="spellStart"/>
            <w:r>
              <w:rPr>
                <w:rFonts w:ascii="Trebuchet MS" w:eastAsia="Times New Roman" w:hAnsi="Trebuchet MS" w:cs="Times New Roman"/>
                <w:lang w:eastAsia="en-US"/>
              </w:rPr>
              <w:t>acţiunile</w:t>
            </w:r>
            <w:proofErr w:type="spellEnd"/>
            <w:r>
              <w:rPr>
                <w:rFonts w:ascii="Trebuchet MS" w:eastAsia="Times New Roman" w:hAnsi="Trebuchet MS" w:cs="Times New Roman"/>
                <w:lang w:eastAsia="en-US"/>
              </w:rPr>
              <w:t xml:space="preserve"> sau omisiunile sale în timpul procesului de muncă;</w:t>
            </w:r>
          </w:p>
          <w:p w14:paraId="136EBF17" w14:textId="77777777" w:rsidR="009A65C3" w:rsidRDefault="009A65C3" w:rsidP="0059448C">
            <w:pPr>
              <w:spacing w:line="240" w:lineRule="auto"/>
              <w:jc w:val="both"/>
              <w:rPr>
                <w:rFonts w:ascii="Trebuchet MS" w:eastAsia="Times New Roman" w:hAnsi="Trebuchet MS" w:cs="Times New Roman"/>
                <w:lang w:eastAsia="en-US"/>
              </w:rPr>
            </w:pPr>
            <w:r>
              <w:rPr>
                <w:rFonts w:ascii="Trebuchet MS" w:eastAsia="Times New Roman" w:hAnsi="Trebuchet MS" w:cs="Times New Roman"/>
                <w:lang w:eastAsia="en-US"/>
              </w:rPr>
              <w:t xml:space="preserve">2. să respecte regulamentul de </w:t>
            </w:r>
            <w:proofErr w:type="spellStart"/>
            <w:r>
              <w:rPr>
                <w:rFonts w:ascii="Trebuchet MS" w:eastAsia="Times New Roman" w:hAnsi="Trebuchet MS" w:cs="Times New Roman"/>
                <w:lang w:eastAsia="en-US"/>
              </w:rPr>
              <w:t>circulaţie</w:t>
            </w:r>
            <w:proofErr w:type="spellEnd"/>
            <w:r>
              <w:rPr>
                <w:rFonts w:ascii="Trebuchet MS" w:eastAsia="Times New Roman" w:hAnsi="Trebuchet MS" w:cs="Times New Roman"/>
                <w:lang w:eastAsia="en-US"/>
              </w:rPr>
              <w:t xml:space="preserve"> pe drumurile publice atunci când se deplasează de la domiciliu la serviciu </w:t>
            </w:r>
            <w:proofErr w:type="spellStart"/>
            <w:r>
              <w:rPr>
                <w:rFonts w:ascii="Trebuchet MS" w:eastAsia="Times New Roman" w:hAnsi="Trebuchet MS" w:cs="Times New Roman"/>
                <w:lang w:eastAsia="en-US"/>
              </w:rPr>
              <w:t>şi</w:t>
            </w:r>
            <w:proofErr w:type="spellEnd"/>
            <w:r>
              <w:rPr>
                <w:rFonts w:ascii="Trebuchet MS" w:eastAsia="Times New Roman" w:hAnsi="Trebuchet MS" w:cs="Times New Roman"/>
                <w:lang w:eastAsia="en-US"/>
              </w:rPr>
              <w:t xml:space="preserve"> invers, cât </w:t>
            </w:r>
            <w:proofErr w:type="spellStart"/>
            <w:r>
              <w:rPr>
                <w:rFonts w:ascii="Trebuchet MS" w:eastAsia="Times New Roman" w:hAnsi="Trebuchet MS" w:cs="Times New Roman"/>
                <w:lang w:eastAsia="en-US"/>
              </w:rPr>
              <w:t>şi</w:t>
            </w:r>
            <w:proofErr w:type="spellEnd"/>
            <w:r>
              <w:rPr>
                <w:rFonts w:ascii="Trebuchet MS" w:eastAsia="Times New Roman" w:hAnsi="Trebuchet MS" w:cs="Times New Roman"/>
                <w:lang w:eastAsia="en-US"/>
              </w:rPr>
              <w:t xml:space="preserve"> la deplasările în interesul serviciului cu autoturismul personal sau al </w:t>
            </w:r>
            <w:proofErr w:type="spellStart"/>
            <w:r>
              <w:rPr>
                <w:rFonts w:ascii="Trebuchet MS" w:eastAsia="Times New Roman" w:hAnsi="Trebuchet MS" w:cs="Times New Roman"/>
                <w:lang w:eastAsia="en-US"/>
              </w:rPr>
              <w:t>instituţiei</w:t>
            </w:r>
            <w:proofErr w:type="spellEnd"/>
            <w:r>
              <w:rPr>
                <w:rFonts w:ascii="Trebuchet MS" w:eastAsia="Times New Roman" w:hAnsi="Trebuchet MS" w:cs="Times New Roman"/>
                <w:lang w:eastAsia="en-US"/>
              </w:rPr>
              <w:t>;</w:t>
            </w:r>
          </w:p>
          <w:p w14:paraId="1AA5A0E3" w14:textId="77777777" w:rsidR="009A65C3" w:rsidRDefault="009A65C3" w:rsidP="0059448C">
            <w:pPr>
              <w:spacing w:line="240" w:lineRule="auto"/>
              <w:jc w:val="both"/>
              <w:rPr>
                <w:rFonts w:ascii="Trebuchet MS" w:eastAsia="Times New Roman" w:hAnsi="Trebuchet MS" w:cs="Times New Roman"/>
                <w:lang w:eastAsia="en-US"/>
              </w:rPr>
            </w:pPr>
            <w:r>
              <w:rPr>
                <w:rFonts w:ascii="Trebuchet MS" w:eastAsia="Times New Roman" w:hAnsi="Trebuchet MS" w:cs="Times New Roman"/>
                <w:lang w:eastAsia="en-US"/>
              </w:rPr>
              <w:t xml:space="preserve">3. să comunice imediat conducerii </w:t>
            </w:r>
            <w:proofErr w:type="spellStart"/>
            <w:r>
              <w:rPr>
                <w:rFonts w:ascii="Trebuchet MS" w:eastAsia="Times New Roman" w:hAnsi="Trebuchet MS" w:cs="Times New Roman"/>
                <w:lang w:eastAsia="en-US"/>
              </w:rPr>
              <w:t>instituţiei</w:t>
            </w:r>
            <w:proofErr w:type="spellEnd"/>
            <w:r>
              <w:rPr>
                <w:rFonts w:ascii="Trebuchet MS" w:eastAsia="Times New Roman" w:hAnsi="Trebuchet MS" w:cs="Times New Roman"/>
                <w:lang w:eastAsia="en-US"/>
              </w:rPr>
              <w:t xml:space="preserve"> sau lucrătorului desemnat orice </w:t>
            </w:r>
            <w:proofErr w:type="spellStart"/>
            <w:r>
              <w:rPr>
                <w:rFonts w:ascii="Trebuchet MS" w:eastAsia="Times New Roman" w:hAnsi="Trebuchet MS" w:cs="Times New Roman"/>
                <w:lang w:eastAsia="en-US"/>
              </w:rPr>
              <w:t>situaţie</w:t>
            </w:r>
            <w:proofErr w:type="spellEnd"/>
            <w:r>
              <w:rPr>
                <w:rFonts w:ascii="Trebuchet MS" w:eastAsia="Times New Roman" w:hAnsi="Trebuchet MS" w:cs="Times New Roman"/>
                <w:lang w:eastAsia="en-US"/>
              </w:rPr>
              <w:t xml:space="preserve"> de muncă despre care are motive întemeiate să o considere un pericol pentru securitatea </w:t>
            </w:r>
            <w:proofErr w:type="spellStart"/>
            <w:r>
              <w:rPr>
                <w:rFonts w:ascii="Trebuchet MS" w:eastAsia="Times New Roman" w:hAnsi="Trebuchet MS" w:cs="Times New Roman"/>
                <w:lang w:eastAsia="en-US"/>
              </w:rPr>
              <w:t>şi</w:t>
            </w:r>
            <w:proofErr w:type="spellEnd"/>
            <w:r>
              <w:rPr>
                <w:rFonts w:ascii="Trebuchet MS" w:eastAsia="Times New Roman" w:hAnsi="Trebuchet MS" w:cs="Times New Roman"/>
                <w:lang w:eastAsia="en-US"/>
              </w:rPr>
              <w:t xml:space="preserve"> sănătatea </w:t>
            </w:r>
            <w:proofErr w:type="spellStart"/>
            <w:r>
              <w:rPr>
                <w:rFonts w:ascii="Trebuchet MS" w:eastAsia="Times New Roman" w:hAnsi="Trebuchet MS" w:cs="Times New Roman"/>
                <w:lang w:eastAsia="en-US"/>
              </w:rPr>
              <w:t>funcţionarilor</w:t>
            </w:r>
            <w:proofErr w:type="spellEnd"/>
            <w:r>
              <w:rPr>
                <w:rFonts w:ascii="Trebuchet MS" w:eastAsia="Times New Roman" w:hAnsi="Trebuchet MS" w:cs="Times New Roman"/>
                <w:lang w:eastAsia="en-US"/>
              </w:rPr>
              <w:t xml:space="preserve"> publici;</w:t>
            </w:r>
          </w:p>
          <w:p w14:paraId="5F19DB89" w14:textId="77777777" w:rsidR="009A65C3" w:rsidRDefault="009A65C3" w:rsidP="0059448C">
            <w:pPr>
              <w:spacing w:line="240" w:lineRule="auto"/>
              <w:jc w:val="both"/>
              <w:rPr>
                <w:rFonts w:ascii="Trebuchet MS" w:eastAsia="Times New Roman" w:hAnsi="Trebuchet MS" w:cs="Times New Roman"/>
                <w:lang w:eastAsia="en-US"/>
              </w:rPr>
            </w:pPr>
            <w:r>
              <w:rPr>
                <w:rFonts w:ascii="Trebuchet MS" w:eastAsia="Times New Roman" w:hAnsi="Trebuchet MS" w:cs="Times New Roman"/>
                <w:lang w:eastAsia="en-US"/>
              </w:rPr>
              <w:t xml:space="preserve">4. să aducă la </w:t>
            </w:r>
            <w:proofErr w:type="spellStart"/>
            <w:r>
              <w:rPr>
                <w:rFonts w:ascii="Trebuchet MS" w:eastAsia="Times New Roman" w:hAnsi="Trebuchet MS" w:cs="Times New Roman"/>
                <w:lang w:eastAsia="en-US"/>
              </w:rPr>
              <w:t>cunoştinţa</w:t>
            </w:r>
            <w:proofErr w:type="spellEnd"/>
            <w:r>
              <w:rPr>
                <w:rFonts w:ascii="Trebuchet MS" w:eastAsia="Times New Roman" w:hAnsi="Trebuchet MS" w:cs="Times New Roman"/>
                <w:lang w:eastAsia="en-US"/>
              </w:rPr>
              <w:t xml:space="preserve"> </w:t>
            </w:r>
            <w:proofErr w:type="spellStart"/>
            <w:r>
              <w:rPr>
                <w:rFonts w:ascii="Trebuchet MS" w:eastAsia="Times New Roman" w:hAnsi="Trebuchet MS" w:cs="Times New Roman"/>
                <w:lang w:eastAsia="en-US"/>
              </w:rPr>
              <w:t>şefului</w:t>
            </w:r>
            <w:proofErr w:type="spellEnd"/>
            <w:r>
              <w:rPr>
                <w:rFonts w:ascii="Trebuchet MS" w:eastAsia="Times New Roman" w:hAnsi="Trebuchet MS" w:cs="Times New Roman"/>
                <w:lang w:eastAsia="en-US"/>
              </w:rPr>
              <w:t xml:space="preserve"> ierarhic superior accidentele suferite de propria persoană;</w:t>
            </w:r>
          </w:p>
          <w:p w14:paraId="7E080403" w14:textId="77777777" w:rsidR="009A65C3" w:rsidRDefault="009A65C3" w:rsidP="0059448C">
            <w:pPr>
              <w:spacing w:line="240" w:lineRule="auto"/>
              <w:jc w:val="both"/>
              <w:rPr>
                <w:rFonts w:ascii="Trebuchet MS" w:eastAsia="Times New Roman" w:hAnsi="Trebuchet MS" w:cs="Times New Roman"/>
                <w:lang w:eastAsia="en-US"/>
              </w:rPr>
            </w:pPr>
            <w:r>
              <w:rPr>
                <w:rFonts w:ascii="Trebuchet MS" w:eastAsia="Times New Roman" w:hAnsi="Trebuchet MS" w:cs="Times New Roman"/>
                <w:lang w:eastAsia="en-US"/>
              </w:rPr>
              <w:lastRenderedPageBreak/>
              <w:t xml:space="preserve">5.să coopereze cu lucrătorul desemnat pentru a permite conducătorului </w:t>
            </w:r>
            <w:proofErr w:type="spellStart"/>
            <w:r>
              <w:rPr>
                <w:rFonts w:ascii="Trebuchet MS" w:eastAsia="Times New Roman" w:hAnsi="Trebuchet MS" w:cs="Times New Roman"/>
                <w:lang w:eastAsia="en-US"/>
              </w:rPr>
              <w:t>instituţiei</w:t>
            </w:r>
            <w:proofErr w:type="spellEnd"/>
            <w:r>
              <w:rPr>
                <w:rFonts w:ascii="Trebuchet MS" w:eastAsia="Times New Roman" w:hAnsi="Trebuchet MS" w:cs="Times New Roman"/>
                <w:lang w:eastAsia="en-US"/>
              </w:rPr>
              <w:t xml:space="preserve"> să se asigure că mediul de muncă </w:t>
            </w:r>
            <w:proofErr w:type="spellStart"/>
            <w:r>
              <w:rPr>
                <w:rFonts w:ascii="Trebuchet MS" w:eastAsia="Times New Roman" w:hAnsi="Trebuchet MS" w:cs="Times New Roman"/>
                <w:lang w:eastAsia="en-US"/>
              </w:rPr>
              <w:t>şi</w:t>
            </w:r>
            <w:proofErr w:type="spellEnd"/>
            <w:r>
              <w:rPr>
                <w:rFonts w:ascii="Trebuchet MS" w:eastAsia="Times New Roman" w:hAnsi="Trebuchet MS" w:cs="Times New Roman"/>
                <w:lang w:eastAsia="en-US"/>
              </w:rPr>
              <w:t xml:space="preserve"> </w:t>
            </w:r>
            <w:proofErr w:type="spellStart"/>
            <w:r>
              <w:rPr>
                <w:rFonts w:ascii="Trebuchet MS" w:eastAsia="Times New Roman" w:hAnsi="Trebuchet MS" w:cs="Times New Roman"/>
                <w:lang w:eastAsia="en-US"/>
              </w:rPr>
              <w:t>condiţiile</w:t>
            </w:r>
            <w:proofErr w:type="spellEnd"/>
            <w:r>
              <w:rPr>
                <w:rFonts w:ascii="Trebuchet MS" w:eastAsia="Times New Roman" w:hAnsi="Trebuchet MS" w:cs="Times New Roman"/>
                <w:lang w:eastAsia="en-US"/>
              </w:rPr>
              <w:t xml:space="preserve"> de lucru sunt sigure </w:t>
            </w:r>
            <w:proofErr w:type="spellStart"/>
            <w:r>
              <w:rPr>
                <w:rFonts w:ascii="Trebuchet MS" w:eastAsia="Times New Roman" w:hAnsi="Trebuchet MS" w:cs="Times New Roman"/>
                <w:lang w:eastAsia="en-US"/>
              </w:rPr>
              <w:t>şi</w:t>
            </w:r>
            <w:proofErr w:type="spellEnd"/>
            <w:r>
              <w:rPr>
                <w:rFonts w:ascii="Trebuchet MS" w:eastAsia="Times New Roman" w:hAnsi="Trebuchet MS" w:cs="Times New Roman"/>
                <w:lang w:eastAsia="en-US"/>
              </w:rPr>
              <w:t xml:space="preserve"> fără riscuri pentru securitate </w:t>
            </w:r>
            <w:proofErr w:type="spellStart"/>
            <w:r>
              <w:rPr>
                <w:rFonts w:ascii="Trebuchet MS" w:eastAsia="Times New Roman" w:hAnsi="Trebuchet MS" w:cs="Times New Roman"/>
                <w:lang w:eastAsia="en-US"/>
              </w:rPr>
              <w:t>şi</w:t>
            </w:r>
            <w:proofErr w:type="spellEnd"/>
            <w:r>
              <w:rPr>
                <w:rFonts w:ascii="Trebuchet MS" w:eastAsia="Times New Roman" w:hAnsi="Trebuchet MS" w:cs="Times New Roman"/>
                <w:lang w:eastAsia="en-US"/>
              </w:rPr>
              <w:t xml:space="preserve"> sănătate, în domeniul său de activitate;</w:t>
            </w:r>
          </w:p>
          <w:p w14:paraId="148EE0DA" w14:textId="77777777" w:rsidR="009A65C3" w:rsidRDefault="009A65C3" w:rsidP="0059448C">
            <w:pPr>
              <w:spacing w:line="240" w:lineRule="auto"/>
              <w:jc w:val="both"/>
              <w:rPr>
                <w:rFonts w:ascii="Trebuchet MS" w:eastAsia="Times New Roman" w:hAnsi="Trebuchet MS" w:cs="Times New Roman"/>
                <w:lang w:eastAsia="en-US"/>
              </w:rPr>
            </w:pPr>
            <w:r>
              <w:rPr>
                <w:rFonts w:ascii="Trebuchet MS" w:eastAsia="Times New Roman" w:hAnsi="Trebuchet MS" w:cs="Times New Roman"/>
                <w:lang w:eastAsia="en-US"/>
              </w:rPr>
              <w:t xml:space="preserve">6. să </w:t>
            </w:r>
            <w:proofErr w:type="spellStart"/>
            <w:r>
              <w:rPr>
                <w:rFonts w:ascii="Trebuchet MS" w:eastAsia="Times New Roman" w:hAnsi="Trebuchet MS" w:cs="Times New Roman"/>
                <w:lang w:eastAsia="en-US"/>
              </w:rPr>
              <w:t>îşi</w:t>
            </w:r>
            <w:proofErr w:type="spellEnd"/>
            <w:r>
              <w:rPr>
                <w:rFonts w:ascii="Trebuchet MS" w:eastAsia="Times New Roman" w:hAnsi="Trebuchet MS" w:cs="Times New Roman"/>
                <w:lang w:eastAsia="en-US"/>
              </w:rPr>
              <w:t xml:space="preserve"> </w:t>
            </w:r>
            <w:proofErr w:type="spellStart"/>
            <w:r>
              <w:rPr>
                <w:rFonts w:ascii="Trebuchet MS" w:eastAsia="Times New Roman" w:hAnsi="Trebuchet MS" w:cs="Times New Roman"/>
                <w:lang w:eastAsia="en-US"/>
              </w:rPr>
              <w:t>însuşească</w:t>
            </w:r>
            <w:proofErr w:type="spellEnd"/>
            <w:r>
              <w:rPr>
                <w:rFonts w:ascii="Trebuchet MS" w:eastAsia="Times New Roman" w:hAnsi="Trebuchet MS" w:cs="Times New Roman"/>
                <w:lang w:eastAsia="en-US"/>
              </w:rPr>
              <w:t xml:space="preserve"> </w:t>
            </w:r>
            <w:proofErr w:type="spellStart"/>
            <w:r>
              <w:rPr>
                <w:rFonts w:ascii="Trebuchet MS" w:eastAsia="Times New Roman" w:hAnsi="Trebuchet MS" w:cs="Times New Roman"/>
                <w:lang w:eastAsia="en-US"/>
              </w:rPr>
              <w:t>şi</w:t>
            </w:r>
            <w:proofErr w:type="spellEnd"/>
            <w:r>
              <w:rPr>
                <w:rFonts w:ascii="Trebuchet MS" w:eastAsia="Times New Roman" w:hAnsi="Trebuchet MS" w:cs="Times New Roman"/>
                <w:lang w:eastAsia="en-US"/>
              </w:rPr>
              <w:t xml:space="preserve"> să respecte prevederile </w:t>
            </w:r>
            <w:proofErr w:type="spellStart"/>
            <w:r>
              <w:rPr>
                <w:rFonts w:ascii="Trebuchet MS" w:eastAsia="Times New Roman" w:hAnsi="Trebuchet MS" w:cs="Times New Roman"/>
                <w:lang w:eastAsia="en-US"/>
              </w:rPr>
              <w:t>legislaţiei</w:t>
            </w:r>
            <w:proofErr w:type="spellEnd"/>
            <w:r>
              <w:rPr>
                <w:rFonts w:ascii="Trebuchet MS" w:eastAsia="Times New Roman" w:hAnsi="Trebuchet MS" w:cs="Times New Roman"/>
                <w:lang w:eastAsia="en-US"/>
              </w:rPr>
              <w:t xml:space="preserve"> din domeniul </w:t>
            </w:r>
            <w:proofErr w:type="spellStart"/>
            <w:r>
              <w:rPr>
                <w:rFonts w:ascii="Trebuchet MS" w:eastAsia="Times New Roman" w:hAnsi="Trebuchet MS" w:cs="Times New Roman"/>
                <w:lang w:eastAsia="en-US"/>
              </w:rPr>
              <w:t>securităţii</w:t>
            </w:r>
            <w:proofErr w:type="spellEnd"/>
            <w:r>
              <w:rPr>
                <w:rFonts w:ascii="Trebuchet MS" w:eastAsia="Times New Roman" w:hAnsi="Trebuchet MS" w:cs="Times New Roman"/>
                <w:lang w:eastAsia="en-US"/>
              </w:rPr>
              <w:t xml:space="preserve"> </w:t>
            </w:r>
            <w:proofErr w:type="spellStart"/>
            <w:r>
              <w:rPr>
                <w:rFonts w:ascii="Trebuchet MS" w:eastAsia="Times New Roman" w:hAnsi="Trebuchet MS" w:cs="Times New Roman"/>
                <w:lang w:eastAsia="en-US"/>
              </w:rPr>
              <w:t>şi</w:t>
            </w:r>
            <w:proofErr w:type="spellEnd"/>
            <w:r>
              <w:rPr>
                <w:rFonts w:ascii="Trebuchet MS" w:eastAsia="Times New Roman" w:hAnsi="Trebuchet MS" w:cs="Times New Roman"/>
                <w:lang w:eastAsia="en-US"/>
              </w:rPr>
              <w:t xml:space="preserve"> </w:t>
            </w:r>
            <w:proofErr w:type="spellStart"/>
            <w:r>
              <w:rPr>
                <w:rFonts w:ascii="Trebuchet MS" w:eastAsia="Times New Roman" w:hAnsi="Trebuchet MS" w:cs="Times New Roman"/>
                <w:lang w:eastAsia="en-US"/>
              </w:rPr>
              <w:t>sănătăţii</w:t>
            </w:r>
            <w:proofErr w:type="spellEnd"/>
            <w:r>
              <w:rPr>
                <w:rFonts w:ascii="Trebuchet MS" w:eastAsia="Times New Roman" w:hAnsi="Trebuchet MS" w:cs="Times New Roman"/>
                <w:lang w:eastAsia="en-US"/>
              </w:rPr>
              <w:t xml:space="preserve"> în muncă specifice locului de muncă </w:t>
            </w:r>
            <w:proofErr w:type="spellStart"/>
            <w:r>
              <w:rPr>
                <w:rFonts w:ascii="Trebuchet MS" w:eastAsia="Times New Roman" w:hAnsi="Trebuchet MS" w:cs="Times New Roman"/>
                <w:lang w:eastAsia="en-US"/>
              </w:rPr>
              <w:t>şi</w:t>
            </w:r>
            <w:proofErr w:type="spellEnd"/>
            <w:r>
              <w:rPr>
                <w:rFonts w:ascii="Trebuchet MS" w:eastAsia="Times New Roman" w:hAnsi="Trebuchet MS" w:cs="Times New Roman"/>
                <w:lang w:eastAsia="en-US"/>
              </w:rPr>
              <w:t xml:space="preserve"> măsurile de aplicare a acestora;</w:t>
            </w:r>
          </w:p>
          <w:p w14:paraId="6674FBFB" w14:textId="01B162AB" w:rsidR="009A65C3" w:rsidRPr="00EF7697" w:rsidRDefault="009A65C3" w:rsidP="0059448C">
            <w:pPr>
              <w:tabs>
                <w:tab w:val="left" w:pos="993"/>
              </w:tabs>
              <w:spacing w:line="240" w:lineRule="auto"/>
              <w:ind w:left="45" w:right="142" w:hanging="45"/>
              <w:jc w:val="both"/>
              <w:rPr>
                <w:rFonts w:ascii="Trebuchet MS" w:eastAsia="Times New Roman" w:hAnsi="Trebuchet MS" w:cs="Times New Roman"/>
                <w:lang w:eastAsia="en-US"/>
              </w:rPr>
            </w:pPr>
            <w:r>
              <w:rPr>
                <w:rFonts w:ascii="Trebuchet MS" w:eastAsia="Times New Roman" w:hAnsi="Trebuchet MS" w:cs="Times New Roman"/>
                <w:lang w:eastAsia="en-US"/>
              </w:rPr>
              <w:t>7. să utilizeze corect aparatura cu care este dotat biroul.</w:t>
            </w:r>
          </w:p>
        </w:tc>
      </w:tr>
      <w:tr w:rsidR="009174FB" w:rsidRPr="00AF0559" w14:paraId="28668D5A" w14:textId="77777777" w:rsidTr="002C76CA">
        <w:trPr>
          <w:trHeight w:val="488"/>
        </w:trPr>
        <w:tc>
          <w:tcPr>
            <w:tcW w:w="9868" w:type="dxa"/>
            <w:gridSpan w:val="4"/>
            <w:tcBorders>
              <w:top w:val="nil"/>
              <w:left w:val="single" w:sz="6" w:space="0" w:color="000000"/>
              <w:bottom w:val="single" w:sz="4" w:space="0" w:color="auto"/>
              <w:right w:val="single" w:sz="6" w:space="0" w:color="000000"/>
            </w:tcBorders>
            <w:tcMar>
              <w:top w:w="100" w:type="dxa"/>
              <w:left w:w="100" w:type="dxa"/>
              <w:bottom w:w="100" w:type="dxa"/>
              <w:right w:w="100" w:type="dxa"/>
            </w:tcMar>
          </w:tcPr>
          <w:p w14:paraId="1256D643" w14:textId="77777777" w:rsidR="009174FB" w:rsidRPr="00AF0559" w:rsidRDefault="009174FB" w:rsidP="003040C1">
            <w:pPr>
              <w:tabs>
                <w:tab w:val="left" w:pos="993"/>
              </w:tabs>
              <w:ind w:left="42" w:right="142"/>
              <w:jc w:val="center"/>
              <w:rPr>
                <w:rFonts w:ascii="Trebuchet MS" w:eastAsia="Trebuchet MS" w:hAnsi="Trebuchet MS" w:cs="Trebuchet MS"/>
                <w:b/>
              </w:rPr>
            </w:pPr>
            <w:r w:rsidRPr="00AF0559">
              <w:rPr>
                <w:rFonts w:ascii="Trebuchet MS" w:hAnsi="Trebuchet MS"/>
                <w:b/>
              </w:rPr>
              <w:lastRenderedPageBreak/>
              <w:t>Condiții pentru ocuparea postului</w:t>
            </w:r>
          </w:p>
        </w:tc>
      </w:tr>
      <w:tr w:rsidR="009174FB" w:rsidRPr="00AF0559" w14:paraId="0DED3E22" w14:textId="77777777" w:rsidTr="002C76CA">
        <w:trPr>
          <w:trHeight w:val="371"/>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497457" w14:textId="77777777" w:rsidR="009174FB" w:rsidRPr="00AF0559" w:rsidRDefault="009174FB" w:rsidP="003040C1">
            <w:pPr>
              <w:tabs>
                <w:tab w:val="left" w:pos="993"/>
              </w:tabs>
              <w:ind w:left="42" w:right="142"/>
              <w:jc w:val="both"/>
              <w:rPr>
                <w:rFonts w:ascii="Trebuchet MS" w:eastAsia="Trebuchet MS" w:hAnsi="Trebuchet MS" w:cs="Trebuchet MS"/>
              </w:rPr>
            </w:pPr>
            <w:r w:rsidRPr="00AF0559">
              <w:rPr>
                <w:rFonts w:ascii="Trebuchet MS" w:eastAsia="Trebuchet MS" w:hAnsi="Trebuchet MS" w:cs="Trebuchet MS"/>
              </w:rPr>
              <w:t>Nivelul studiilor</w:t>
            </w:r>
            <w:r w:rsidRPr="00AF0559">
              <w:rPr>
                <w:rStyle w:val="FootnoteReference"/>
                <w:rFonts w:ascii="Trebuchet MS" w:eastAsia="Trebuchet MS" w:hAnsi="Trebuchet MS" w:cs="Trebuchet MS"/>
              </w:rPr>
              <w:footnoteReference w:id="2"/>
            </w:r>
          </w:p>
        </w:tc>
        <w:tc>
          <w:tcPr>
            <w:tcW w:w="618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A00DB62" w14:textId="38A92368" w:rsidR="009174FB" w:rsidRPr="00095B66" w:rsidRDefault="00095B66" w:rsidP="003040C1">
            <w:pPr>
              <w:tabs>
                <w:tab w:val="left" w:pos="993"/>
              </w:tabs>
              <w:ind w:left="140" w:right="142"/>
              <w:jc w:val="both"/>
              <w:rPr>
                <w:rFonts w:ascii="Trebuchet MS" w:eastAsia="Trebuchet MS" w:hAnsi="Trebuchet MS" w:cs="Trebuchet MS"/>
                <w:bCs/>
              </w:rPr>
            </w:pPr>
            <w:r w:rsidRPr="00095B66">
              <w:rPr>
                <w:rFonts w:ascii="Trebuchet MS" w:eastAsia="Trebuchet MS" w:hAnsi="Trebuchet MS" w:cs="Trebuchet MS"/>
                <w:bCs/>
              </w:rPr>
              <w:t>Studii universitare de licență absolvite cu diplomă, respectiv studii superioare de lungă durată absolvite cu diplomă de licență sau echivalentă</w:t>
            </w:r>
          </w:p>
        </w:tc>
      </w:tr>
      <w:tr w:rsidR="009174FB" w:rsidRPr="00AF0559" w14:paraId="195746F7" w14:textId="77777777" w:rsidTr="002C76CA">
        <w:trPr>
          <w:trHeight w:val="371"/>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1756335" w14:textId="77777777" w:rsidR="009174FB" w:rsidRPr="00AF0559" w:rsidRDefault="009174FB" w:rsidP="003040C1">
            <w:pPr>
              <w:tabs>
                <w:tab w:val="left" w:pos="993"/>
              </w:tabs>
              <w:ind w:left="42" w:right="142"/>
              <w:jc w:val="both"/>
              <w:rPr>
                <w:rFonts w:ascii="Trebuchet MS" w:eastAsia="Trebuchet MS" w:hAnsi="Trebuchet MS" w:cs="Trebuchet MS"/>
              </w:rPr>
            </w:pPr>
            <w:r w:rsidRPr="00AF0559">
              <w:rPr>
                <w:rFonts w:ascii="Trebuchet MS" w:eastAsia="Trebuchet MS" w:hAnsi="Trebuchet MS" w:cs="Trebuchet MS"/>
              </w:rPr>
              <w:t>Domeniul studiilor</w:t>
            </w:r>
            <w:r w:rsidRPr="00AF0559">
              <w:rPr>
                <w:rStyle w:val="FootnoteReference"/>
                <w:rFonts w:ascii="Trebuchet MS" w:eastAsia="Trebuchet MS" w:hAnsi="Trebuchet MS" w:cs="Trebuchet MS"/>
              </w:rPr>
              <w:footnoteReference w:id="3"/>
            </w:r>
          </w:p>
        </w:tc>
        <w:tc>
          <w:tcPr>
            <w:tcW w:w="618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6BE5AE" w14:textId="3281AB7C" w:rsidR="009174FB" w:rsidRPr="003E3167" w:rsidRDefault="0022202D" w:rsidP="003040C1">
            <w:pPr>
              <w:tabs>
                <w:tab w:val="left" w:pos="993"/>
              </w:tabs>
              <w:ind w:left="140" w:right="142"/>
              <w:jc w:val="both"/>
              <w:rPr>
                <w:rFonts w:ascii="Trebuchet MS" w:eastAsia="Trebuchet MS" w:hAnsi="Trebuchet MS" w:cs="Trebuchet MS"/>
                <w:bCs/>
                <w:sz w:val="22"/>
                <w:szCs w:val="22"/>
              </w:rPr>
            </w:pPr>
            <w:r>
              <w:rPr>
                <w:rFonts w:ascii="Trebuchet MS" w:eastAsia="Times New Roman" w:hAnsi="Trebuchet MS" w:cs="Tahoma"/>
                <w:sz w:val="22"/>
                <w:szCs w:val="22"/>
                <w:lang w:eastAsia="en-US"/>
              </w:rPr>
              <w:t>Științe juridice</w:t>
            </w:r>
          </w:p>
        </w:tc>
      </w:tr>
      <w:tr w:rsidR="009174FB" w:rsidRPr="00AF0559" w14:paraId="3C1B7275" w14:textId="77777777" w:rsidTr="002C76CA">
        <w:trPr>
          <w:trHeight w:val="371"/>
        </w:trPr>
        <w:tc>
          <w:tcPr>
            <w:tcW w:w="3686"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444A23DC" w14:textId="77777777" w:rsidR="009174FB" w:rsidRPr="00AF0559" w:rsidRDefault="009174FB" w:rsidP="003040C1">
            <w:pPr>
              <w:tabs>
                <w:tab w:val="left" w:pos="993"/>
              </w:tabs>
              <w:ind w:left="42" w:right="142"/>
              <w:jc w:val="both"/>
              <w:rPr>
                <w:rFonts w:ascii="Trebuchet MS" w:eastAsia="Trebuchet MS" w:hAnsi="Trebuchet MS" w:cs="Trebuchet MS"/>
                <w:b/>
              </w:rPr>
            </w:pPr>
            <w:proofErr w:type="spellStart"/>
            <w:r w:rsidRPr="00AF0559">
              <w:rPr>
                <w:rFonts w:ascii="Trebuchet MS" w:hAnsi="Trebuchet MS"/>
              </w:rPr>
              <w:t>Perfecţionări</w:t>
            </w:r>
            <w:proofErr w:type="spellEnd"/>
            <w:r w:rsidRPr="00AF0559">
              <w:rPr>
                <w:rFonts w:ascii="Trebuchet MS" w:hAnsi="Trebuchet MS"/>
              </w:rPr>
              <w:t>/specializări</w:t>
            </w:r>
            <w:r w:rsidRPr="00AF0559">
              <w:rPr>
                <w:rStyle w:val="FootnoteReference"/>
                <w:rFonts w:ascii="Trebuchet MS" w:hAnsi="Trebuchet MS"/>
              </w:rPr>
              <w:footnoteReference w:id="4"/>
            </w:r>
          </w:p>
        </w:tc>
        <w:tc>
          <w:tcPr>
            <w:tcW w:w="6182"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6B4E7640" w14:textId="3512982B" w:rsidR="009174FB" w:rsidRPr="00095B66" w:rsidRDefault="00095B66" w:rsidP="003040C1">
            <w:pPr>
              <w:tabs>
                <w:tab w:val="left" w:pos="993"/>
              </w:tabs>
              <w:ind w:left="140" w:right="142"/>
              <w:jc w:val="both"/>
              <w:rPr>
                <w:rFonts w:ascii="Trebuchet MS" w:eastAsia="Trebuchet MS" w:hAnsi="Trebuchet MS" w:cs="Trebuchet MS"/>
                <w:bCs/>
              </w:rPr>
            </w:pPr>
            <w:r w:rsidRPr="00095B66">
              <w:rPr>
                <w:rFonts w:ascii="Trebuchet MS" w:eastAsia="Trebuchet MS" w:hAnsi="Trebuchet MS" w:cs="Trebuchet MS"/>
                <w:bCs/>
              </w:rPr>
              <w:t>-</w:t>
            </w:r>
          </w:p>
        </w:tc>
      </w:tr>
      <w:tr w:rsidR="009174FB" w:rsidRPr="00AF0559" w14:paraId="1F6F08A6" w14:textId="77777777" w:rsidTr="00CD4CDF">
        <w:trPr>
          <w:trHeight w:val="917"/>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402BA10" w14:textId="77777777" w:rsidR="009174FB" w:rsidRPr="00AF0559" w:rsidRDefault="009174FB" w:rsidP="003040C1">
            <w:pPr>
              <w:tabs>
                <w:tab w:val="left" w:pos="993"/>
              </w:tabs>
              <w:ind w:left="42" w:right="142"/>
              <w:rPr>
                <w:rFonts w:ascii="Trebuchet MS" w:hAnsi="Trebuchet MS"/>
              </w:rPr>
            </w:pPr>
            <w:proofErr w:type="spellStart"/>
            <w:r w:rsidRPr="00AF0559">
              <w:rPr>
                <w:rFonts w:ascii="Trebuchet MS" w:hAnsi="Trebuchet MS"/>
              </w:rPr>
              <w:t>Cunoştinţe</w:t>
            </w:r>
            <w:proofErr w:type="spellEnd"/>
            <w:r w:rsidRPr="00AF0559">
              <w:rPr>
                <w:rFonts w:ascii="Trebuchet MS" w:hAnsi="Trebuchet MS"/>
              </w:rPr>
              <w:t xml:space="preserve"> de operare/programare pe calculator </w:t>
            </w:r>
            <w:r>
              <w:rPr>
                <w:rStyle w:val="FootnoteReference"/>
                <w:rFonts w:ascii="Trebuchet MS" w:hAnsi="Trebuchet MS"/>
              </w:rPr>
              <w:footnoteReference w:id="5"/>
            </w:r>
          </w:p>
        </w:tc>
        <w:tc>
          <w:tcPr>
            <w:tcW w:w="61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7A8BD31" w14:textId="48AD2288" w:rsidR="009174FB" w:rsidRPr="00AF0559" w:rsidRDefault="00095B66" w:rsidP="003040C1">
            <w:pPr>
              <w:tabs>
                <w:tab w:val="left" w:pos="993"/>
              </w:tabs>
              <w:ind w:left="140" w:right="142"/>
              <w:jc w:val="both"/>
              <w:rPr>
                <w:rFonts w:ascii="Trebuchet MS" w:eastAsia="Trebuchet MS" w:hAnsi="Trebuchet MS" w:cs="Trebuchet MS"/>
              </w:rPr>
            </w:pPr>
            <w:r>
              <w:rPr>
                <w:rFonts w:ascii="Trebuchet MS" w:eastAsia="Trebuchet MS" w:hAnsi="Trebuchet MS" w:cs="Trebuchet MS"/>
              </w:rPr>
              <w:t>Nivel elementar</w:t>
            </w:r>
          </w:p>
        </w:tc>
      </w:tr>
      <w:tr w:rsidR="009174FB" w:rsidRPr="00AF0559" w14:paraId="4AA26732" w14:textId="77777777" w:rsidTr="00CD4CDF">
        <w:trPr>
          <w:trHeight w:val="422"/>
        </w:trPr>
        <w:tc>
          <w:tcPr>
            <w:tcW w:w="3686"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1AB87EC" w14:textId="77777777" w:rsidR="009174FB" w:rsidRPr="00AF0559" w:rsidRDefault="009174FB" w:rsidP="003040C1">
            <w:pPr>
              <w:tabs>
                <w:tab w:val="left" w:pos="993"/>
              </w:tabs>
              <w:ind w:left="42" w:right="142"/>
              <w:rPr>
                <w:rFonts w:ascii="Trebuchet MS" w:hAnsi="Trebuchet MS"/>
              </w:rPr>
            </w:pPr>
            <w:proofErr w:type="spellStart"/>
            <w:r w:rsidRPr="00AF0559">
              <w:rPr>
                <w:rFonts w:ascii="Trebuchet MS" w:hAnsi="Trebuchet MS"/>
              </w:rPr>
              <w:t>Cunoaşterea</w:t>
            </w:r>
            <w:proofErr w:type="spellEnd"/>
            <w:r w:rsidRPr="00AF0559">
              <w:rPr>
                <w:rFonts w:ascii="Trebuchet MS" w:hAnsi="Trebuchet MS"/>
              </w:rPr>
              <w:t xml:space="preserve"> limbii Engleze/Franceze</w:t>
            </w:r>
            <w:r w:rsidRPr="00AF0559">
              <w:rPr>
                <w:rStyle w:val="FootnoteReference"/>
                <w:rFonts w:ascii="Trebuchet MS" w:eastAsia="Trebuchet MS" w:hAnsi="Trebuchet MS" w:cs="Trebuchet MS"/>
              </w:rPr>
              <w:footnoteReference w:id="6"/>
            </w:r>
          </w:p>
        </w:tc>
        <w:tc>
          <w:tcPr>
            <w:tcW w:w="61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C8A2461" w14:textId="25647E84" w:rsidR="009174FB" w:rsidRPr="00AF0559" w:rsidRDefault="00095B66" w:rsidP="003040C1">
            <w:pPr>
              <w:tabs>
                <w:tab w:val="left" w:pos="993"/>
              </w:tabs>
              <w:ind w:left="140" w:right="142"/>
              <w:jc w:val="both"/>
              <w:rPr>
                <w:rFonts w:ascii="Trebuchet MS" w:eastAsia="Trebuchet MS" w:hAnsi="Trebuchet MS" w:cs="Trebuchet MS"/>
              </w:rPr>
            </w:pPr>
            <w:r>
              <w:rPr>
                <w:rFonts w:ascii="Trebuchet MS" w:eastAsia="Trebuchet MS" w:hAnsi="Trebuchet MS" w:cs="Trebuchet MS"/>
              </w:rPr>
              <w:t>-</w:t>
            </w:r>
          </w:p>
        </w:tc>
      </w:tr>
      <w:tr w:rsidR="009174FB" w:rsidRPr="00AF0559" w14:paraId="4E5C970E" w14:textId="77777777" w:rsidTr="00CD4CDF">
        <w:trPr>
          <w:trHeight w:val="350"/>
        </w:trPr>
        <w:tc>
          <w:tcPr>
            <w:tcW w:w="9868" w:type="dxa"/>
            <w:gridSpan w:val="4"/>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35DBE5B" w14:textId="77777777" w:rsidR="009174FB" w:rsidRPr="00AF0559" w:rsidRDefault="009174FB" w:rsidP="003040C1">
            <w:pPr>
              <w:tabs>
                <w:tab w:val="left" w:pos="993"/>
              </w:tabs>
              <w:ind w:left="140" w:right="142"/>
              <w:jc w:val="center"/>
              <w:rPr>
                <w:rFonts w:ascii="Trebuchet MS" w:eastAsia="Trebuchet MS" w:hAnsi="Trebuchet MS" w:cs="Trebuchet MS"/>
              </w:rPr>
            </w:pPr>
            <w:r w:rsidRPr="00AF0559">
              <w:rPr>
                <w:rFonts w:ascii="Trebuchet MS" w:eastAsia="Trebuchet MS" w:hAnsi="Trebuchet MS" w:cs="Trebuchet MS"/>
              </w:rPr>
              <w:t>Competențe necesare exercitării funcției publice</w:t>
            </w:r>
          </w:p>
        </w:tc>
      </w:tr>
      <w:tr w:rsidR="009174FB" w:rsidRPr="00AF0559" w14:paraId="294804BC" w14:textId="77777777" w:rsidTr="002C76CA">
        <w:trPr>
          <w:trHeight w:val="634"/>
        </w:trPr>
        <w:tc>
          <w:tcPr>
            <w:tcW w:w="3686" w:type="dxa"/>
            <w:gridSpan w:val="2"/>
            <w:tcBorders>
              <w:top w:val="nil"/>
              <w:left w:val="single" w:sz="6" w:space="0" w:color="000000"/>
              <w:right w:val="single" w:sz="6" w:space="0" w:color="000000"/>
            </w:tcBorders>
            <w:tcMar>
              <w:top w:w="100" w:type="dxa"/>
              <w:left w:w="100" w:type="dxa"/>
              <w:bottom w:w="100" w:type="dxa"/>
              <w:right w:w="100" w:type="dxa"/>
            </w:tcMar>
            <w:vAlign w:val="center"/>
          </w:tcPr>
          <w:p w14:paraId="511BC070"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30B2660D" w14:textId="77777777" w:rsidR="009174FB" w:rsidRPr="00AF0559" w:rsidRDefault="009174FB" w:rsidP="003040C1">
            <w:pPr>
              <w:pStyle w:val="ListParagraph"/>
              <w:tabs>
                <w:tab w:val="left" w:pos="328"/>
              </w:tabs>
              <w:ind w:left="328" w:right="45"/>
              <w:jc w:val="center"/>
              <w:rPr>
                <w:rFonts w:ascii="Trebuchet MS" w:hAnsi="Trebuchet MS"/>
                <w:sz w:val="22"/>
                <w:szCs w:val="22"/>
              </w:rPr>
            </w:pPr>
            <w:r w:rsidRPr="00AF0559">
              <w:rPr>
                <w:rFonts w:ascii="Trebuchet MS" w:hAnsi="Trebuchet MS"/>
                <w:sz w:val="22"/>
                <w:szCs w:val="22"/>
              </w:rPr>
              <w:t xml:space="preserve">Denumirea </w:t>
            </w:r>
            <w:proofErr w:type="spellStart"/>
            <w:r w:rsidRPr="00AF0559">
              <w:rPr>
                <w:rFonts w:ascii="Trebuchet MS" w:hAnsi="Trebuchet MS"/>
                <w:sz w:val="22"/>
                <w:szCs w:val="22"/>
              </w:rPr>
              <w:t>competenţei</w:t>
            </w:r>
            <w:proofErr w:type="spellEnd"/>
            <w:r w:rsidRPr="00AF0559">
              <w:rPr>
                <w:rFonts w:ascii="Trebuchet MS" w:hAnsi="Trebuchet MS"/>
                <w:sz w:val="22"/>
                <w:szCs w:val="22"/>
              </w:rPr>
              <w:t xml:space="preserve"> generale</w:t>
            </w:r>
          </w:p>
        </w:tc>
        <w:tc>
          <w:tcPr>
            <w:tcW w:w="3064" w:type="dxa"/>
            <w:tcBorders>
              <w:top w:val="nil"/>
              <w:left w:val="nil"/>
              <w:bottom w:val="single" w:sz="6" w:space="0" w:color="000000"/>
              <w:right w:val="single" w:sz="6" w:space="0" w:color="000000"/>
            </w:tcBorders>
          </w:tcPr>
          <w:p w14:paraId="4701C0A3" w14:textId="77777777" w:rsidR="009174FB" w:rsidRPr="00AF0559" w:rsidRDefault="009174FB" w:rsidP="003040C1">
            <w:pPr>
              <w:tabs>
                <w:tab w:val="left" w:pos="993"/>
              </w:tabs>
              <w:ind w:left="140" w:right="142"/>
              <w:jc w:val="center"/>
              <w:rPr>
                <w:rFonts w:ascii="Trebuchet MS" w:eastAsia="Trebuchet MS" w:hAnsi="Trebuchet MS" w:cs="Trebuchet MS"/>
              </w:rPr>
            </w:pPr>
            <w:r w:rsidRPr="00AF0559">
              <w:rPr>
                <w:rFonts w:ascii="Trebuchet MS" w:eastAsia="Trebuchet MS" w:hAnsi="Trebuchet MS" w:cs="Trebuchet MS"/>
              </w:rPr>
              <w:t>Nivelul de complexitate</w:t>
            </w:r>
          </w:p>
        </w:tc>
      </w:tr>
      <w:tr w:rsidR="009174FB" w:rsidRPr="00AF0559" w14:paraId="3A3E9EB0" w14:textId="77777777" w:rsidTr="002C76CA">
        <w:trPr>
          <w:trHeight w:val="371"/>
        </w:trPr>
        <w:tc>
          <w:tcPr>
            <w:tcW w:w="3686" w:type="dxa"/>
            <w:gridSpan w:val="2"/>
            <w:vMerge w:val="restart"/>
            <w:tcBorders>
              <w:top w:val="nil"/>
              <w:left w:val="single" w:sz="6" w:space="0" w:color="000000"/>
              <w:right w:val="single" w:sz="6" w:space="0" w:color="000000"/>
            </w:tcBorders>
            <w:tcMar>
              <w:top w:w="100" w:type="dxa"/>
              <w:left w:w="100" w:type="dxa"/>
              <w:bottom w:w="100" w:type="dxa"/>
              <w:right w:w="100" w:type="dxa"/>
            </w:tcMar>
            <w:vAlign w:val="center"/>
          </w:tcPr>
          <w:p w14:paraId="4AEA59C4" w14:textId="77777777" w:rsidR="009174FB" w:rsidRPr="00AF0559" w:rsidRDefault="009174FB" w:rsidP="003040C1">
            <w:pPr>
              <w:tabs>
                <w:tab w:val="left" w:pos="993"/>
              </w:tabs>
              <w:ind w:left="42" w:right="142"/>
              <w:jc w:val="both"/>
              <w:rPr>
                <w:rFonts w:ascii="Trebuchet MS" w:eastAsia="Trebuchet MS" w:hAnsi="Trebuchet MS" w:cs="Trebuchet MS"/>
              </w:rPr>
            </w:pPr>
            <w:r w:rsidRPr="00AF0559">
              <w:rPr>
                <w:rFonts w:ascii="Trebuchet MS" w:eastAsia="Trebuchet MS" w:hAnsi="Trebuchet MS" w:cs="Trebuchet MS"/>
              </w:rPr>
              <w:t>Competențe generale</w:t>
            </w:r>
            <w:r w:rsidRPr="00AF0559">
              <w:rPr>
                <w:rStyle w:val="FootnoteReference"/>
                <w:rFonts w:ascii="Trebuchet MS" w:eastAsia="Trebuchet MS" w:hAnsi="Trebuchet MS" w:cs="Trebuchet MS"/>
              </w:rPr>
              <w:footnoteReference w:id="7"/>
            </w: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1B829A42" w14:textId="77777777" w:rsidR="009174FB" w:rsidRPr="00AF0559" w:rsidRDefault="009174FB" w:rsidP="003040C1">
            <w:pPr>
              <w:pStyle w:val="ListParagraph"/>
              <w:numPr>
                <w:ilvl w:val="0"/>
                <w:numId w:val="1"/>
              </w:numPr>
              <w:tabs>
                <w:tab w:val="left" w:pos="328"/>
              </w:tabs>
              <w:spacing w:line="240" w:lineRule="auto"/>
              <w:ind w:left="328" w:right="45" w:hanging="328"/>
              <w:jc w:val="both"/>
              <w:rPr>
                <w:rFonts w:ascii="Trebuchet MS" w:eastAsia="Trebuchet MS" w:hAnsi="Trebuchet MS" w:cs="Trebuchet MS"/>
                <w:b/>
              </w:rPr>
            </w:pPr>
            <w:r w:rsidRPr="00AF0559">
              <w:rPr>
                <w:rFonts w:ascii="Trebuchet MS" w:hAnsi="Trebuchet MS"/>
                <w:sz w:val="22"/>
                <w:szCs w:val="22"/>
              </w:rPr>
              <w:t>Rezolvarea de probleme și luarea deciziilor</w:t>
            </w:r>
          </w:p>
        </w:tc>
        <w:tc>
          <w:tcPr>
            <w:tcW w:w="3064" w:type="dxa"/>
            <w:tcBorders>
              <w:top w:val="nil"/>
              <w:left w:val="nil"/>
              <w:bottom w:val="single" w:sz="6" w:space="0" w:color="000000"/>
              <w:right w:val="single" w:sz="6" w:space="0" w:color="000000"/>
            </w:tcBorders>
          </w:tcPr>
          <w:p w14:paraId="7C649896" w14:textId="53647EED" w:rsidR="009174FB" w:rsidRPr="005D128A" w:rsidRDefault="005D128A" w:rsidP="003040C1">
            <w:pPr>
              <w:tabs>
                <w:tab w:val="left" w:pos="993"/>
              </w:tabs>
              <w:ind w:left="140" w:right="142"/>
              <w:jc w:val="both"/>
              <w:rPr>
                <w:rFonts w:ascii="Trebuchet MS" w:eastAsia="Trebuchet MS" w:hAnsi="Trebuchet MS" w:cs="Trebuchet MS"/>
                <w:bCs/>
              </w:rPr>
            </w:pPr>
            <w:r w:rsidRPr="005D128A">
              <w:rPr>
                <w:rFonts w:ascii="Trebuchet MS" w:eastAsia="Trebuchet MS" w:hAnsi="Trebuchet MS" w:cs="Trebuchet MS"/>
                <w:bCs/>
              </w:rPr>
              <w:t>operațional</w:t>
            </w:r>
          </w:p>
        </w:tc>
      </w:tr>
      <w:tr w:rsidR="005D128A" w:rsidRPr="00AF0559" w14:paraId="5CE9307F" w14:textId="77777777" w:rsidTr="002C76CA">
        <w:trPr>
          <w:trHeight w:val="371"/>
        </w:trPr>
        <w:tc>
          <w:tcPr>
            <w:tcW w:w="3686" w:type="dxa"/>
            <w:gridSpan w:val="2"/>
            <w:vMerge/>
            <w:tcBorders>
              <w:left w:val="single" w:sz="6" w:space="0" w:color="000000"/>
              <w:right w:val="single" w:sz="6" w:space="0" w:color="000000"/>
            </w:tcBorders>
            <w:tcMar>
              <w:top w:w="100" w:type="dxa"/>
              <w:left w:w="100" w:type="dxa"/>
              <w:bottom w:w="100" w:type="dxa"/>
              <w:right w:w="100" w:type="dxa"/>
            </w:tcMar>
          </w:tcPr>
          <w:p w14:paraId="0F5AAADF" w14:textId="77777777" w:rsidR="005D128A" w:rsidRPr="00AF0559" w:rsidRDefault="005D128A" w:rsidP="005D128A">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2459D3D4" w14:textId="77777777" w:rsidR="005D128A" w:rsidRPr="00AF0559" w:rsidRDefault="005D128A" w:rsidP="005D128A">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Inițiativă</w:t>
            </w:r>
          </w:p>
        </w:tc>
        <w:tc>
          <w:tcPr>
            <w:tcW w:w="3064" w:type="dxa"/>
            <w:tcBorders>
              <w:top w:val="nil"/>
              <w:left w:val="nil"/>
              <w:bottom w:val="single" w:sz="6" w:space="0" w:color="000000"/>
              <w:right w:val="single" w:sz="6" w:space="0" w:color="000000"/>
            </w:tcBorders>
          </w:tcPr>
          <w:p w14:paraId="252022F1" w14:textId="3D3A54C6" w:rsidR="005D128A" w:rsidRPr="00AF0559" w:rsidRDefault="005D128A" w:rsidP="005D128A">
            <w:pPr>
              <w:tabs>
                <w:tab w:val="left" w:pos="993"/>
              </w:tabs>
              <w:ind w:left="140" w:right="142"/>
              <w:jc w:val="both"/>
              <w:rPr>
                <w:rFonts w:ascii="Trebuchet MS" w:eastAsia="Trebuchet MS" w:hAnsi="Trebuchet MS" w:cs="Trebuchet MS"/>
                <w:b/>
              </w:rPr>
            </w:pPr>
            <w:r w:rsidRPr="00692FAA">
              <w:rPr>
                <w:rFonts w:ascii="Trebuchet MS" w:eastAsia="Trebuchet MS" w:hAnsi="Trebuchet MS" w:cs="Trebuchet MS"/>
                <w:bCs/>
              </w:rPr>
              <w:t>operațional</w:t>
            </w:r>
          </w:p>
        </w:tc>
      </w:tr>
      <w:tr w:rsidR="005D128A" w:rsidRPr="00AF0559" w14:paraId="3B436A17" w14:textId="77777777" w:rsidTr="002C76CA">
        <w:trPr>
          <w:trHeight w:val="371"/>
        </w:trPr>
        <w:tc>
          <w:tcPr>
            <w:tcW w:w="3686" w:type="dxa"/>
            <w:gridSpan w:val="2"/>
            <w:vMerge/>
            <w:tcBorders>
              <w:left w:val="single" w:sz="6" w:space="0" w:color="000000"/>
              <w:right w:val="single" w:sz="6" w:space="0" w:color="000000"/>
            </w:tcBorders>
            <w:tcMar>
              <w:top w:w="100" w:type="dxa"/>
              <w:left w:w="100" w:type="dxa"/>
              <w:bottom w:w="100" w:type="dxa"/>
              <w:right w:w="100" w:type="dxa"/>
            </w:tcMar>
          </w:tcPr>
          <w:p w14:paraId="78F653C5" w14:textId="77777777" w:rsidR="005D128A" w:rsidRPr="00AF0559" w:rsidRDefault="005D128A" w:rsidP="005D128A">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1CF8B264" w14:textId="77777777" w:rsidR="005D128A" w:rsidRPr="00AF0559" w:rsidRDefault="005D128A" w:rsidP="005D128A">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Planificare și organizare</w:t>
            </w:r>
          </w:p>
        </w:tc>
        <w:tc>
          <w:tcPr>
            <w:tcW w:w="3064" w:type="dxa"/>
            <w:tcBorders>
              <w:top w:val="nil"/>
              <w:left w:val="nil"/>
              <w:bottom w:val="single" w:sz="6" w:space="0" w:color="000000"/>
              <w:right w:val="single" w:sz="6" w:space="0" w:color="000000"/>
            </w:tcBorders>
          </w:tcPr>
          <w:p w14:paraId="0BE069B1" w14:textId="01D306A0" w:rsidR="005D128A" w:rsidRPr="00AF0559" w:rsidRDefault="005D128A" w:rsidP="005D128A">
            <w:pPr>
              <w:tabs>
                <w:tab w:val="left" w:pos="993"/>
              </w:tabs>
              <w:ind w:left="140" w:right="142"/>
              <w:jc w:val="both"/>
              <w:rPr>
                <w:rFonts w:ascii="Trebuchet MS" w:eastAsia="Trebuchet MS" w:hAnsi="Trebuchet MS" w:cs="Trebuchet MS"/>
                <w:b/>
              </w:rPr>
            </w:pPr>
            <w:r w:rsidRPr="00692FAA">
              <w:rPr>
                <w:rFonts w:ascii="Trebuchet MS" w:eastAsia="Trebuchet MS" w:hAnsi="Trebuchet MS" w:cs="Trebuchet MS"/>
                <w:bCs/>
              </w:rPr>
              <w:t>operațional</w:t>
            </w:r>
          </w:p>
        </w:tc>
      </w:tr>
      <w:tr w:rsidR="005D128A" w:rsidRPr="00AF0559" w14:paraId="6AB5C8E1" w14:textId="77777777" w:rsidTr="002C76CA">
        <w:trPr>
          <w:trHeight w:val="371"/>
        </w:trPr>
        <w:tc>
          <w:tcPr>
            <w:tcW w:w="3686" w:type="dxa"/>
            <w:gridSpan w:val="2"/>
            <w:vMerge/>
            <w:tcBorders>
              <w:left w:val="single" w:sz="6" w:space="0" w:color="000000"/>
              <w:right w:val="single" w:sz="6" w:space="0" w:color="000000"/>
            </w:tcBorders>
            <w:tcMar>
              <w:top w:w="100" w:type="dxa"/>
              <w:left w:w="100" w:type="dxa"/>
              <w:bottom w:w="100" w:type="dxa"/>
              <w:right w:w="100" w:type="dxa"/>
            </w:tcMar>
          </w:tcPr>
          <w:p w14:paraId="2449D670" w14:textId="77777777" w:rsidR="005D128A" w:rsidRPr="00AF0559" w:rsidRDefault="005D128A" w:rsidP="005D128A">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3FB4579C" w14:textId="77777777" w:rsidR="005D128A" w:rsidRPr="00AF0559" w:rsidRDefault="005D128A" w:rsidP="005D128A">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Comunicare</w:t>
            </w:r>
          </w:p>
        </w:tc>
        <w:tc>
          <w:tcPr>
            <w:tcW w:w="3064" w:type="dxa"/>
            <w:tcBorders>
              <w:top w:val="nil"/>
              <w:left w:val="nil"/>
              <w:bottom w:val="single" w:sz="6" w:space="0" w:color="000000"/>
              <w:right w:val="single" w:sz="6" w:space="0" w:color="000000"/>
            </w:tcBorders>
          </w:tcPr>
          <w:p w14:paraId="0491DC1C" w14:textId="74375651" w:rsidR="005D128A" w:rsidRPr="00AF0559" w:rsidRDefault="005D128A" w:rsidP="005D128A">
            <w:pPr>
              <w:tabs>
                <w:tab w:val="left" w:pos="993"/>
              </w:tabs>
              <w:ind w:left="140" w:right="142"/>
              <w:jc w:val="both"/>
              <w:rPr>
                <w:rFonts w:ascii="Trebuchet MS" w:eastAsia="Trebuchet MS" w:hAnsi="Trebuchet MS" w:cs="Trebuchet MS"/>
                <w:b/>
              </w:rPr>
            </w:pPr>
            <w:r w:rsidRPr="00BC0F78">
              <w:rPr>
                <w:rFonts w:ascii="Trebuchet MS" w:eastAsia="Trebuchet MS" w:hAnsi="Trebuchet MS" w:cs="Trebuchet MS"/>
                <w:bCs/>
              </w:rPr>
              <w:t>operațional</w:t>
            </w:r>
          </w:p>
        </w:tc>
      </w:tr>
      <w:tr w:rsidR="005D128A" w:rsidRPr="00AF0559" w14:paraId="765BD30C" w14:textId="77777777" w:rsidTr="002C76CA">
        <w:trPr>
          <w:trHeight w:val="371"/>
        </w:trPr>
        <w:tc>
          <w:tcPr>
            <w:tcW w:w="3686" w:type="dxa"/>
            <w:gridSpan w:val="2"/>
            <w:vMerge/>
            <w:tcBorders>
              <w:left w:val="single" w:sz="6" w:space="0" w:color="000000"/>
              <w:right w:val="single" w:sz="6" w:space="0" w:color="000000"/>
            </w:tcBorders>
            <w:tcMar>
              <w:top w:w="100" w:type="dxa"/>
              <w:left w:w="100" w:type="dxa"/>
              <w:bottom w:w="100" w:type="dxa"/>
              <w:right w:w="100" w:type="dxa"/>
            </w:tcMar>
          </w:tcPr>
          <w:p w14:paraId="5AE84E1B" w14:textId="77777777" w:rsidR="005D128A" w:rsidRPr="00AF0559" w:rsidRDefault="005D128A" w:rsidP="005D128A">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1D095101" w14:textId="77777777" w:rsidR="005D128A" w:rsidRPr="00AF0559" w:rsidRDefault="005D128A" w:rsidP="005D128A">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Lucru în echipă</w:t>
            </w:r>
          </w:p>
        </w:tc>
        <w:tc>
          <w:tcPr>
            <w:tcW w:w="3064" w:type="dxa"/>
            <w:tcBorders>
              <w:top w:val="nil"/>
              <w:left w:val="nil"/>
              <w:bottom w:val="single" w:sz="6" w:space="0" w:color="000000"/>
              <w:right w:val="single" w:sz="6" w:space="0" w:color="000000"/>
            </w:tcBorders>
          </w:tcPr>
          <w:p w14:paraId="09755C1F" w14:textId="09F74FCC" w:rsidR="005D128A" w:rsidRPr="00AF0559" w:rsidRDefault="005D128A" w:rsidP="005D128A">
            <w:pPr>
              <w:tabs>
                <w:tab w:val="left" w:pos="993"/>
              </w:tabs>
              <w:ind w:left="140" w:right="142"/>
              <w:jc w:val="both"/>
              <w:rPr>
                <w:rFonts w:ascii="Trebuchet MS" w:eastAsia="Trebuchet MS" w:hAnsi="Trebuchet MS" w:cs="Trebuchet MS"/>
                <w:b/>
              </w:rPr>
            </w:pPr>
            <w:r w:rsidRPr="00BC0F78">
              <w:rPr>
                <w:rFonts w:ascii="Trebuchet MS" w:eastAsia="Trebuchet MS" w:hAnsi="Trebuchet MS" w:cs="Trebuchet MS"/>
                <w:bCs/>
              </w:rPr>
              <w:t>operațional</w:t>
            </w:r>
          </w:p>
        </w:tc>
      </w:tr>
      <w:tr w:rsidR="005D128A" w:rsidRPr="00AF0559" w14:paraId="3BCF115E" w14:textId="77777777" w:rsidTr="002C76CA">
        <w:trPr>
          <w:trHeight w:val="371"/>
        </w:trPr>
        <w:tc>
          <w:tcPr>
            <w:tcW w:w="3686" w:type="dxa"/>
            <w:gridSpan w:val="2"/>
            <w:vMerge/>
            <w:tcBorders>
              <w:left w:val="single" w:sz="6" w:space="0" w:color="000000"/>
              <w:right w:val="single" w:sz="6" w:space="0" w:color="000000"/>
            </w:tcBorders>
            <w:tcMar>
              <w:top w:w="100" w:type="dxa"/>
              <w:left w:w="100" w:type="dxa"/>
              <w:bottom w:w="100" w:type="dxa"/>
              <w:right w:w="100" w:type="dxa"/>
            </w:tcMar>
          </w:tcPr>
          <w:p w14:paraId="3BBC5FA2" w14:textId="77777777" w:rsidR="005D128A" w:rsidRPr="00AF0559" w:rsidRDefault="005D128A" w:rsidP="005D128A">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tcMar>
              <w:top w:w="100" w:type="dxa"/>
              <w:left w:w="100" w:type="dxa"/>
              <w:bottom w:w="100" w:type="dxa"/>
              <w:right w:w="100" w:type="dxa"/>
            </w:tcMar>
          </w:tcPr>
          <w:p w14:paraId="44AD8F76" w14:textId="77777777" w:rsidR="005D128A" w:rsidRPr="00AF0559" w:rsidRDefault="005D128A" w:rsidP="005D128A">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Orientare către cetățean</w:t>
            </w:r>
          </w:p>
        </w:tc>
        <w:tc>
          <w:tcPr>
            <w:tcW w:w="3064" w:type="dxa"/>
            <w:tcBorders>
              <w:top w:val="nil"/>
              <w:left w:val="nil"/>
              <w:bottom w:val="single" w:sz="6" w:space="0" w:color="000000"/>
              <w:right w:val="single" w:sz="6" w:space="0" w:color="000000"/>
            </w:tcBorders>
          </w:tcPr>
          <w:p w14:paraId="516571E4" w14:textId="6FBD0E03" w:rsidR="005D128A" w:rsidRPr="00AF0559" w:rsidRDefault="005D128A" w:rsidP="005D128A">
            <w:pPr>
              <w:tabs>
                <w:tab w:val="left" w:pos="993"/>
              </w:tabs>
              <w:ind w:left="140" w:right="142"/>
              <w:jc w:val="both"/>
              <w:rPr>
                <w:rFonts w:ascii="Trebuchet MS" w:eastAsia="Trebuchet MS" w:hAnsi="Trebuchet MS" w:cs="Trebuchet MS"/>
                <w:b/>
              </w:rPr>
            </w:pPr>
            <w:r w:rsidRPr="00BC0F78">
              <w:rPr>
                <w:rFonts w:ascii="Trebuchet MS" w:eastAsia="Trebuchet MS" w:hAnsi="Trebuchet MS" w:cs="Trebuchet MS"/>
                <w:bCs/>
              </w:rPr>
              <w:t>operațional</w:t>
            </w:r>
          </w:p>
        </w:tc>
      </w:tr>
      <w:tr w:rsidR="005D128A" w:rsidRPr="00AF0559" w14:paraId="3CDA2AD4" w14:textId="77777777" w:rsidTr="002C76CA">
        <w:trPr>
          <w:trHeight w:val="405"/>
        </w:trPr>
        <w:tc>
          <w:tcPr>
            <w:tcW w:w="3686" w:type="dxa"/>
            <w:gridSpan w:val="2"/>
            <w:vMerge/>
            <w:tcBorders>
              <w:left w:val="single" w:sz="6" w:space="0" w:color="000000"/>
              <w:bottom w:val="single" w:sz="4" w:space="0" w:color="auto"/>
              <w:right w:val="single" w:sz="6" w:space="0" w:color="000000"/>
            </w:tcBorders>
            <w:tcMar>
              <w:top w:w="100" w:type="dxa"/>
              <w:left w:w="100" w:type="dxa"/>
              <w:bottom w:w="100" w:type="dxa"/>
              <w:right w:w="100" w:type="dxa"/>
            </w:tcMar>
          </w:tcPr>
          <w:p w14:paraId="11DA1F50" w14:textId="77777777" w:rsidR="005D128A" w:rsidRPr="00AF0559" w:rsidRDefault="005D128A" w:rsidP="005D128A">
            <w:pPr>
              <w:tabs>
                <w:tab w:val="left" w:pos="993"/>
              </w:tabs>
              <w:ind w:left="42" w:right="142"/>
              <w:jc w:val="both"/>
              <w:rPr>
                <w:rFonts w:ascii="Trebuchet MS" w:eastAsia="Trebuchet MS" w:hAnsi="Trebuchet MS" w:cs="Trebuchet MS"/>
              </w:rPr>
            </w:pPr>
          </w:p>
        </w:tc>
        <w:tc>
          <w:tcPr>
            <w:tcW w:w="3118" w:type="dxa"/>
            <w:tcBorders>
              <w:top w:val="nil"/>
              <w:left w:val="nil"/>
              <w:bottom w:val="single" w:sz="4" w:space="0" w:color="auto"/>
              <w:right w:val="single" w:sz="6" w:space="0" w:color="000000"/>
            </w:tcBorders>
            <w:tcMar>
              <w:top w:w="100" w:type="dxa"/>
              <w:left w:w="100" w:type="dxa"/>
              <w:bottom w:w="100" w:type="dxa"/>
              <w:right w:w="100" w:type="dxa"/>
            </w:tcMar>
          </w:tcPr>
          <w:p w14:paraId="77F00392" w14:textId="77777777" w:rsidR="005D128A" w:rsidRPr="00AF0559" w:rsidRDefault="005D128A" w:rsidP="005D128A">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rPr>
            </w:pPr>
            <w:r w:rsidRPr="00AF0559">
              <w:rPr>
                <w:rFonts w:ascii="Trebuchet MS" w:hAnsi="Trebuchet MS"/>
                <w:sz w:val="22"/>
                <w:szCs w:val="22"/>
              </w:rPr>
              <w:t>Integritate</w:t>
            </w:r>
          </w:p>
        </w:tc>
        <w:tc>
          <w:tcPr>
            <w:tcW w:w="3064" w:type="dxa"/>
            <w:tcBorders>
              <w:top w:val="nil"/>
              <w:left w:val="nil"/>
              <w:bottom w:val="single" w:sz="4" w:space="0" w:color="auto"/>
              <w:right w:val="single" w:sz="6" w:space="0" w:color="000000"/>
            </w:tcBorders>
          </w:tcPr>
          <w:p w14:paraId="4DC5EB21" w14:textId="42CF7F2D" w:rsidR="005D128A" w:rsidRPr="00AF0559" w:rsidRDefault="005D128A" w:rsidP="005D128A">
            <w:pPr>
              <w:tabs>
                <w:tab w:val="left" w:pos="993"/>
              </w:tabs>
              <w:ind w:left="140" w:right="142"/>
              <w:jc w:val="both"/>
              <w:rPr>
                <w:rFonts w:ascii="Trebuchet MS" w:eastAsia="Trebuchet MS" w:hAnsi="Trebuchet MS" w:cs="Trebuchet MS"/>
                <w:b/>
              </w:rPr>
            </w:pPr>
            <w:r w:rsidRPr="00BC0F78">
              <w:rPr>
                <w:rFonts w:ascii="Trebuchet MS" w:eastAsia="Trebuchet MS" w:hAnsi="Trebuchet MS" w:cs="Trebuchet MS"/>
                <w:bCs/>
              </w:rPr>
              <w:t>operațional</w:t>
            </w:r>
          </w:p>
        </w:tc>
      </w:tr>
      <w:tr w:rsidR="009174FB" w:rsidRPr="00AF0559" w14:paraId="1246AB52" w14:textId="77777777" w:rsidTr="002C76CA">
        <w:trPr>
          <w:trHeight w:val="472"/>
        </w:trPr>
        <w:tc>
          <w:tcPr>
            <w:tcW w:w="3686" w:type="dxa"/>
            <w:gridSpan w:val="2"/>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EFB13C7" w14:textId="77777777" w:rsidR="009174FB" w:rsidRPr="00AF0559" w:rsidRDefault="009174FB" w:rsidP="003040C1">
            <w:pPr>
              <w:tabs>
                <w:tab w:val="left" w:pos="993"/>
              </w:tabs>
              <w:ind w:right="142"/>
              <w:jc w:val="both"/>
              <w:rPr>
                <w:rFonts w:ascii="Trebuchet MS" w:eastAsia="Trebuchet MS" w:hAnsi="Trebuchet MS" w:cs="Trebuchet MS"/>
              </w:rPr>
            </w:pPr>
            <w:r w:rsidRPr="00AF0559">
              <w:rPr>
                <w:rFonts w:ascii="Trebuchet MS" w:eastAsia="Trebuchet MS" w:hAnsi="Trebuchet MS" w:cs="Trebuchet MS"/>
              </w:rPr>
              <w:t>Competențe specifice</w:t>
            </w: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132AE08" w14:textId="77777777" w:rsidR="009174FB" w:rsidRPr="00AF0559" w:rsidRDefault="009174FB" w:rsidP="003040C1">
            <w:pPr>
              <w:tabs>
                <w:tab w:val="left" w:pos="993"/>
              </w:tabs>
              <w:ind w:right="142"/>
              <w:jc w:val="both"/>
              <w:rPr>
                <w:rFonts w:ascii="Trebuchet MS" w:eastAsia="Trebuchet MS" w:hAnsi="Trebuchet MS" w:cs="Trebuchet MS"/>
                <w:b/>
              </w:rPr>
            </w:pPr>
            <w:proofErr w:type="spellStart"/>
            <w:r w:rsidRPr="00AF0559">
              <w:rPr>
                <w:rFonts w:ascii="Trebuchet MS" w:eastAsia="Trebuchet MS" w:hAnsi="Trebuchet MS" w:cs="Trebuchet MS"/>
              </w:rPr>
              <w:t>Competenţe</w:t>
            </w:r>
            <w:proofErr w:type="spellEnd"/>
            <w:r w:rsidRPr="00AF0559">
              <w:rPr>
                <w:rFonts w:ascii="Trebuchet MS" w:eastAsia="Trebuchet MS" w:hAnsi="Trebuchet MS" w:cs="Trebuchet MS"/>
              </w:rPr>
              <w:t xml:space="preserve"> lingvistice de comunicare în limbi străine</w:t>
            </w:r>
            <w:r w:rsidRPr="00AF0559">
              <w:rPr>
                <w:rStyle w:val="FootnoteReference"/>
                <w:rFonts w:ascii="Trebuchet MS" w:eastAsia="Trebuchet MS" w:hAnsi="Trebuchet MS" w:cs="Trebuchet MS"/>
              </w:rPr>
              <w:footnoteReference w:id="8"/>
            </w:r>
          </w:p>
        </w:tc>
        <w:tc>
          <w:tcPr>
            <w:tcW w:w="3064" w:type="dxa"/>
            <w:tcBorders>
              <w:top w:val="single" w:sz="4" w:space="0" w:color="auto"/>
              <w:left w:val="single" w:sz="4" w:space="0" w:color="auto"/>
              <w:bottom w:val="single" w:sz="4" w:space="0" w:color="auto"/>
              <w:right w:val="single" w:sz="4" w:space="0" w:color="auto"/>
            </w:tcBorders>
            <w:vAlign w:val="center"/>
          </w:tcPr>
          <w:p w14:paraId="704B4298" w14:textId="2D4EC561" w:rsidR="009174FB" w:rsidRPr="00AF0559" w:rsidRDefault="005D128A" w:rsidP="003040C1">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w:t>
            </w:r>
          </w:p>
        </w:tc>
      </w:tr>
      <w:tr w:rsidR="009174FB" w:rsidRPr="00AF0559" w14:paraId="64127E04" w14:textId="77777777" w:rsidTr="002C76CA">
        <w:trPr>
          <w:trHeight w:val="472"/>
        </w:trPr>
        <w:tc>
          <w:tcPr>
            <w:tcW w:w="3686" w:type="dxa"/>
            <w:gridSpan w:val="2"/>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C27240F"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9F20ED" w14:textId="77777777" w:rsidR="009174FB" w:rsidRPr="00AF0559" w:rsidRDefault="009174FB" w:rsidP="003040C1">
            <w:pPr>
              <w:tabs>
                <w:tab w:val="left" w:pos="993"/>
              </w:tabs>
              <w:ind w:right="142"/>
              <w:jc w:val="both"/>
              <w:rPr>
                <w:rFonts w:ascii="Trebuchet MS" w:eastAsia="Trebuchet MS" w:hAnsi="Trebuchet MS" w:cs="Trebuchet MS"/>
                <w:b/>
              </w:rPr>
            </w:pPr>
            <w:proofErr w:type="spellStart"/>
            <w:r w:rsidRPr="00AF0559">
              <w:rPr>
                <w:rFonts w:ascii="Trebuchet MS" w:eastAsia="Trebuchet MS" w:hAnsi="Trebuchet MS" w:cs="Trebuchet MS"/>
              </w:rPr>
              <w:t>Competenţe</w:t>
            </w:r>
            <w:proofErr w:type="spellEnd"/>
            <w:r w:rsidRPr="00AF0559">
              <w:rPr>
                <w:rFonts w:ascii="Trebuchet MS" w:eastAsia="Trebuchet MS" w:hAnsi="Trebuchet MS" w:cs="Trebuchet MS"/>
              </w:rPr>
              <w:t xml:space="preserve"> lingvistice de comunicare în limba </w:t>
            </w:r>
            <w:proofErr w:type="spellStart"/>
            <w:r w:rsidRPr="00AF0559">
              <w:rPr>
                <w:rFonts w:ascii="Trebuchet MS" w:eastAsia="Trebuchet MS" w:hAnsi="Trebuchet MS" w:cs="Trebuchet MS"/>
              </w:rPr>
              <w:t>minorităţii</w:t>
            </w:r>
            <w:proofErr w:type="spellEnd"/>
            <w:r w:rsidRPr="00AF0559">
              <w:rPr>
                <w:rFonts w:ascii="Trebuchet MS" w:eastAsia="Trebuchet MS" w:hAnsi="Trebuchet MS" w:cs="Trebuchet MS"/>
              </w:rPr>
              <w:t xml:space="preserve"> </w:t>
            </w:r>
            <w:proofErr w:type="spellStart"/>
            <w:r w:rsidRPr="00AF0559">
              <w:rPr>
                <w:rFonts w:ascii="Trebuchet MS" w:eastAsia="Trebuchet MS" w:hAnsi="Trebuchet MS" w:cs="Trebuchet MS"/>
              </w:rPr>
              <w:t>naţionale</w:t>
            </w:r>
            <w:proofErr w:type="spellEnd"/>
            <w:r w:rsidRPr="00AF0559">
              <w:rPr>
                <w:rStyle w:val="FootnoteReference"/>
                <w:rFonts w:ascii="Trebuchet MS" w:eastAsia="Trebuchet MS" w:hAnsi="Trebuchet MS" w:cs="Trebuchet MS"/>
              </w:rPr>
              <w:footnoteReference w:id="9"/>
            </w:r>
          </w:p>
        </w:tc>
        <w:tc>
          <w:tcPr>
            <w:tcW w:w="3064" w:type="dxa"/>
            <w:tcBorders>
              <w:top w:val="single" w:sz="4" w:space="0" w:color="auto"/>
              <w:left w:val="single" w:sz="4" w:space="0" w:color="auto"/>
              <w:bottom w:val="single" w:sz="4" w:space="0" w:color="auto"/>
              <w:right w:val="single" w:sz="4" w:space="0" w:color="auto"/>
            </w:tcBorders>
            <w:vAlign w:val="center"/>
          </w:tcPr>
          <w:p w14:paraId="27BEF6E5" w14:textId="41F6E085" w:rsidR="009174FB" w:rsidRPr="00AF0559" w:rsidRDefault="005D128A" w:rsidP="003040C1">
            <w:pPr>
              <w:tabs>
                <w:tab w:val="left" w:pos="993"/>
              </w:tabs>
              <w:ind w:left="140" w:right="142"/>
              <w:jc w:val="both"/>
              <w:rPr>
                <w:rFonts w:ascii="Trebuchet MS" w:eastAsia="Trebuchet MS" w:hAnsi="Trebuchet MS" w:cs="Trebuchet MS"/>
                <w:b/>
              </w:rPr>
            </w:pPr>
            <w:r>
              <w:rPr>
                <w:rFonts w:ascii="Trebuchet MS" w:eastAsia="Trebuchet MS" w:hAnsi="Trebuchet MS" w:cs="Trebuchet MS"/>
                <w:b/>
              </w:rPr>
              <w:t>-</w:t>
            </w:r>
          </w:p>
        </w:tc>
      </w:tr>
      <w:tr w:rsidR="009174FB" w:rsidRPr="00AF0559" w14:paraId="5F3CBAFC" w14:textId="77777777" w:rsidTr="002C76CA">
        <w:trPr>
          <w:trHeight w:val="472"/>
        </w:trPr>
        <w:tc>
          <w:tcPr>
            <w:tcW w:w="3686" w:type="dxa"/>
            <w:gridSpan w:val="2"/>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4793C97"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A163E3B" w14:textId="77777777" w:rsidR="009174FB" w:rsidRPr="00AF0559" w:rsidRDefault="009174FB" w:rsidP="003040C1">
            <w:pPr>
              <w:tabs>
                <w:tab w:val="left" w:pos="993"/>
              </w:tabs>
              <w:ind w:right="142"/>
              <w:jc w:val="both"/>
              <w:rPr>
                <w:rFonts w:ascii="Trebuchet MS" w:eastAsia="Trebuchet MS" w:hAnsi="Trebuchet MS" w:cs="Trebuchet MS"/>
                <w:b/>
              </w:rPr>
            </w:pPr>
            <w:proofErr w:type="spellStart"/>
            <w:r w:rsidRPr="00AF0559">
              <w:rPr>
                <w:rFonts w:ascii="Trebuchet MS" w:eastAsia="Trebuchet MS" w:hAnsi="Trebuchet MS" w:cs="Trebuchet MS"/>
              </w:rPr>
              <w:t>Competenţe</w:t>
            </w:r>
            <w:proofErr w:type="spellEnd"/>
            <w:r w:rsidRPr="00AF0559">
              <w:rPr>
                <w:rFonts w:ascii="Trebuchet MS" w:eastAsia="Trebuchet MS" w:hAnsi="Trebuchet MS" w:cs="Trebuchet MS"/>
              </w:rPr>
              <w:t xml:space="preserve"> în domeniul tehnologiei </w:t>
            </w:r>
            <w:proofErr w:type="spellStart"/>
            <w:r w:rsidRPr="00AF0559">
              <w:rPr>
                <w:rFonts w:ascii="Trebuchet MS" w:eastAsia="Trebuchet MS" w:hAnsi="Trebuchet MS" w:cs="Trebuchet MS"/>
              </w:rPr>
              <w:t>informaţiei</w:t>
            </w:r>
            <w:proofErr w:type="spellEnd"/>
            <w:r w:rsidRPr="00AF0559">
              <w:rPr>
                <w:rStyle w:val="FootnoteReference"/>
                <w:rFonts w:ascii="Trebuchet MS" w:eastAsia="Trebuchet MS" w:hAnsi="Trebuchet MS" w:cs="Trebuchet MS"/>
              </w:rPr>
              <w:footnoteReference w:id="10"/>
            </w:r>
          </w:p>
        </w:tc>
        <w:tc>
          <w:tcPr>
            <w:tcW w:w="3064" w:type="dxa"/>
            <w:tcBorders>
              <w:top w:val="single" w:sz="4" w:space="0" w:color="auto"/>
              <w:left w:val="single" w:sz="4" w:space="0" w:color="auto"/>
              <w:bottom w:val="single" w:sz="4" w:space="0" w:color="auto"/>
              <w:right w:val="single" w:sz="4" w:space="0" w:color="auto"/>
            </w:tcBorders>
            <w:vAlign w:val="center"/>
          </w:tcPr>
          <w:p w14:paraId="325E1AF3" w14:textId="024A0332" w:rsidR="009174FB" w:rsidRPr="005D128A" w:rsidRDefault="002C76CA"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w:t>
            </w:r>
          </w:p>
        </w:tc>
      </w:tr>
      <w:tr w:rsidR="009174FB" w:rsidRPr="00AF0559" w14:paraId="1FC1BE2D" w14:textId="77777777" w:rsidTr="002C76CA">
        <w:trPr>
          <w:trHeight w:val="472"/>
        </w:trPr>
        <w:tc>
          <w:tcPr>
            <w:tcW w:w="3686" w:type="dxa"/>
            <w:gridSpan w:val="2"/>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DE462A"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369352" w14:textId="77777777" w:rsidR="009174FB" w:rsidRPr="00AF0559" w:rsidRDefault="009174FB" w:rsidP="003040C1">
            <w:pPr>
              <w:tabs>
                <w:tab w:val="left" w:pos="993"/>
              </w:tabs>
              <w:ind w:right="142"/>
              <w:jc w:val="both"/>
              <w:rPr>
                <w:rFonts w:ascii="Trebuchet MS" w:eastAsia="Trebuchet MS" w:hAnsi="Trebuchet MS" w:cs="Trebuchet MS"/>
              </w:rPr>
            </w:pPr>
            <w:r w:rsidRPr="00AF0559">
              <w:rPr>
                <w:rFonts w:ascii="Trebuchet MS" w:eastAsia="Trebuchet MS" w:hAnsi="Trebuchet MS" w:cs="Trebuchet MS"/>
              </w:rPr>
              <w:t xml:space="preserve">Alte </w:t>
            </w:r>
            <w:proofErr w:type="spellStart"/>
            <w:r w:rsidRPr="00AF0559">
              <w:rPr>
                <w:rFonts w:ascii="Trebuchet MS" w:eastAsia="Trebuchet MS" w:hAnsi="Trebuchet MS" w:cs="Trebuchet MS"/>
              </w:rPr>
              <w:t>competenţe</w:t>
            </w:r>
            <w:proofErr w:type="spellEnd"/>
            <w:r w:rsidRPr="00AF0559">
              <w:rPr>
                <w:rFonts w:ascii="Trebuchet MS" w:eastAsia="Trebuchet MS" w:hAnsi="Trebuchet MS" w:cs="Trebuchet MS"/>
              </w:rPr>
              <w:t xml:space="preserve"> specifice</w:t>
            </w:r>
            <w:r w:rsidRPr="00AF0559">
              <w:rPr>
                <w:rStyle w:val="FootnoteReference"/>
                <w:rFonts w:ascii="Trebuchet MS" w:eastAsia="Trebuchet MS" w:hAnsi="Trebuchet MS" w:cs="Trebuchet MS"/>
              </w:rPr>
              <w:footnoteReference w:id="11"/>
            </w:r>
          </w:p>
        </w:tc>
        <w:tc>
          <w:tcPr>
            <w:tcW w:w="3064" w:type="dxa"/>
            <w:tcBorders>
              <w:top w:val="single" w:sz="4" w:space="0" w:color="auto"/>
              <w:left w:val="single" w:sz="4" w:space="0" w:color="auto"/>
              <w:bottom w:val="single" w:sz="4" w:space="0" w:color="auto"/>
              <w:right w:val="single" w:sz="4" w:space="0" w:color="auto"/>
            </w:tcBorders>
            <w:vAlign w:val="center"/>
          </w:tcPr>
          <w:p w14:paraId="79BE975D" w14:textId="4C3F8C52" w:rsidR="009174FB" w:rsidRPr="002C76CA" w:rsidRDefault="002C76CA" w:rsidP="002C76CA">
            <w:pPr>
              <w:tabs>
                <w:tab w:val="left" w:pos="993"/>
              </w:tabs>
              <w:ind w:left="140" w:right="142"/>
              <w:jc w:val="both"/>
              <w:rPr>
                <w:rFonts w:ascii="Trebuchet MS" w:eastAsia="Trebuchet MS" w:hAnsi="Trebuchet MS" w:cs="Trebuchet MS"/>
                <w:bCs/>
              </w:rPr>
            </w:pPr>
            <w:r w:rsidRPr="002C76CA">
              <w:rPr>
                <w:rFonts w:ascii="Trebuchet MS" w:eastAsia="Trebuchet MS" w:hAnsi="Trebuchet MS" w:cs="Trebuchet MS"/>
                <w:bCs/>
              </w:rPr>
              <w:t>Competențe</w:t>
            </w:r>
            <w:r w:rsidR="007F1AB6">
              <w:rPr>
                <w:rFonts w:ascii="Trebuchet MS" w:eastAsia="Trebuchet MS" w:hAnsi="Trebuchet MS" w:cs="Trebuchet MS"/>
                <w:bCs/>
              </w:rPr>
              <w:t xml:space="preserve"> specifice </w:t>
            </w:r>
            <w:r w:rsidRPr="002C76CA">
              <w:rPr>
                <w:rFonts w:ascii="Trebuchet MS" w:eastAsia="Trebuchet MS" w:hAnsi="Trebuchet MS" w:cs="Trebuchet MS"/>
                <w:bCs/>
              </w:rPr>
              <w:t xml:space="preserve"> în domeniul relațiilor </w:t>
            </w:r>
            <w:r w:rsidR="007F1AB6">
              <w:rPr>
                <w:rFonts w:ascii="Trebuchet MS" w:eastAsia="Trebuchet MS" w:hAnsi="Trebuchet MS" w:cs="Trebuchet MS"/>
                <w:bCs/>
              </w:rPr>
              <w:t>cu publicul</w:t>
            </w:r>
          </w:p>
        </w:tc>
      </w:tr>
      <w:tr w:rsidR="009174FB" w:rsidRPr="00AF0559" w14:paraId="1293FB38" w14:textId="77777777" w:rsidTr="002C76CA">
        <w:trPr>
          <w:trHeight w:val="334"/>
        </w:trPr>
        <w:tc>
          <w:tcPr>
            <w:tcW w:w="9868" w:type="dxa"/>
            <w:gridSpan w:val="4"/>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14:paraId="66A993B2" w14:textId="77777777" w:rsidR="009174FB" w:rsidRPr="00AF0559" w:rsidRDefault="009174FB" w:rsidP="003040C1">
            <w:pPr>
              <w:tabs>
                <w:tab w:val="left" w:pos="993"/>
              </w:tabs>
              <w:ind w:left="140" w:right="142"/>
              <w:jc w:val="center"/>
              <w:rPr>
                <w:rFonts w:ascii="Trebuchet MS" w:eastAsia="Trebuchet MS" w:hAnsi="Trebuchet MS" w:cs="Trebuchet MS"/>
                <w:b/>
              </w:rPr>
            </w:pPr>
            <w:r w:rsidRPr="00AF0559">
              <w:rPr>
                <w:rFonts w:ascii="Trebuchet MS" w:hAnsi="Trebuchet MS"/>
                <w:b/>
              </w:rPr>
              <w:t>Sfera relațională a titularului postului</w:t>
            </w:r>
          </w:p>
        </w:tc>
      </w:tr>
      <w:tr w:rsidR="009174FB" w:rsidRPr="00AF0559" w14:paraId="1542108B" w14:textId="77777777" w:rsidTr="002C76CA">
        <w:trPr>
          <w:trHeight w:val="141"/>
        </w:trPr>
        <w:tc>
          <w:tcPr>
            <w:tcW w:w="1418" w:type="dxa"/>
            <w:vMerge w:val="restart"/>
            <w:tcBorders>
              <w:top w:val="nil"/>
              <w:left w:val="single" w:sz="6" w:space="0" w:color="000000"/>
              <w:right w:val="single" w:sz="6" w:space="0" w:color="000000"/>
            </w:tcBorders>
            <w:tcMar>
              <w:top w:w="100" w:type="dxa"/>
              <w:left w:w="100" w:type="dxa"/>
              <w:bottom w:w="100" w:type="dxa"/>
              <w:right w:w="100" w:type="dxa"/>
            </w:tcMar>
            <w:vAlign w:val="center"/>
          </w:tcPr>
          <w:p w14:paraId="521947DE" w14:textId="77777777" w:rsidR="009174FB" w:rsidRPr="00AF0559" w:rsidRDefault="009174FB" w:rsidP="003040C1">
            <w:pPr>
              <w:jc w:val="center"/>
              <w:rPr>
                <w:rFonts w:ascii="Trebuchet MS" w:hAnsi="Trebuchet MS"/>
              </w:rPr>
            </w:pPr>
            <w:r w:rsidRPr="00AF0559">
              <w:rPr>
                <w:rFonts w:ascii="Trebuchet MS" w:hAnsi="Trebuchet MS"/>
              </w:rPr>
              <w:t xml:space="preserve">Sfera </w:t>
            </w:r>
            <w:proofErr w:type="spellStart"/>
            <w:r w:rsidRPr="00AF0559">
              <w:rPr>
                <w:rFonts w:ascii="Trebuchet MS" w:hAnsi="Trebuchet MS"/>
              </w:rPr>
              <w:t>relaţională</w:t>
            </w:r>
            <w:proofErr w:type="spellEnd"/>
            <w:r w:rsidRPr="00AF0559">
              <w:rPr>
                <w:rFonts w:ascii="Trebuchet MS" w:hAnsi="Trebuchet MS"/>
              </w:rPr>
              <w:t xml:space="preserve"> internă</w:t>
            </w:r>
          </w:p>
        </w:tc>
        <w:tc>
          <w:tcPr>
            <w:tcW w:w="2268" w:type="dxa"/>
            <w:tcBorders>
              <w:top w:val="nil"/>
              <w:left w:val="single" w:sz="6" w:space="0" w:color="000000"/>
              <w:bottom w:val="single" w:sz="6" w:space="0" w:color="000000"/>
              <w:right w:val="single" w:sz="6" w:space="0" w:color="000000"/>
            </w:tcBorders>
          </w:tcPr>
          <w:p w14:paraId="2EE6F627" w14:textId="77777777" w:rsidR="009174FB" w:rsidRPr="00AF0559" w:rsidRDefault="009174FB" w:rsidP="003040C1">
            <w:pPr>
              <w:tabs>
                <w:tab w:val="left" w:pos="993"/>
              </w:tabs>
              <w:ind w:left="29" w:right="142"/>
              <w:rPr>
                <w:rFonts w:ascii="Trebuchet MS" w:hAnsi="Trebuchet MS"/>
              </w:rPr>
            </w:pPr>
            <w:r w:rsidRPr="00AF0559">
              <w:rPr>
                <w:rFonts w:ascii="Trebuchet MS" w:hAnsi="Trebuchet MS"/>
              </w:rPr>
              <w:t>Relații ierarhice</w:t>
            </w:r>
          </w:p>
        </w:tc>
        <w:tc>
          <w:tcPr>
            <w:tcW w:w="6182" w:type="dxa"/>
            <w:gridSpan w:val="2"/>
            <w:tcBorders>
              <w:top w:val="nil"/>
              <w:left w:val="single" w:sz="6" w:space="0" w:color="000000"/>
              <w:bottom w:val="single" w:sz="6" w:space="0" w:color="000000"/>
              <w:right w:val="single" w:sz="6" w:space="0" w:color="000000"/>
            </w:tcBorders>
          </w:tcPr>
          <w:p w14:paraId="6D7DFC39" w14:textId="6334FE9B" w:rsidR="009174FB" w:rsidRPr="00AF0559" w:rsidRDefault="00DE505F" w:rsidP="00780B19">
            <w:pPr>
              <w:tabs>
                <w:tab w:val="left" w:pos="993"/>
              </w:tabs>
              <w:ind w:right="142"/>
              <w:rPr>
                <w:rFonts w:ascii="Trebuchet MS" w:hAnsi="Trebuchet MS"/>
              </w:rPr>
            </w:pPr>
            <w:r>
              <w:rPr>
                <w:rFonts w:ascii="Trebuchet MS" w:hAnsi="Trebuchet MS"/>
              </w:rPr>
              <w:t>Subordonat față inspector șef</w:t>
            </w:r>
          </w:p>
        </w:tc>
      </w:tr>
      <w:tr w:rsidR="009174FB" w:rsidRPr="00AF0559" w14:paraId="0F51DFF7" w14:textId="77777777" w:rsidTr="002C76CA">
        <w:trPr>
          <w:trHeight w:val="138"/>
        </w:trPr>
        <w:tc>
          <w:tcPr>
            <w:tcW w:w="1418" w:type="dxa"/>
            <w:vMerge/>
            <w:tcBorders>
              <w:left w:val="single" w:sz="6" w:space="0" w:color="000000"/>
              <w:right w:val="single" w:sz="6" w:space="0" w:color="000000"/>
            </w:tcBorders>
            <w:tcMar>
              <w:top w:w="100" w:type="dxa"/>
              <w:left w:w="100" w:type="dxa"/>
              <w:bottom w:w="100" w:type="dxa"/>
              <w:right w:w="100" w:type="dxa"/>
            </w:tcMar>
            <w:vAlign w:val="center"/>
          </w:tcPr>
          <w:p w14:paraId="22816576"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tcPr>
          <w:p w14:paraId="591E25D9" w14:textId="77777777" w:rsidR="009174FB" w:rsidRPr="00AF0559" w:rsidRDefault="009174FB" w:rsidP="003040C1">
            <w:pPr>
              <w:ind w:left="29"/>
              <w:rPr>
                <w:rFonts w:ascii="Trebuchet MS" w:hAnsi="Trebuchet MS"/>
              </w:rPr>
            </w:pPr>
            <w:r w:rsidRPr="00AF0559">
              <w:rPr>
                <w:rFonts w:ascii="Trebuchet MS" w:hAnsi="Trebuchet MS"/>
              </w:rPr>
              <w:t>Relații funcționale</w:t>
            </w:r>
          </w:p>
        </w:tc>
        <w:tc>
          <w:tcPr>
            <w:tcW w:w="6182" w:type="dxa"/>
            <w:gridSpan w:val="2"/>
            <w:tcBorders>
              <w:top w:val="nil"/>
              <w:left w:val="single" w:sz="6" w:space="0" w:color="000000"/>
              <w:bottom w:val="single" w:sz="6" w:space="0" w:color="000000"/>
              <w:right w:val="single" w:sz="6" w:space="0" w:color="000000"/>
            </w:tcBorders>
          </w:tcPr>
          <w:p w14:paraId="749EE8B2" w14:textId="1705C2DC" w:rsidR="009174FB" w:rsidRPr="00AF0559" w:rsidRDefault="00DE505F" w:rsidP="003040C1">
            <w:pPr>
              <w:rPr>
                <w:rFonts w:ascii="Trebuchet MS" w:hAnsi="Trebuchet MS"/>
              </w:rPr>
            </w:pPr>
            <w:r>
              <w:rPr>
                <w:rFonts w:ascii="Trebuchet MS" w:hAnsi="Trebuchet MS"/>
              </w:rPr>
              <w:t xml:space="preserve">Cu toate structurile din cadrul </w:t>
            </w:r>
            <w:proofErr w:type="spellStart"/>
            <w:r>
              <w:rPr>
                <w:rFonts w:ascii="Trebuchet MS" w:hAnsi="Trebuchet MS"/>
              </w:rPr>
              <w:t>I.T.M.Argeș</w:t>
            </w:r>
            <w:proofErr w:type="spellEnd"/>
          </w:p>
        </w:tc>
      </w:tr>
      <w:tr w:rsidR="009174FB" w:rsidRPr="00AF0559" w14:paraId="3D37D1FE" w14:textId="77777777" w:rsidTr="002C76CA">
        <w:trPr>
          <w:trHeight w:val="138"/>
        </w:trPr>
        <w:tc>
          <w:tcPr>
            <w:tcW w:w="1418" w:type="dxa"/>
            <w:vMerge/>
            <w:tcBorders>
              <w:left w:val="single" w:sz="6" w:space="0" w:color="000000"/>
              <w:right w:val="single" w:sz="6" w:space="0" w:color="000000"/>
            </w:tcBorders>
            <w:tcMar>
              <w:top w:w="100" w:type="dxa"/>
              <w:left w:w="100" w:type="dxa"/>
              <w:bottom w:w="100" w:type="dxa"/>
              <w:right w:w="100" w:type="dxa"/>
            </w:tcMar>
            <w:vAlign w:val="center"/>
          </w:tcPr>
          <w:p w14:paraId="5309BE67"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tcPr>
          <w:p w14:paraId="37DA4DAF" w14:textId="77777777" w:rsidR="009174FB" w:rsidRPr="00AF0559" w:rsidRDefault="009174FB" w:rsidP="003040C1">
            <w:pPr>
              <w:ind w:left="29"/>
              <w:rPr>
                <w:rFonts w:ascii="Trebuchet MS" w:hAnsi="Trebuchet MS"/>
              </w:rPr>
            </w:pPr>
            <w:r w:rsidRPr="00AF0559">
              <w:rPr>
                <w:rFonts w:ascii="Trebuchet MS" w:hAnsi="Trebuchet MS"/>
              </w:rPr>
              <w:t>Relații de control</w:t>
            </w:r>
          </w:p>
        </w:tc>
        <w:tc>
          <w:tcPr>
            <w:tcW w:w="6182" w:type="dxa"/>
            <w:gridSpan w:val="2"/>
            <w:tcBorders>
              <w:top w:val="nil"/>
              <w:left w:val="single" w:sz="6" w:space="0" w:color="000000"/>
              <w:bottom w:val="single" w:sz="6" w:space="0" w:color="000000"/>
              <w:right w:val="single" w:sz="6" w:space="0" w:color="000000"/>
            </w:tcBorders>
          </w:tcPr>
          <w:p w14:paraId="4CE30B5D" w14:textId="7AFC63E0" w:rsidR="009174FB" w:rsidRPr="00AF0559" w:rsidRDefault="00D15719" w:rsidP="003040C1">
            <w:pPr>
              <w:rPr>
                <w:rFonts w:ascii="Trebuchet MS" w:hAnsi="Trebuchet MS"/>
              </w:rPr>
            </w:pPr>
            <w:r>
              <w:rPr>
                <w:rFonts w:ascii="Trebuchet MS" w:hAnsi="Trebuchet MS"/>
              </w:rPr>
              <w:t>-</w:t>
            </w:r>
          </w:p>
        </w:tc>
      </w:tr>
      <w:tr w:rsidR="009174FB" w:rsidRPr="00AF0559" w14:paraId="2D20A273" w14:textId="77777777" w:rsidTr="002C76CA">
        <w:trPr>
          <w:trHeight w:val="138"/>
        </w:trPr>
        <w:tc>
          <w:tcPr>
            <w:tcW w:w="1418" w:type="dxa"/>
            <w:vMerge/>
            <w:tcBorders>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17FC3A2"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tcPr>
          <w:p w14:paraId="3D80E6D5" w14:textId="77777777" w:rsidR="009174FB" w:rsidRPr="00AF0559" w:rsidRDefault="009174FB" w:rsidP="003040C1">
            <w:pPr>
              <w:ind w:left="29"/>
              <w:rPr>
                <w:rFonts w:ascii="Trebuchet MS" w:hAnsi="Trebuchet MS"/>
              </w:rPr>
            </w:pPr>
            <w:r w:rsidRPr="00AF0559">
              <w:rPr>
                <w:rFonts w:ascii="Trebuchet MS" w:hAnsi="Trebuchet MS"/>
              </w:rPr>
              <w:t>Relații de reprezentare</w:t>
            </w:r>
          </w:p>
        </w:tc>
        <w:tc>
          <w:tcPr>
            <w:tcW w:w="6182" w:type="dxa"/>
            <w:gridSpan w:val="2"/>
            <w:tcBorders>
              <w:top w:val="nil"/>
              <w:left w:val="single" w:sz="6" w:space="0" w:color="000000"/>
              <w:bottom w:val="single" w:sz="6" w:space="0" w:color="000000"/>
              <w:right w:val="single" w:sz="6" w:space="0" w:color="000000"/>
            </w:tcBorders>
          </w:tcPr>
          <w:p w14:paraId="15245013" w14:textId="5FC39EA8" w:rsidR="009174FB" w:rsidRPr="00AF0559" w:rsidRDefault="00DE505F" w:rsidP="003040C1">
            <w:pPr>
              <w:rPr>
                <w:rFonts w:ascii="Trebuchet MS" w:hAnsi="Trebuchet MS"/>
              </w:rPr>
            </w:pPr>
            <w:r>
              <w:rPr>
                <w:rFonts w:ascii="Trebuchet MS" w:hAnsi="Trebuchet MS"/>
              </w:rPr>
              <w:t>Potrivit competențelor stabilite în limita mandatului primit pe linia relațiilor ierarhice de subordonare</w:t>
            </w:r>
          </w:p>
        </w:tc>
      </w:tr>
      <w:tr w:rsidR="009174FB" w:rsidRPr="00AF0559" w14:paraId="6AAD223A" w14:textId="77777777" w:rsidTr="002C76CA">
        <w:trPr>
          <w:trHeight w:val="129"/>
        </w:trPr>
        <w:tc>
          <w:tcPr>
            <w:tcW w:w="1418" w:type="dxa"/>
            <w:vMerge w:val="restart"/>
            <w:tcBorders>
              <w:top w:val="nil"/>
              <w:left w:val="single" w:sz="6" w:space="0" w:color="000000"/>
              <w:right w:val="single" w:sz="6" w:space="0" w:color="000000"/>
            </w:tcBorders>
            <w:tcMar>
              <w:top w:w="100" w:type="dxa"/>
              <w:left w:w="100" w:type="dxa"/>
              <w:bottom w:w="100" w:type="dxa"/>
              <w:right w:w="100" w:type="dxa"/>
            </w:tcMar>
            <w:vAlign w:val="center"/>
          </w:tcPr>
          <w:p w14:paraId="5804DC6F" w14:textId="77777777" w:rsidR="009174FB" w:rsidRPr="00AF0559" w:rsidRDefault="009174FB" w:rsidP="003040C1">
            <w:pPr>
              <w:tabs>
                <w:tab w:val="left" w:pos="896"/>
              </w:tabs>
              <w:ind w:right="36"/>
              <w:jc w:val="center"/>
              <w:rPr>
                <w:rFonts w:ascii="Trebuchet MS" w:hAnsi="Trebuchet MS"/>
              </w:rPr>
            </w:pPr>
            <w:r w:rsidRPr="00AF0559">
              <w:rPr>
                <w:rFonts w:ascii="Trebuchet MS" w:hAnsi="Trebuchet MS"/>
              </w:rPr>
              <w:t xml:space="preserve">Sfera </w:t>
            </w:r>
            <w:proofErr w:type="spellStart"/>
            <w:r w:rsidRPr="00AF0559">
              <w:rPr>
                <w:rFonts w:ascii="Trebuchet MS" w:hAnsi="Trebuchet MS"/>
              </w:rPr>
              <w:t>relaţională</w:t>
            </w:r>
            <w:proofErr w:type="spellEnd"/>
          </w:p>
          <w:p w14:paraId="4D89732D" w14:textId="77777777" w:rsidR="009174FB" w:rsidRPr="00AF0559" w:rsidRDefault="009174FB" w:rsidP="003040C1">
            <w:pPr>
              <w:tabs>
                <w:tab w:val="left" w:pos="993"/>
              </w:tabs>
              <w:ind w:right="36"/>
              <w:jc w:val="center"/>
              <w:rPr>
                <w:rFonts w:ascii="Trebuchet MS" w:eastAsia="Trebuchet MS" w:hAnsi="Trebuchet MS" w:cs="Trebuchet MS"/>
                <w:b/>
              </w:rPr>
            </w:pPr>
            <w:r w:rsidRPr="00AF0559">
              <w:rPr>
                <w:rFonts w:ascii="Trebuchet MS" w:hAnsi="Trebuchet MS"/>
              </w:rPr>
              <w:t>externă cu</w:t>
            </w:r>
          </w:p>
        </w:tc>
        <w:tc>
          <w:tcPr>
            <w:tcW w:w="2268" w:type="dxa"/>
            <w:tcBorders>
              <w:top w:val="nil"/>
              <w:left w:val="single" w:sz="6" w:space="0" w:color="000000"/>
              <w:bottom w:val="single" w:sz="6" w:space="0" w:color="000000"/>
              <w:right w:val="single" w:sz="6" w:space="0" w:color="000000"/>
            </w:tcBorders>
            <w:vAlign w:val="center"/>
          </w:tcPr>
          <w:p w14:paraId="2D1471EC" w14:textId="77777777" w:rsidR="009174FB" w:rsidRPr="00AF0559" w:rsidRDefault="009174FB" w:rsidP="003040C1">
            <w:pPr>
              <w:tabs>
                <w:tab w:val="left" w:pos="993"/>
              </w:tabs>
              <w:ind w:left="29" w:right="142"/>
              <w:jc w:val="both"/>
              <w:rPr>
                <w:rFonts w:ascii="Trebuchet MS" w:eastAsia="Trebuchet MS" w:hAnsi="Trebuchet MS" w:cs="Trebuchet MS"/>
                <w:b/>
              </w:rPr>
            </w:pPr>
            <w:r w:rsidRPr="00AF0559">
              <w:rPr>
                <w:rFonts w:ascii="Trebuchet MS" w:hAnsi="Trebuchet MS"/>
              </w:rPr>
              <w:t xml:space="preserve">Autorități </w:t>
            </w:r>
            <w:proofErr w:type="spellStart"/>
            <w:r w:rsidRPr="00AF0559">
              <w:rPr>
                <w:rFonts w:ascii="Trebuchet MS" w:hAnsi="Trebuchet MS"/>
              </w:rPr>
              <w:t>şi</w:t>
            </w:r>
            <w:proofErr w:type="spellEnd"/>
            <w:r w:rsidRPr="00AF0559">
              <w:rPr>
                <w:rFonts w:ascii="Trebuchet MS" w:hAnsi="Trebuchet MS"/>
              </w:rPr>
              <w:t xml:space="preserve"> </w:t>
            </w:r>
            <w:proofErr w:type="spellStart"/>
            <w:r w:rsidRPr="00AF0559">
              <w:rPr>
                <w:rFonts w:ascii="Trebuchet MS" w:hAnsi="Trebuchet MS"/>
              </w:rPr>
              <w:t>instituţii</w:t>
            </w:r>
            <w:proofErr w:type="spellEnd"/>
            <w:r w:rsidRPr="00AF0559">
              <w:rPr>
                <w:rFonts w:ascii="Trebuchet MS" w:hAnsi="Trebuchet MS"/>
              </w:rPr>
              <w:t xml:space="preserve"> publice</w:t>
            </w:r>
          </w:p>
        </w:tc>
        <w:tc>
          <w:tcPr>
            <w:tcW w:w="6182" w:type="dxa"/>
            <w:gridSpan w:val="2"/>
            <w:tcBorders>
              <w:top w:val="nil"/>
              <w:left w:val="single" w:sz="6" w:space="0" w:color="000000"/>
              <w:bottom w:val="single" w:sz="6" w:space="0" w:color="000000"/>
              <w:right w:val="single" w:sz="6" w:space="0" w:color="000000"/>
            </w:tcBorders>
            <w:vAlign w:val="center"/>
          </w:tcPr>
          <w:p w14:paraId="046325C8" w14:textId="5CF791B5" w:rsidR="009174FB" w:rsidRPr="00AF0559" w:rsidRDefault="00DE505F" w:rsidP="00780B19">
            <w:pPr>
              <w:tabs>
                <w:tab w:val="left" w:pos="993"/>
              </w:tabs>
              <w:ind w:right="142"/>
              <w:jc w:val="both"/>
              <w:rPr>
                <w:rFonts w:ascii="Trebuchet MS" w:eastAsia="Trebuchet MS" w:hAnsi="Trebuchet MS" w:cs="Trebuchet MS"/>
                <w:b/>
              </w:rPr>
            </w:pPr>
            <w:r w:rsidRPr="00DE505F">
              <w:rPr>
                <w:rFonts w:ascii="Trebuchet MS" w:eastAsia="Trebuchet MS" w:hAnsi="Trebuchet MS" w:cs="Trebuchet MS"/>
                <w:bCs/>
              </w:rPr>
              <w:t>În scopul sarcinilor de serviciu</w:t>
            </w:r>
            <w:r>
              <w:rPr>
                <w:rFonts w:ascii="Trebuchet MS" w:hAnsi="Trebuchet MS"/>
              </w:rPr>
              <w:t xml:space="preserve"> și</w:t>
            </w:r>
            <w:r w:rsidRPr="00DE505F">
              <w:rPr>
                <w:rFonts w:ascii="Trebuchet MS" w:hAnsi="Trebuchet MS"/>
              </w:rPr>
              <w:t xml:space="preserve"> </w:t>
            </w:r>
            <w:r>
              <w:rPr>
                <w:rFonts w:ascii="Trebuchet MS" w:hAnsi="Trebuchet MS"/>
              </w:rPr>
              <w:t>în limita mandatului primit pe linia relațiilor ierarhice de subordonare</w:t>
            </w:r>
          </w:p>
        </w:tc>
      </w:tr>
      <w:tr w:rsidR="009174FB" w:rsidRPr="00AF0559" w14:paraId="065AFA8D" w14:textId="77777777" w:rsidTr="002C76CA">
        <w:trPr>
          <w:trHeight w:val="127"/>
        </w:trPr>
        <w:tc>
          <w:tcPr>
            <w:tcW w:w="1418" w:type="dxa"/>
            <w:vMerge/>
            <w:tcBorders>
              <w:left w:val="single" w:sz="6" w:space="0" w:color="000000"/>
              <w:right w:val="single" w:sz="6" w:space="0" w:color="000000"/>
            </w:tcBorders>
            <w:tcMar>
              <w:top w:w="100" w:type="dxa"/>
              <w:left w:w="100" w:type="dxa"/>
              <w:bottom w:w="100" w:type="dxa"/>
              <w:right w:w="100" w:type="dxa"/>
            </w:tcMar>
            <w:vAlign w:val="center"/>
          </w:tcPr>
          <w:p w14:paraId="0F06EA3C"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4" w:space="0" w:color="auto"/>
            </w:tcBorders>
            <w:vAlign w:val="center"/>
          </w:tcPr>
          <w:p w14:paraId="1754A723" w14:textId="77777777" w:rsidR="009174FB" w:rsidRPr="00AF0559" w:rsidRDefault="009174FB" w:rsidP="003040C1">
            <w:pPr>
              <w:tabs>
                <w:tab w:val="left" w:pos="993"/>
              </w:tabs>
              <w:ind w:left="29" w:right="142"/>
              <w:jc w:val="both"/>
              <w:rPr>
                <w:rFonts w:ascii="Trebuchet MS" w:eastAsia="Trebuchet MS" w:hAnsi="Trebuchet MS" w:cs="Trebuchet MS"/>
                <w:b/>
              </w:rPr>
            </w:pPr>
            <w:r w:rsidRPr="00AF0559">
              <w:rPr>
                <w:rFonts w:ascii="Trebuchet MS" w:hAnsi="Trebuchet MS"/>
              </w:rPr>
              <w:t>Organizații internaționale</w:t>
            </w:r>
          </w:p>
        </w:tc>
        <w:tc>
          <w:tcPr>
            <w:tcW w:w="6182" w:type="dxa"/>
            <w:gridSpan w:val="2"/>
            <w:tcBorders>
              <w:top w:val="nil"/>
              <w:left w:val="single" w:sz="4" w:space="0" w:color="auto"/>
              <w:bottom w:val="single" w:sz="6" w:space="0" w:color="000000"/>
              <w:right w:val="single" w:sz="6" w:space="0" w:color="000000"/>
            </w:tcBorders>
            <w:vAlign w:val="center"/>
          </w:tcPr>
          <w:p w14:paraId="259CAB0E" w14:textId="5AB56D14" w:rsidR="009174FB" w:rsidRPr="00AF0559" w:rsidRDefault="00DE505F" w:rsidP="003040C1">
            <w:pPr>
              <w:tabs>
                <w:tab w:val="left" w:pos="993"/>
              </w:tabs>
              <w:ind w:left="140" w:right="142"/>
              <w:jc w:val="both"/>
              <w:rPr>
                <w:rFonts w:ascii="Trebuchet MS" w:eastAsia="Trebuchet MS" w:hAnsi="Trebuchet MS" w:cs="Trebuchet MS"/>
                <w:b/>
              </w:rPr>
            </w:pPr>
            <w:r>
              <w:rPr>
                <w:rFonts w:ascii="Trebuchet MS" w:eastAsia="Trebuchet MS" w:hAnsi="Trebuchet MS" w:cs="Trebuchet MS"/>
                <w:bCs/>
              </w:rPr>
              <w:t>-</w:t>
            </w:r>
          </w:p>
        </w:tc>
      </w:tr>
      <w:tr w:rsidR="00DE505F" w:rsidRPr="00AF0559" w14:paraId="4D00B0EE" w14:textId="77777777" w:rsidTr="002C76CA">
        <w:trPr>
          <w:gridAfter w:val="3"/>
          <w:wAfter w:w="8450" w:type="dxa"/>
          <w:trHeight w:val="307"/>
        </w:trPr>
        <w:tc>
          <w:tcPr>
            <w:tcW w:w="1418" w:type="dxa"/>
            <w:vMerge/>
            <w:tcBorders>
              <w:left w:val="single" w:sz="6" w:space="0" w:color="000000"/>
              <w:right w:val="single" w:sz="6" w:space="0" w:color="000000"/>
            </w:tcBorders>
            <w:tcMar>
              <w:top w:w="100" w:type="dxa"/>
              <w:left w:w="100" w:type="dxa"/>
              <w:bottom w:w="100" w:type="dxa"/>
              <w:right w:w="100" w:type="dxa"/>
            </w:tcMar>
            <w:vAlign w:val="center"/>
          </w:tcPr>
          <w:p w14:paraId="6B4AAB1E" w14:textId="77777777" w:rsidR="00DE505F" w:rsidRPr="00AF0559" w:rsidRDefault="00DE505F" w:rsidP="003040C1">
            <w:pPr>
              <w:tabs>
                <w:tab w:val="left" w:pos="993"/>
              </w:tabs>
              <w:ind w:left="140" w:right="142"/>
              <w:jc w:val="both"/>
              <w:rPr>
                <w:rFonts w:ascii="Trebuchet MS" w:eastAsia="Trebuchet MS" w:hAnsi="Trebuchet MS" w:cs="Trebuchet MS"/>
                <w:b/>
              </w:rPr>
            </w:pPr>
          </w:p>
        </w:tc>
      </w:tr>
      <w:tr w:rsidR="009174FB" w:rsidRPr="00AF0559" w14:paraId="4A043489" w14:textId="77777777" w:rsidTr="002C76CA">
        <w:trPr>
          <w:trHeight w:val="485"/>
        </w:trPr>
        <w:tc>
          <w:tcPr>
            <w:tcW w:w="1418" w:type="dxa"/>
            <w:vMerge/>
            <w:tcBorders>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E90787F"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vAlign w:val="center"/>
          </w:tcPr>
          <w:p w14:paraId="776B7866" w14:textId="77777777" w:rsidR="009174FB" w:rsidRPr="00AF0559" w:rsidRDefault="009174FB" w:rsidP="003040C1">
            <w:pPr>
              <w:tabs>
                <w:tab w:val="left" w:pos="993"/>
              </w:tabs>
              <w:ind w:left="29" w:right="142"/>
              <w:jc w:val="both"/>
              <w:rPr>
                <w:rFonts w:ascii="Trebuchet MS" w:eastAsia="Trebuchet MS" w:hAnsi="Trebuchet MS" w:cs="Trebuchet MS"/>
                <w:b/>
              </w:rPr>
            </w:pPr>
            <w:r w:rsidRPr="00AF0559">
              <w:rPr>
                <w:rFonts w:ascii="Trebuchet MS" w:hAnsi="Trebuchet MS"/>
              </w:rPr>
              <w:t>Persoane juridice private</w:t>
            </w:r>
          </w:p>
        </w:tc>
        <w:tc>
          <w:tcPr>
            <w:tcW w:w="6182" w:type="dxa"/>
            <w:gridSpan w:val="2"/>
            <w:tcBorders>
              <w:top w:val="nil"/>
              <w:left w:val="single" w:sz="6" w:space="0" w:color="000000"/>
              <w:bottom w:val="single" w:sz="6" w:space="0" w:color="000000"/>
              <w:right w:val="single" w:sz="6" w:space="0" w:color="000000"/>
            </w:tcBorders>
            <w:vAlign w:val="center"/>
          </w:tcPr>
          <w:p w14:paraId="70F6E035" w14:textId="24EAAAD1" w:rsidR="009174FB" w:rsidRPr="00AF0559" w:rsidRDefault="00780B19" w:rsidP="00BA634E">
            <w:pPr>
              <w:tabs>
                <w:tab w:val="left" w:pos="993"/>
              </w:tabs>
              <w:ind w:right="142"/>
              <w:jc w:val="both"/>
              <w:rPr>
                <w:rFonts w:ascii="Trebuchet MS" w:eastAsia="Trebuchet MS" w:hAnsi="Trebuchet MS" w:cs="Trebuchet MS"/>
                <w:b/>
              </w:rPr>
            </w:pPr>
            <w:r>
              <w:rPr>
                <w:rFonts w:ascii="Trebuchet MS" w:hAnsi="Trebuchet MS"/>
              </w:rPr>
              <w:t>În limita atribuțiilor și conform regulamentelor și procedurilor</w:t>
            </w:r>
          </w:p>
        </w:tc>
      </w:tr>
      <w:tr w:rsidR="009174FB" w:rsidRPr="00AF0559" w14:paraId="3C8AB682" w14:textId="77777777" w:rsidTr="002C76CA">
        <w:trPr>
          <w:trHeight w:val="498"/>
        </w:trPr>
        <w:tc>
          <w:tcPr>
            <w:tcW w:w="3686" w:type="dxa"/>
            <w:gridSpan w:val="2"/>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tcPr>
          <w:p w14:paraId="1E60392C" w14:textId="77777777" w:rsidR="009174FB" w:rsidRPr="00AF0559" w:rsidRDefault="009174FB" w:rsidP="003040C1">
            <w:pPr>
              <w:contextualSpacing/>
              <w:rPr>
                <w:rFonts w:ascii="Trebuchet MS" w:hAnsi="Trebuchet MS"/>
              </w:rPr>
            </w:pPr>
            <w:r w:rsidRPr="00AF0559">
              <w:rPr>
                <w:rFonts w:ascii="Trebuchet MS" w:hAnsi="Trebuchet MS"/>
              </w:rPr>
              <w:lastRenderedPageBreak/>
              <w:t>Libertatea decizională</w:t>
            </w:r>
            <w:r w:rsidRPr="00AF0559">
              <w:rPr>
                <w:rStyle w:val="FootnoteReference"/>
                <w:rFonts w:ascii="Trebuchet MS" w:hAnsi="Trebuchet MS"/>
              </w:rPr>
              <w:footnoteReference w:id="12"/>
            </w:r>
          </w:p>
        </w:tc>
        <w:tc>
          <w:tcPr>
            <w:tcW w:w="6182" w:type="dxa"/>
            <w:gridSpan w:val="2"/>
            <w:tcBorders>
              <w:top w:val="nil"/>
              <w:left w:val="nil"/>
              <w:bottom w:val="single" w:sz="4" w:space="0" w:color="auto"/>
              <w:right w:val="single" w:sz="6" w:space="0" w:color="000000"/>
            </w:tcBorders>
            <w:tcMar>
              <w:top w:w="100" w:type="dxa"/>
              <w:left w:w="100" w:type="dxa"/>
              <w:bottom w:w="100" w:type="dxa"/>
              <w:right w:w="100" w:type="dxa"/>
            </w:tcMar>
          </w:tcPr>
          <w:p w14:paraId="6C7E18CF" w14:textId="2D246F7F" w:rsidR="00DE505F" w:rsidRPr="00CF2B15" w:rsidRDefault="00DE505F" w:rsidP="00BA634E">
            <w:pPr>
              <w:tabs>
                <w:tab w:val="left" w:pos="993"/>
              </w:tabs>
              <w:ind w:right="142"/>
              <w:jc w:val="both"/>
              <w:rPr>
                <w:rFonts w:ascii="Trebuchet MS" w:eastAsia="Trebuchet MS" w:hAnsi="Trebuchet MS" w:cs="Trebuchet MS"/>
                <w:bCs/>
              </w:rPr>
            </w:pPr>
            <w:r>
              <w:rPr>
                <w:rFonts w:ascii="Trebuchet MS" w:eastAsia="Trebuchet MS" w:hAnsi="Trebuchet MS" w:cs="Trebuchet MS"/>
                <w:bCs/>
              </w:rPr>
              <w:t xml:space="preserve">Răspunde de îndeplinirea atribuțiilor stabilite prin prezenta fișă a postului </w:t>
            </w:r>
          </w:p>
        </w:tc>
      </w:tr>
      <w:tr w:rsidR="009174FB" w:rsidRPr="00AF0559" w14:paraId="1799FDDA" w14:textId="77777777" w:rsidTr="002C76CA">
        <w:trPr>
          <w:trHeight w:val="508"/>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887610" w14:textId="77777777" w:rsidR="009174FB" w:rsidRPr="00AF0559" w:rsidRDefault="009174FB" w:rsidP="003040C1">
            <w:pPr>
              <w:contextualSpacing/>
              <w:rPr>
                <w:rFonts w:ascii="Trebuchet MS" w:hAnsi="Trebuchet MS"/>
              </w:rPr>
            </w:pPr>
            <w:r w:rsidRPr="00AF0559">
              <w:rPr>
                <w:rFonts w:ascii="Trebuchet MS" w:hAnsi="Trebuchet MS"/>
              </w:rPr>
              <w:t xml:space="preserve">Delegarea de </w:t>
            </w:r>
            <w:proofErr w:type="spellStart"/>
            <w:r w:rsidRPr="00AF0559">
              <w:rPr>
                <w:rFonts w:ascii="Trebuchet MS" w:hAnsi="Trebuchet MS"/>
              </w:rPr>
              <w:t>atribuţii</w:t>
            </w:r>
            <w:proofErr w:type="spellEnd"/>
            <w:r w:rsidRPr="00AF0559">
              <w:rPr>
                <w:rFonts w:ascii="Trebuchet MS" w:hAnsi="Trebuchet MS"/>
              </w:rPr>
              <w:t xml:space="preserve"> </w:t>
            </w:r>
            <w:proofErr w:type="spellStart"/>
            <w:r w:rsidRPr="00AF0559">
              <w:rPr>
                <w:rFonts w:ascii="Trebuchet MS" w:hAnsi="Trebuchet MS"/>
              </w:rPr>
              <w:t>şi</w:t>
            </w:r>
            <w:proofErr w:type="spellEnd"/>
            <w:r w:rsidRPr="00AF0559">
              <w:rPr>
                <w:rFonts w:ascii="Trebuchet MS" w:hAnsi="Trebuchet MS"/>
              </w:rPr>
              <w:t xml:space="preserve"> </w:t>
            </w:r>
            <w:proofErr w:type="spellStart"/>
            <w:r w:rsidRPr="00AF0559">
              <w:rPr>
                <w:rFonts w:ascii="Trebuchet MS" w:hAnsi="Trebuchet MS"/>
              </w:rPr>
              <w:t>competenţă</w:t>
            </w:r>
            <w:proofErr w:type="spellEnd"/>
          </w:p>
        </w:tc>
        <w:tc>
          <w:tcPr>
            <w:tcW w:w="618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261FAC" w14:textId="13EFA01D" w:rsidR="009174FB" w:rsidRPr="00BA634E" w:rsidRDefault="00CF2B15" w:rsidP="00BA634E">
            <w:pPr>
              <w:tabs>
                <w:tab w:val="left" w:pos="993"/>
              </w:tabs>
              <w:ind w:right="142"/>
              <w:jc w:val="both"/>
              <w:rPr>
                <w:rFonts w:ascii="Trebuchet MS" w:eastAsia="Trebuchet MS" w:hAnsi="Trebuchet MS" w:cs="Trebuchet MS"/>
                <w:bCs/>
              </w:rPr>
            </w:pPr>
            <w:r w:rsidRPr="00BA634E">
              <w:rPr>
                <w:rFonts w:ascii="Trebuchet MS" w:eastAsia="Trebuchet MS" w:hAnsi="Trebuchet MS" w:cs="Trebuchet MS"/>
                <w:bCs/>
              </w:rPr>
              <w:t>E</w:t>
            </w:r>
            <w:r w:rsidR="00DE505F" w:rsidRPr="00BA634E">
              <w:rPr>
                <w:rFonts w:ascii="Trebuchet MS" w:eastAsia="Trebuchet MS" w:hAnsi="Trebuchet MS" w:cs="Trebuchet MS"/>
                <w:bCs/>
              </w:rPr>
              <w:t>xer</w:t>
            </w:r>
            <w:r w:rsidRPr="00BA634E">
              <w:rPr>
                <w:rFonts w:ascii="Trebuchet MS" w:eastAsia="Trebuchet MS" w:hAnsi="Trebuchet MS" w:cs="Trebuchet MS"/>
                <w:bCs/>
              </w:rPr>
              <w:t>cită și alte atribuții decât cele stabilite în măsura în care este</w:t>
            </w:r>
            <w:r w:rsidR="00D15719">
              <w:rPr>
                <w:rFonts w:ascii="Trebuchet MS" w:eastAsia="Trebuchet MS" w:hAnsi="Trebuchet MS" w:cs="Trebuchet MS"/>
                <w:bCs/>
              </w:rPr>
              <w:t xml:space="preserve"> </w:t>
            </w:r>
            <w:r w:rsidRPr="00BA634E">
              <w:rPr>
                <w:rFonts w:ascii="Trebuchet MS" w:eastAsia="Trebuchet MS" w:hAnsi="Trebuchet MS" w:cs="Trebuchet MS"/>
                <w:bCs/>
              </w:rPr>
              <w:t>delegat</w:t>
            </w:r>
            <w:r w:rsidR="00D15719">
              <w:rPr>
                <w:rFonts w:ascii="Trebuchet MS" w:eastAsia="Trebuchet MS" w:hAnsi="Trebuchet MS" w:cs="Trebuchet MS"/>
                <w:bCs/>
              </w:rPr>
              <w:t xml:space="preserve"> </w:t>
            </w:r>
            <w:r w:rsidRPr="00BA634E">
              <w:rPr>
                <w:rFonts w:ascii="Trebuchet MS" w:eastAsia="Trebuchet MS" w:hAnsi="Trebuchet MS" w:cs="Trebuchet MS"/>
                <w:bCs/>
              </w:rPr>
              <w:t xml:space="preserve">prin decizii ale inspectorului </w:t>
            </w:r>
            <w:r w:rsidR="00BA634E">
              <w:rPr>
                <w:rFonts w:ascii="Trebuchet MS" w:eastAsia="Trebuchet MS" w:hAnsi="Trebuchet MS" w:cs="Trebuchet MS"/>
                <w:bCs/>
              </w:rPr>
              <w:t>șe</w:t>
            </w:r>
            <w:r w:rsidRPr="00BA634E">
              <w:rPr>
                <w:rFonts w:ascii="Trebuchet MS" w:eastAsia="Trebuchet MS" w:hAnsi="Trebuchet MS" w:cs="Trebuchet MS"/>
                <w:bCs/>
              </w:rPr>
              <w:t>f</w:t>
            </w:r>
          </w:p>
        </w:tc>
      </w:tr>
      <w:tr w:rsidR="009174FB" w:rsidRPr="00AF0559" w14:paraId="31CA9D35" w14:textId="77777777" w:rsidTr="002C76CA">
        <w:trPr>
          <w:trHeight w:val="254"/>
        </w:trPr>
        <w:tc>
          <w:tcPr>
            <w:tcW w:w="9868"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AC4B1F" w14:textId="77777777" w:rsidR="009174FB" w:rsidRPr="00AF0559" w:rsidRDefault="009174FB" w:rsidP="003040C1">
            <w:pPr>
              <w:tabs>
                <w:tab w:val="left" w:pos="187"/>
              </w:tabs>
              <w:ind w:left="140" w:right="142"/>
              <w:jc w:val="center"/>
              <w:rPr>
                <w:rFonts w:ascii="Trebuchet MS" w:eastAsia="Trebuchet MS" w:hAnsi="Trebuchet MS" w:cs="Trebuchet MS"/>
                <w:b/>
              </w:rPr>
            </w:pPr>
            <w:r w:rsidRPr="00AF0559">
              <w:rPr>
                <w:rFonts w:ascii="Trebuchet MS" w:hAnsi="Trebuchet MS"/>
                <w:b/>
              </w:rPr>
              <w:t>Întocmit</w:t>
            </w:r>
            <w:r w:rsidRPr="00AF0559">
              <w:rPr>
                <w:rStyle w:val="FootnoteReference"/>
                <w:rFonts w:ascii="Trebuchet MS" w:hAnsi="Trebuchet MS"/>
                <w:b/>
              </w:rPr>
              <w:footnoteReference w:id="13"/>
            </w:r>
            <w:r w:rsidRPr="00AF0559">
              <w:rPr>
                <w:rFonts w:ascii="Trebuchet MS" w:hAnsi="Trebuchet MS"/>
                <w:b/>
              </w:rPr>
              <w:t xml:space="preserve"> </w:t>
            </w:r>
          </w:p>
        </w:tc>
      </w:tr>
      <w:tr w:rsidR="009174FB" w:rsidRPr="00AF0559" w14:paraId="7337B917" w14:textId="77777777" w:rsidTr="002C76CA">
        <w:trPr>
          <w:trHeight w:val="359"/>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4FDD5E4" w14:textId="77777777" w:rsidR="009174FB" w:rsidRPr="00AF0559" w:rsidRDefault="009174FB" w:rsidP="003040C1">
            <w:pPr>
              <w:tabs>
                <w:tab w:val="left" w:pos="993"/>
              </w:tabs>
              <w:ind w:left="140" w:right="142"/>
              <w:jc w:val="both"/>
              <w:rPr>
                <w:rFonts w:ascii="Trebuchet MS" w:hAnsi="Trebuchet MS"/>
              </w:rPr>
            </w:pPr>
            <w:r w:rsidRPr="00AF0559">
              <w:rPr>
                <w:rFonts w:ascii="Trebuchet MS" w:hAnsi="Trebuchet MS"/>
              </w:rPr>
              <w:t xml:space="preserve">Numele </w:t>
            </w:r>
            <w:proofErr w:type="spellStart"/>
            <w:r w:rsidRPr="00AF0559">
              <w:rPr>
                <w:rFonts w:ascii="Trebuchet MS" w:hAnsi="Trebuchet MS"/>
              </w:rPr>
              <w:t>şi</w:t>
            </w:r>
            <w:proofErr w:type="spellEnd"/>
            <w:r w:rsidRPr="00AF0559">
              <w:rPr>
                <w:rFonts w:ascii="Trebuchet MS" w:hAnsi="Trebuchet MS"/>
              </w:rPr>
              <w:t xml:space="preserve"> prenumele</w:t>
            </w:r>
          </w:p>
        </w:tc>
        <w:tc>
          <w:tcPr>
            <w:tcW w:w="6182" w:type="dxa"/>
            <w:gridSpan w:val="2"/>
            <w:tcBorders>
              <w:top w:val="single" w:sz="4" w:space="0" w:color="auto"/>
              <w:left w:val="single" w:sz="4" w:space="0" w:color="auto"/>
              <w:bottom w:val="single" w:sz="4" w:space="0" w:color="auto"/>
              <w:right w:val="single" w:sz="4" w:space="0" w:color="auto"/>
            </w:tcBorders>
            <w:vAlign w:val="center"/>
          </w:tcPr>
          <w:p w14:paraId="59036B49" w14:textId="03E614D0" w:rsidR="009174FB" w:rsidRPr="00AF0559" w:rsidRDefault="009174FB" w:rsidP="00D15719">
            <w:pPr>
              <w:tabs>
                <w:tab w:val="left" w:pos="993"/>
              </w:tabs>
              <w:ind w:right="142"/>
              <w:jc w:val="both"/>
              <w:rPr>
                <w:rFonts w:ascii="Trebuchet MS" w:hAnsi="Trebuchet MS"/>
              </w:rPr>
            </w:pPr>
          </w:p>
        </w:tc>
      </w:tr>
      <w:tr w:rsidR="009174FB" w:rsidRPr="00AF0559" w14:paraId="2E0134FB" w14:textId="77777777" w:rsidTr="002C76CA">
        <w:trPr>
          <w:trHeight w:val="352"/>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BC4A4F0" w14:textId="37E33BD0" w:rsidR="009174FB" w:rsidRPr="00AF0559" w:rsidRDefault="009174FB" w:rsidP="003040C1">
            <w:pPr>
              <w:tabs>
                <w:tab w:val="left" w:pos="993"/>
              </w:tabs>
              <w:ind w:left="140" w:right="142"/>
              <w:jc w:val="both"/>
              <w:rPr>
                <w:rFonts w:ascii="Trebuchet MS" w:hAnsi="Trebuchet MS"/>
              </w:rPr>
            </w:pPr>
            <w:proofErr w:type="spellStart"/>
            <w:r w:rsidRPr="00AF0559">
              <w:rPr>
                <w:rFonts w:ascii="Trebuchet MS" w:hAnsi="Trebuchet MS"/>
              </w:rPr>
              <w:t>Funcţia</w:t>
            </w:r>
            <w:proofErr w:type="spellEnd"/>
            <w:r w:rsidRPr="00AF0559">
              <w:rPr>
                <w:rFonts w:ascii="Trebuchet MS" w:hAnsi="Trebuchet MS"/>
              </w:rPr>
              <w:t xml:space="preserve"> publică </w:t>
            </w:r>
          </w:p>
        </w:tc>
        <w:tc>
          <w:tcPr>
            <w:tcW w:w="6182" w:type="dxa"/>
            <w:gridSpan w:val="2"/>
            <w:tcBorders>
              <w:top w:val="single" w:sz="4" w:space="0" w:color="auto"/>
              <w:left w:val="single" w:sz="4" w:space="0" w:color="auto"/>
              <w:bottom w:val="single" w:sz="4" w:space="0" w:color="auto"/>
              <w:right w:val="single" w:sz="4" w:space="0" w:color="auto"/>
            </w:tcBorders>
            <w:vAlign w:val="center"/>
          </w:tcPr>
          <w:p w14:paraId="01F84F27" w14:textId="2CB91A93" w:rsidR="009174FB" w:rsidRPr="00AF0559" w:rsidRDefault="009174FB" w:rsidP="00D15719">
            <w:pPr>
              <w:tabs>
                <w:tab w:val="left" w:pos="993"/>
              </w:tabs>
              <w:ind w:right="142"/>
              <w:jc w:val="both"/>
              <w:rPr>
                <w:rFonts w:ascii="Trebuchet MS" w:hAnsi="Trebuchet MS"/>
              </w:rPr>
            </w:pPr>
          </w:p>
        </w:tc>
      </w:tr>
      <w:tr w:rsidR="009174FB" w:rsidRPr="00AF0559" w14:paraId="6D216B09" w14:textId="77777777" w:rsidTr="002C76CA">
        <w:trPr>
          <w:trHeight w:val="347"/>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F5A424C" w14:textId="77777777" w:rsidR="009174FB" w:rsidRPr="00AF0559" w:rsidRDefault="009174FB" w:rsidP="003040C1">
            <w:pPr>
              <w:tabs>
                <w:tab w:val="left" w:pos="993"/>
              </w:tabs>
              <w:ind w:left="140" w:right="142"/>
              <w:jc w:val="both"/>
              <w:rPr>
                <w:rFonts w:ascii="Trebuchet MS" w:hAnsi="Trebuchet MS"/>
              </w:rPr>
            </w:pPr>
            <w:r w:rsidRPr="00AF0559">
              <w:rPr>
                <w:rFonts w:ascii="Trebuchet MS" w:hAnsi="Trebuchet MS"/>
              </w:rPr>
              <w:t>Semnătura</w:t>
            </w:r>
          </w:p>
        </w:tc>
        <w:tc>
          <w:tcPr>
            <w:tcW w:w="6182" w:type="dxa"/>
            <w:gridSpan w:val="2"/>
            <w:tcBorders>
              <w:top w:val="single" w:sz="4" w:space="0" w:color="auto"/>
              <w:left w:val="single" w:sz="4" w:space="0" w:color="auto"/>
              <w:bottom w:val="single" w:sz="4" w:space="0" w:color="auto"/>
              <w:right w:val="single" w:sz="4" w:space="0" w:color="auto"/>
            </w:tcBorders>
            <w:vAlign w:val="center"/>
          </w:tcPr>
          <w:p w14:paraId="44AE4888"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2550B8A9" w14:textId="77777777" w:rsidTr="002C76CA">
        <w:trPr>
          <w:trHeight w:val="508"/>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6142C1C" w14:textId="77777777" w:rsidR="009174FB" w:rsidRPr="00AF0559" w:rsidRDefault="009174FB" w:rsidP="003040C1">
            <w:pPr>
              <w:tabs>
                <w:tab w:val="left" w:pos="993"/>
              </w:tabs>
              <w:ind w:left="140" w:right="142"/>
              <w:jc w:val="both"/>
              <w:rPr>
                <w:rFonts w:ascii="Trebuchet MS" w:hAnsi="Trebuchet MS"/>
              </w:rPr>
            </w:pPr>
            <w:r w:rsidRPr="00AF0559">
              <w:rPr>
                <w:rFonts w:ascii="Trebuchet MS" w:hAnsi="Trebuchet MS"/>
              </w:rPr>
              <w:t>Data întocmirii</w:t>
            </w:r>
          </w:p>
        </w:tc>
        <w:tc>
          <w:tcPr>
            <w:tcW w:w="6182" w:type="dxa"/>
            <w:gridSpan w:val="2"/>
            <w:tcBorders>
              <w:top w:val="single" w:sz="4" w:space="0" w:color="auto"/>
              <w:left w:val="single" w:sz="4" w:space="0" w:color="auto"/>
              <w:bottom w:val="single" w:sz="4" w:space="0" w:color="auto"/>
              <w:right w:val="single" w:sz="4" w:space="0" w:color="auto"/>
            </w:tcBorders>
            <w:vAlign w:val="center"/>
          </w:tcPr>
          <w:p w14:paraId="3EED011E"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4E1CE901" w14:textId="77777777" w:rsidTr="002C76CA">
        <w:trPr>
          <w:trHeight w:val="314"/>
        </w:trPr>
        <w:tc>
          <w:tcPr>
            <w:tcW w:w="9868"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4C9004A" w14:textId="77777777" w:rsidR="009174FB" w:rsidRPr="00AF0559" w:rsidRDefault="009174FB" w:rsidP="003040C1">
            <w:pPr>
              <w:tabs>
                <w:tab w:val="left" w:pos="993"/>
              </w:tabs>
              <w:ind w:left="140" w:right="142"/>
              <w:jc w:val="center"/>
              <w:rPr>
                <w:rFonts w:ascii="Trebuchet MS" w:hAnsi="Trebuchet MS"/>
                <w:b/>
              </w:rPr>
            </w:pPr>
            <w:r w:rsidRPr="00AF0559">
              <w:rPr>
                <w:rFonts w:ascii="Trebuchet MS" w:hAnsi="Trebuchet MS"/>
                <w:b/>
              </w:rPr>
              <w:t xml:space="preserve">Luat la </w:t>
            </w:r>
            <w:proofErr w:type="spellStart"/>
            <w:r w:rsidRPr="00AF0559">
              <w:rPr>
                <w:rFonts w:ascii="Trebuchet MS" w:hAnsi="Trebuchet MS"/>
                <w:b/>
              </w:rPr>
              <w:t>cunoştinţă</w:t>
            </w:r>
            <w:proofErr w:type="spellEnd"/>
            <w:r w:rsidRPr="00AF0559">
              <w:rPr>
                <w:rFonts w:ascii="Trebuchet MS" w:hAnsi="Trebuchet MS"/>
                <w:b/>
              </w:rPr>
              <w:t xml:space="preserve"> de către ocupantul postului</w:t>
            </w:r>
          </w:p>
        </w:tc>
      </w:tr>
      <w:tr w:rsidR="009174FB" w:rsidRPr="00AF0559" w14:paraId="39953254" w14:textId="77777777" w:rsidTr="002C76CA">
        <w:trPr>
          <w:trHeight w:val="350"/>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23A833" w14:textId="77777777" w:rsidR="009174FB" w:rsidRPr="00AF0559" w:rsidRDefault="009174FB" w:rsidP="003040C1">
            <w:pPr>
              <w:tabs>
                <w:tab w:val="left" w:pos="993"/>
              </w:tabs>
              <w:ind w:left="140" w:right="142"/>
              <w:jc w:val="both"/>
              <w:rPr>
                <w:rFonts w:ascii="Trebuchet MS" w:hAnsi="Trebuchet MS"/>
              </w:rPr>
            </w:pPr>
            <w:r w:rsidRPr="00AF0559">
              <w:rPr>
                <w:rFonts w:ascii="Trebuchet MS" w:hAnsi="Trebuchet MS"/>
              </w:rPr>
              <w:t xml:space="preserve">Numele </w:t>
            </w:r>
            <w:proofErr w:type="spellStart"/>
            <w:r w:rsidRPr="00AF0559">
              <w:rPr>
                <w:rFonts w:ascii="Trebuchet MS" w:hAnsi="Trebuchet MS"/>
              </w:rPr>
              <w:t>şi</w:t>
            </w:r>
            <w:proofErr w:type="spellEnd"/>
            <w:r w:rsidRPr="00AF0559">
              <w:rPr>
                <w:rFonts w:ascii="Trebuchet MS" w:hAnsi="Trebuchet MS"/>
              </w:rPr>
              <w:t xml:space="preserve"> prenumele</w:t>
            </w:r>
          </w:p>
        </w:tc>
        <w:tc>
          <w:tcPr>
            <w:tcW w:w="6182" w:type="dxa"/>
            <w:gridSpan w:val="2"/>
            <w:tcBorders>
              <w:top w:val="single" w:sz="4" w:space="0" w:color="auto"/>
              <w:left w:val="single" w:sz="4" w:space="0" w:color="auto"/>
              <w:bottom w:val="single" w:sz="4" w:space="0" w:color="auto"/>
              <w:right w:val="single" w:sz="4" w:space="0" w:color="auto"/>
            </w:tcBorders>
            <w:vAlign w:val="center"/>
          </w:tcPr>
          <w:p w14:paraId="60F88863" w14:textId="0F1DC39D" w:rsidR="009174FB" w:rsidRPr="00AF0559" w:rsidRDefault="009174FB" w:rsidP="003040C1">
            <w:pPr>
              <w:tabs>
                <w:tab w:val="left" w:pos="993"/>
              </w:tabs>
              <w:ind w:left="140" w:right="142"/>
              <w:jc w:val="both"/>
              <w:rPr>
                <w:rFonts w:ascii="Trebuchet MS" w:hAnsi="Trebuchet MS"/>
              </w:rPr>
            </w:pPr>
          </w:p>
        </w:tc>
      </w:tr>
      <w:tr w:rsidR="009174FB" w:rsidRPr="00AF0559" w14:paraId="47008A67" w14:textId="77777777" w:rsidTr="002C76CA">
        <w:trPr>
          <w:trHeight w:val="357"/>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BB89DBA" w14:textId="77777777" w:rsidR="009174FB" w:rsidRPr="00AF0559" w:rsidRDefault="009174FB" w:rsidP="003040C1">
            <w:pPr>
              <w:tabs>
                <w:tab w:val="left" w:pos="993"/>
              </w:tabs>
              <w:ind w:left="140" w:right="142"/>
              <w:jc w:val="both"/>
              <w:rPr>
                <w:rFonts w:ascii="Trebuchet MS" w:hAnsi="Trebuchet MS"/>
              </w:rPr>
            </w:pPr>
            <w:r w:rsidRPr="00AF0559">
              <w:rPr>
                <w:rFonts w:ascii="Trebuchet MS" w:hAnsi="Trebuchet MS"/>
              </w:rPr>
              <w:t>Semnătura</w:t>
            </w:r>
          </w:p>
        </w:tc>
        <w:tc>
          <w:tcPr>
            <w:tcW w:w="6182" w:type="dxa"/>
            <w:gridSpan w:val="2"/>
            <w:tcBorders>
              <w:top w:val="single" w:sz="4" w:space="0" w:color="auto"/>
              <w:left w:val="single" w:sz="4" w:space="0" w:color="auto"/>
              <w:bottom w:val="single" w:sz="4" w:space="0" w:color="auto"/>
              <w:right w:val="single" w:sz="4" w:space="0" w:color="auto"/>
            </w:tcBorders>
            <w:vAlign w:val="center"/>
          </w:tcPr>
          <w:p w14:paraId="6487C0E9"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2771720B" w14:textId="77777777" w:rsidTr="002C76CA">
        <w:trPr>
          <w:trHeight w:val="223"/>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ACA7080" w14:textId="77777777" w:rsidR="009174FB" w:rsidRPr="00AF0559" w:rsidRDefault="009174FB" w:rsidP="003040C1">
            <w:pPr>
              <w:tabs>
                <w:tab w:val="left" w:pos="993"/>
              </w:tabs>
              <w:ind w:left="140" w:right="142"/>
              <w:jc w:val="both"/>
              <w:rPr>
                <w:rFonts w:ascii="Trebuchet MS" w:hAnsi="Trebuchet MS"/>
              </w:rPr>
            </w:pPr>
            <w:r w:rsidRPr="00AF0559">
              <w:rPr>
                <w:rFonts w:ascii="Trebuchet MS" w:hAnsi="Trebuchet MS"/>
              </w:rPr>
              <w:t>Data</w:t>
            </w:r>
          </w:p>
        </w:tc>
        <w:tc>
          <w:tcPr>
            <w:tcW w:w="6182" w:type="dxa"/>
            <w:gridSpan w:val="2"/>
            <w:tcBorders>
              <w:top w:val="single" w:sz="4" w:space="0" w:color="auto"/>
              <w:left w:val="single" w:sz="4" w:space="0" w:color="auto"/>
              <w:bottom w:val="single" w:sz="4" w:space="0" w:color="auto"/>
              <w:right w:val="single" w:sz="4" w:space="0" w:color="auto"/>
            </w:tcBorders>
            <w:vAlign w:val="center"/>
          </w:tcPr>
          <w:p w14:paraId="434ACB99"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59F85169" w14:textId="77777777" w:rsidTr="002C76CA">
        <w:trPr>
          <w:trHeight w:val="300"/>
        </w:trPr>
        <w:tc>
          <w:tcPr>
            <w:tcW w:w="9868"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630D215" w14:textId="77777777" w:rsidR="009174FB" w:rsidRPr="00AF0559" w:rsidRDefault="009174FB" w:rsidP="003040C1">
            <w:pPr>
              <w:tabs>
                <w:tab w:val="left" w:pos="993"/>
              </w:tabs>
              <w:ind w:left="140" w:right="142"/>
              <w:jc w:val="center"/>
              <w:rPr>
                <w:rFonts w:ascii="Trebuchet MS" w:hAnsi="Trebuchet MS"/>
                <w:b/>
              </w:rPr>
            </w:pPr>
            <w:r w:rsidRPr="00AF0559">
              <w:rPr>
                <w:rFonts w:ascii="Trebuchet MS" w:hAnsi="Trebuchet MS"/>
                <w:b/>
              </w:rPr>
              <w:t>Contrasemnează</w:t>
            </w:r>
            <w:r w:rsidRPr="00AF0559">
              <w:rPr>
                <w:rStyle w:val="FootnoteReference"/>
                <w:rFonts w:ascii="Trebuchet MS" w:hAnsi="Trebuchet MS"/>
                <w:b/>
              </w:rPr>
              <w:footnoteReference w:id="14"/>
            </w:r>
          </w:p>
        </w:tc>
      </w:tr>
      <w:tr w:rsidR="009174FB" w:rsidRPr="00AF0559" w14:paraId="1CEDA071" w14:textId="77777777" w:rsidTr="002C76CA">
        <w:trPr>
          <w:trHeight w:val="350"/>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58048F" w14:textId="77777777" w:rsidR="009174FB" w:rsidRPr="00AF0559" w:rsidRDefault="009174FB" w:rsidP="003040C1">
            <w:pPr>
              <w:tabs>
                <w:tab w:val="left" w:pos="993"/>
              </w:tabs>
              <w:ind w:left="140" w:right="142"/>
              <w:jc w:val="both"/>
              <w:rPr>
                <w:rFonts w:ascii="Trebuchet MS" w:hAnsi="Trebuchet MS"/>
              </w:rPr>
            </w:pPr>
            <w:r w:rsidRPr="00AF0559">
              <w:rPr>
                <w:rFonts w:ascii="Trebuchet MS" w:hAnsi="Trebuchet MS"/>
              </w:rPr>
              <w:t xml:space="preserve">Numele </w:t>
            </w:r>
            <w:proofErr w:type="spellStart"/>
            <w:r w:rsidRPr="00AF0559">
              <w:rPr>
                <w:rFonts w:ascii="Trebuchet MS" w:hAnsi="Trebuchet MS"/>
              </w:rPr>
              <w:t>şi</w:t>
            </w:r>
            <w:proofErr w:type="spellEnd"/>
            <w:r w:rsidRPr="00AF0559">
              <w:rPr>
                <w:rFonts w:ascii="Trebuchet MS" w:hAnsi="Trebuchet MS"/>
              </w:rPr>
              <w:t xml:space="preserve"> prenumele</w:t>
            </w:r>
          </w:p>
        </w:tc>
        <w:tc>
          <w:tcPr>
            <w:tcW w:w="6182" w:type="dxa"/>
            <w:gridSpan w:val="2"/>
            <w:tcBorders>
              <w:top w:val="single" w:sz="4" w:space="0" w:color="auto"/>
              <w:left w:val="single" w:sz="4" w:space="0" w:color="auto"/>
              <w:bottom w:val="single" w:sz="4" w:space="0" w:color="auto"/>
              <w:right w:val="single" w:sz="4" w:space="0" w:color="auto"/>
            </w:tcBorders>
            <w:vAlign w:val="center"/>
          </w:tcPr>
          <w:p w14:paraId="19B3AC81"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72B34556" w14:textId="77777777" w:rsidTr="002C76CA">
        <w:trPr>
          <w:trHeight w:val="358"/>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330BEC7" w14:textId="77777777" w:rsidR="009174FB" w:rsidRPr="00AF0559" w:rsidRDefault="009174FB" w:rsidP="003040C1">
            <w:pPr>
              <w:tabs>
                <w:tab w:val="left" w:pos="993"/>
              </w:tabs>
              <w:ind w:left="140" w:right="142"/>
              <w:jc w:val="both"/>
              <w:rPr>
                <w:rFonts w:ascii="Trebuchet MS" w:hAnsi="Trebuchet MS"/>
              </w:rPr>
            </w:pPr>
            <w:proofErr w:type="spellStart"/>
            <w:r w:rsidRPr="00AF0559">
              <w:rPr>
                <w:rFonts w:ascii="Trebuchet MS" w:hAnsi="Trebuchet MS"/>
              </w:rPr>
              <w:t>Funcţia</w:t>
            </w:r>
            <w:proofErr w:type="spellEnd"/>
          </w:p>
        </w:tc>
        <w:tc>
          <w:tcPr>
            <w:tcW w:w="6182" w:type="dxa"/>
            <w:gridSpan w:val="2"/>
            <w:tcBorders>
              <w:top w:val="single" w:sz="4" w:space="0" w:color="auto"/>
              <w:left w:val="single" w:sz="4" w:space="0" w:color="auto"/>
              <w:bottom w:val="single" w:sz="4" w:space="0" w:color="auto"/>
              <w:right w:val="single" w:sz="4" w:space="0" w:color="auto"/>
            </w:tcBorders>
            <w:vAlign w:val="center"/>
          </w:tcPr>
          <w:p w14:paraId="6013CD2E"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5B29DE67" w14:textId="77777777" w:rsidTr="002C76CA">
        <w:trPr>
          <w:trHeight w:val="366"/>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277D619" w14:textId="77777777" w:rsidR="009174FB" w:rsidRPr="00AF0559" w:rsidRDefault="009174FB" w:rsidP="003040C1">
            <w:pPr>
              <w:tabs>
                <w:tab w:val="left" w:pos="993"/>
              </w:tabs>
              <w:ind w:left="140" w:right="142"/>
              <w:jc w:val="both"/>
              <w:rPr>
                <w:rFonts w:ascii="Trebuchet MS" w:hAnsi="Trebuchet MS"/>
              </w:rPr>
            </w:pPr>
            <w:r w:rsidRPr="00AF0559">
              <w:rPr>
                <w:rFonts w:ascii="Trebuchet MS" w:hAnsi="Trebuchet MS"/>
              </w:rPr>
              <w:t>Semnătura</w:t>
            </w:r>
          </w:p>
        </w:tc>
        <w:tc>
          <w:tcPr>
            <w:tcW w:w="6182" w:type="dxa"/>
            <w:gridSpan w:val="2"/>
            <w:tcBorders>
              <w:top w:val="single" w:sz="4" w:space="0" w:color="auto"/>
              <w:left w:val="single" w:sz="4" w:space="0" w:color="auto"/>
              <w:bottom w:val="single" w:sz="4" w:space="0" w:color="auto"/>
              <w:right w:val="single" w:sz="4" w:space="0" w:color="auto"/>
            </w:tcBorders>
            <w:vAlign w:val="center"/>
          </w:tcPr>
          <w:p w14:paraId="2A5D5F9D"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38E2D02D" w14:textId="77777777" w:rsidTr="002C76CA">
        <w:trPr>
          <w:trHeight w:val="346"/>
        </w:trPr>
        <w:tc>
          <w:tcPr>
            <w:tcW w:w="3686"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46037C" w14:textId="77777777" w:rsidR="009174FB" w:rsidRPr="00AF0559" w:rsidRDefault="009174FB" w:rsidP="003040C1">
            <w:pPr>
              <w:tabs>
                <w:tab w:val="left" w:pos="993"/>
              </w:tabs>
              <w:ind w:left="140" w:right="142"/>
              <w:jc w:val="both"/>
              <w:rPr>
                <w:rFonts w:ascii="Trebuchet MS" w:hAnsi="Trebuchet MS"/>
              </w:rPr>
            </w:pPr>
            <w:r w:rsidRPr="00AF0559">
              <w:rPr>
                <w:rFonts w:ascii="Trebuchet MS" w:hAnsi="Trebuchet MS"/>
              </w:rPr>
              <w:t>Data</w:t>
            </w:r>
          </w:p>
        </w:tc>
        <w:tc>
          <w:tcPr>
            <w:tcW w:w="6182" w:type="dxa"/>
            <w:gridSpan w:val="2"/>
            <w:tcBorders>
              <w:top w:val="single" w:sz="4" w:space="0" w:color="auto"/>
              <w:left w:val="single" w:sz="4" w:space="0" w:color="auto"/>
              <w:bottom w:val="single" w:sz="4" w:space="0" w:color="auto"/>
              <w:right w:val="single" w:sz="4" w:space="0" w:color="auto"/>
            </w:tcBorders>
            <w:vAlign w:val="center"/>
          </w:tcPr>
          <w:p w14:paraId="4900A5BB" w14:textId="77777777" w:rsidR="009174FB" w:rsidRPr="00AF0559" w:rsidRDefault="009174FB" w:rsidP="003040C1">
            <w:pPr>
              <w:tabs>
                <w:tab w:val="left" w:pos="993"/>
              </w:tabs>
              <w:ind w:left="140" w:right="142"/>
              <w:jc w:val="both"/>
              <w:rPr>
                <w:rFonts w:ascii="Trebuchet MS" w:hAnsi="Trebuchet MS"/>
              </w:rPr>
            </w:pPr>
          </w:p>
        </w:tc>
      </w:tr>
    </w:tbl>
    <w:p w14:paraId="70590EA2" w14:textId="77777777" w:rsidR="009174FB" w:rsidRPr="00AF0559" w:rsidRDefault="009174FB" w:rsidP="009174FB">
      <w:pPr>
        <w:jc w:val="center"/>
        <w:rPr>
          <w:rFonts w:ascii="Trebuchet MS" w:hAnsi="Trebuchet MS"/>
          <w:b/>
        </w:rPr>
      </w:pPr>
    </w:p>
    <w:p w14:paraId="23935736" w14:textId="77777777" w:rsidR="00220E8F" w:rsidRDefault="00220E8F"/>
    <w:sectPr w:rsidR="00220E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66EA" w14:textId="77777777" w:rsidR="003A171A" w:rsidRDefault="003A171A" w:rsidP="009174FB">
      <w:pPr>
        <w:spacing w:line="240" w:lineRule="auto"/>
      </w:pPr>
      <w:r>
        <w:separator/>
      </w:r>
    </w:p>
  </w:endnote>
  <w:endnote w:type="continuationSeparator" w:id="0">
    <w:p w14:paraId="47EB305F" w14:textId="77777777" w:rsidR="003A171A" w:rsidRDefault="003A171A"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DCF1" w14:textId="77777777" w:rsidR="003A171A" w:rsidRDefault="003A171A" w:rsidP="009174FB">
      <w:pPr>
        <w:spacing w:line="240" w:lineRule="auto"/>
      </w:pPr>
      <w:r>
        <w:separator/>
      </w:r>
    </w:p>
  </w:footnote>
  <w:footnote w:type="continuationSeparator" w:id="0">
    <w:p w14:paraId="249FADEE" w14:textId="77777777" w:rsidR="003A171A" w:rsidRDefault="003A171A" w:rsidP="009174FB">
      <w:pPr>
        <w:spacing w:line="240" w:lineRule="auto"/>
      </w:pPr>
      <w:r>
        <w:continuationSeparator/>
      </w:r>
    </w:p>
  </w:footnote>
  <w:footnote w:id="1">
    <w:p w14:paraId="2E21AFBE" w14:textId="7E806EE0" w:rsidR="009174FB" w:rsidRPr="00BA634E" w:rsidRDefault="009174FB" w:rsidP="009174FB">
      <w:pPr>
        <w:pStyle w:val="FootnoteText"/>
        <w:jc w:val="both"/>
        <w:rPr>
          <w:rFonts w:ascii="Trebuchet MS" w:hAnsi="Trebuchet MS"/>
          <w:sz w:val="16"/>
          <w:szCs w:val="16"/>
          <w:lang w:val="it-IT"/>
        </w:rPr>
      </w:pPr>
    </w:p>
  </w:footnote>
  <w:footnote w:id="2">
    <w:p w14:paraId="3ED1F132" w14:textId="2029CBE9" w:rsidR="009174FB" w:rsidRPr="00847CDA" w:rsidRDefault="009174FB" w:rsidP="009174FB">
      <w:pPr>
        <w:pStyle w:val="FootnoteText"/>
        <w:ind w:right="-704"/>
        <w:jc w:val="both"/>
        <w:rPr>
          <w:rFonts w:ascii="Trebuchet MS" w:hAnsi="Trebuchet MS"/>
          <w:sz w:val="16"/>
          <w:szCs w:val="16"/>
          <w:lang w:val="en-US"/>
        </w:rPr>
      </w:pPr>
    </w:p>
  </w:footnote>
  <w:footnote w:id="3">
    <w:p w14:paraId="171EE72E" w14:textId="2C4CFA44" w:rsidR="009174FB" w:rsidRPr="00847CDA" w:rsidRDefault="009174FB" w:rsidP="009174FB">
      <w:pPr>
        <w:pStyle w:val="FootnoteText"/>
        <w:ind w:right="-704"/>
        <w:jc w:val="both"/>
        <w:rPr>
          <w:rFonts w:ascii="Trebuchet MS" w:hAnsi="Trebuchet MS"/>
          <w:lang w:val="en-US"/>
        </w:rPr>
      </w:pPr>
    </w:p>
  </w:footnote>
  <w:footnote w:id="4">
    <w:p w14:paraId="1797854A" w14:textId="2FA6C7D5" w:rsidR="009174FB" w:rsidRPr="004E211B" w:rsidRDefault="009174FB" w:rsidP="009174FB">
      <w:pPr>
        <w:pStyle w:val="FootnoteText"/>
        <w:ind w:right="-704"/>
        <w:jc w:val="both"/>
        <w:rPr>
          <w:rFonts w:ascii="Trebuchet MS" w:hAnsi="Trebuchet MS"/>
          <w:sz w:val="16"/>
          <w:szCs w:val="16"/>
          <w:lang w:val="en-US"/>
        </w:rPr>
      </w:pPr>
    </w:p>
  </w:footnote>
  <w:footnote w:id="5">
    <w:p w14:paraId="2AE1167D" w14:textId="59DDDE52" w:rsidR="009174FB" w:rsidRPr="004E211B" w:rsidRDefault="009174FB" w:rsidP="009174FB">
      <w:pPr>
        <w:pStyle w:val="FootnoteText"/>
        <w:rPr>
          <w:lang w:val="en-US"/>
        </w:rPr>
      </w:pPr>
    </w:p>
  </w:footnote>
  <w:footnote w:id="6">
    <w:p w14:paraId="18289281" w14:textId="0CEF7811" w:rsidR="009174FB" w:rsidRPr="008B75BF" w:rsidRDefault="009174FB" w:rsidP="009174FB">
      <w:pPr>
        <w:pStyle w:val="FootnoteText"/>
        <w:ind w:right="-704"/>
        <w:jc w:val="both"/>
        <w:rPr>
          <w:rFonts w:ascii="Trebuchet MS" w:hAnsi="Trebuchet MS"/>
          <w:color w:val="FF0000"/>
          <w:sz w:val="16"/>
          <w:szCs w:val="16"/>
          <w:lang w:val="en-US"/>
        </w:rPr>
      </w:pPr>
    </w:p>
  </w:footnote>
  <w:footnote w:id="7">
    <w:p w14:paraId="67891137" w14:textId="5E01FA62" w:rsidR="009174FB" w:rsidRPr="00847CDA" w:rsidRDefault="009174FB" w:rsidP="009174FB">
      <w:pPr>
        <w:pStyle w:val="FootnoteText"/>
        <w:ind w:right="-704"/>
        <w:jc w:val="both"/>
        <w:rPr>
          <w:rFonts w:ascii="Trebuchet MS" w:hAnsi="Trebuchet MS"/>
          <w:lang w:val="en-US"/>
        </w:rPr>
      </w:pPr>
    </w:p>
  </w:footnote>
  <w:footnote w:id="8">
    <w:p w14:paraId="10664738" w14:textId="4E4C3E61" w:rsidR="009174FB" w:rsidRPr="00FB11FF" w:rsidRDefault="009174FB" w:rsidP="009174FB">
      <w:pPr>
        <w:pStyle w:val="FootnoteText"/>
        <w:ind w:right="-704"/>
        <w:jc w:val="both"/>
        <w:rPr>
          <w:rFonts w:ascii="Trebuchet MS" w:hAnsi="Trebuchet MS"/>
          <w:sz w:val="16"/>
          <w:szCs w:val="16"/>
          <w:lang w:val="en-US"/>
        </w:rPr>
      </w:pPr>
    </w:p>
  </w:footnote>
  <w:footnote w:id="9">
    <w:p w14:paraId="3EC6F9D3" w14:textId="14745777" w:rsidR="009174FB" w:rsidRPr="00FB11FF" w:rsidRDefault="009174FB" w:rsidP="009174FB">
      <w:pPr>
        <w:pStyle w:val="FootnoteText"/>
        <w:ind w:right="-704"/>
        <w:jc w:val="both"/>
        <w:rPr>
          <w:rFonts w:ascii="Trebuchet MS" w:hAnsi="Trebuchet MS"/>
          <w:sz w:val="16"/>
          <w:szCs w:val="16"/>
          <w:lang w:val="en-US"/>
        </w:rPr>
      </w:pPr>
    </w:p>
  </w:footnote>
  <w:footnote w:id="10">
    <w:p w14:paraId="726ADC41" w14:textId="5C6B1E40" w:rsidR="009174FB" w:rsidRPr="00FB11FF" w:rsidRDefault="009174FB" w:rsidP="009174FB">
      <w:pPr>
        <w:pStyle w:val="FootnoteText"/>
        <w:ind w:right="-704"/>
        <w:jc w:val="both"/>
        <w:rPr>
          <w:rFonts w:ascii="Trebuchet MS" w:hAnsi="Trebuchet MS"/>
          <w:sz w:val="16"/>
          <w:szCs w:val="16"/>
          <w:lang w:val="en-US"/>
        </w:rPr>
      </w:pPr>
    </w:p>
  </w:footnote>
  <w:footnote w:id="11">
    <w:p w14:paraId="0890AA32" w14:textId="443C67E9" w:rsidR="009174FB" w:rsidRPr="000469A9" w:rsidRDefault="009174FB" w:rsidP="009174FB">
      <w:pPr>
        <w:pStyle w:val="FootnoteText"/>
        <w:ind w:right="-704"/>
        <w:jc w:val="both"/>
        <w:rPr>
          <w:rFonts w:ascii="Trebuchet MS" w:hAnsi="Trebuchet MS"/>
          <w:lang w:val="en-US"/>
        </w:rPr>
      </w:pPr>
    </w:p>
  </w:footnote>
  <w:footnote w:id="12">
    <w:p w14:paraId="30DDE7F4" w14:textId="0D27A046" w:rsidR="009174FB" w:rsidRPr="00847CDA" w:rsidRDefault="009174FB" w:rsidP="009174FB">
      <w:pPr>
        <w:pStyle w:val="FootnoteText"/>
        <w:ind w:right="-704"/>
        <w:rPr>
          <w:rFonts w:ascii="Trebuchet MS" w:hAnsi="Trebuchet MS"/>
          <w:sz w:val="16"/>
          <w:szCs w:val="16"/>
          <w:lang w:val="en-US"/>
        </w:rPr>
      </w:pPr>
    </w:p>
  </w:footnote>
  <w:footnote w:id="13">
    <w:p w14:paraId="4C18406D" w14:textId="05C2619E" w:rsidR="009174FB" w:rsidRPr="00847CDA" w:rsidRDefault="009174FB" w:rsidP="009174FB">
      <w:pPr>
        <w:pStyle w:val="FootnoteText"/>
        <w:ind w:right="-704"/>
        <w:jc w:val="both"/>
        <w:rPr>
          <w:rFonts w:ascii="Trebuchet MS" w:hAnsi="Trebuchet MS"/>
          <w:lang w:val="en-US"/>
        </w:rPr>
      </w:pPr>
    </w:p>
  </w:footnote>
  <w:footnote w:id="14">
    <w:p w14:paraId="596C65B2" w14:textId="3B10921E" w:rsidR="009174FB" w:rsidRPr="00847CDA" w:rsidRDefault="009174FB" w:rsidP="009174FB">
      <w:pPr>
        <w:pStyle w:val="FootnoteText"/>
        <w:ind w:right="-704"/>
        <w:jc w:val="both"/>
        <w:rPr>
          <w:rFonts w:ascii="Trebuchet MS" w:hAnsi="Trebuchet MS"/>
          <w:sz w:val="16"/>
          <w:szCs w:val="16"/>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569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005204"/>
    <w:rsid w:val="000347DE"/>
    <w:rsid w:val="00067B12"/>
    <w:rsid w:val="00092CFE"/>
    <w:rsid w:val="00095B66"/>
    <w:rsid w:val="000E79E0"/>
    <w:rsid w:val="00135EB2"/>
    <w:rsid w:val="00154DE7"/>
    <w:rsid w:val="001663E7"/>
    <w:rsid w:val="001732CF"/>
    <w:rsid w:val="001A03D3"/>
    <w:rsid w:val="001A107E"/>
    <w:rsid w:val="001C12B2"/>
    <w:rsid w:val="00205F1D"/>
    <w:rsid w:val="00220E8F"/>
    <w:rsid w:val="0022202D"/>
    <w:rsid w:val="00252C8A"/>
    <w:rsid w:val="00293431"/>
    <w:rsid w:val="002A6DC1"/>
    <w:rsid w:val="002B58E1"/>
    <w:rsid w:val="002C76CA"/>
    <w:rsid w:val="002F311A"/>
    <w:rsid w:val="002F7043"/>
    <w:rsid w:val="003140E2"/>
    <w:rsid w:val="00317CED"/>
    <w:rsid w:val="0032094B"/>
    <w:rsid w:val="00331F94"/>
    <w:rsid w:val="00332ADB"/>
    <w:rsid w:val="003A171A"/>
    <w:rsid w:val="003E3167"/>
    <w:rsid w:val="003F1D7A"/>
    <w:rsid w:val="003F6098"/>
    <w:rsid w:val="00405FDD"/>
    <w:rsid w:val="0046308A"/>
    <w:rsid w:val="004652E8"/>
    <w:rsid w:val="004E2488"/>
    <w:rsid w:val="00556CE1"/>
    <w:rsid w:val="0056709C"/>
    <w:rsid w:val="00576C2F"/>
    <w:rsid w:val="0059448C"/>
    <w:rsid w:val="005A61FC"/>
    <w:rsid w:val="005D128A"/>
    <w:rsid w:val="00642E57"/>
    <w:rsid w:val="00663102"/>
    <w:rsid w:val="00672E0B"/>
    <w:rsid w:val="006F2907"/>
    <w:rsid w:val="00751DF3"/>
    <w:rsid w:val="00780B19"/>
    <w:rsid w:val="007F1AB6"/>
    <w:rsid w:val="00811567"/>
    <w:rsid w:val="00854874"/>
    <w:rsid w:val="0087031B"/>
    <w:rsid w:val="008D6C4F"/>
    <w:rsid w:val="009174FB"/>
    <w:rsid w:val="00955D82"/>
    <w:rsid w:val="0095625A"/>
    <w:rsid w:val="009A65C3"/>
    <w:rsid w:val="009C7FF4"/>
    <w:rsid w:val="00A125B5"/>
    <w:rsid w:val="00A14929"/>
    <w:rsid w:val="00A27E78"/>
    <w:rsid w:val="00A96BBF"/>
    <w:rsid w:val="00A96C58"/>
    <w:rsid w:val="00AB3EF2"/>
    <w:rsid w:val="00AC5B29"/>
    <w:rsid w:val="00B44B2C"/>
    <w:rsid w:val="00B529CA"/>
    <w:rsid w:val="00BA634E"/>
    <w:rsid w:val="00BB3E66"/>
    <w:rsid w:val="00BB6E85"/>
    <w:rsid w:val="00BE2DC3"/>
    <w:rsid w:val="00C153A3"/>
    <w:rsid w:val="00C30932"/>
    <w:rsid w:val="00C744A7"/>
    <w:rsid w:val="00C76C85"/>
    <w:rsid w:val="00CB1CF7"/>
    <w:rsid w:val="00CD4CDF"/>
    <w:rsid w:val="00CF2B15"/>
    <w:rsid w:val="00D0023F"/>
    <w:rsid w:val="00D15719"/>
    <w:rsid w:val="00D639BD"/>
    <w:rsid w:val="00D741AB"/>
    <w:rsid w:val="00D842DB"/>
    <w:rsid w:val="00D9461C"/>
    <w:rsid w:val="00DA1D64"/>
    <w:rsid w:val="00DA67BC"/>
    <w:rsid w:val="00DA6DDE"/>
    <w:rsid w:val="00DB6302"/>
    <w:rsid w:val="00DD3B51"/>
    <w:rsid w:val="00DE505F"/>
    <w:rsid w:val="00E055D8"/>
    <w:rsid w:val="00E15D2F"/>
    <w:rsid w:val="00E83700"/>
    <w:rsid w:val="00E85F42"/>
    <w:rsid w:val="00E91972"/>
    <w:rsid w:val="00EC67D5"/>
    <w:rsid w:val="00EF7697"/>
    <w:rsid w:val="00F37460"/>
    <w:rsid w:val="00F811C6"/>
    <w:rsid w:val="00F85B7B"/>
    <w:rsid w:val="00FA7266"/>
    <w:rsid w:val="00FF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2E6E"/>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74F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3B0FA-CDCA-4BCF-8049-42EECD88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Costache Marieana</cp:lastModifiedBy>
  <cp:revision>49</cp:revision>
  <cp:lastPrinted>2025-08-11T08:26:00Z</cp:lastPrinted>
  <dcterms:created xsi:type="dcterms:W3CDTF">2025-06-10T13:20:00Z</dcterms:created>
  <dcterms:modified xsi:type="dcterms:W3CDTF">2025-09-12T10:40:00Z</dcterms:modified>
</cp:coreProperties>
</file>