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1AF14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Informează-te</w:t>
      </w:r>
      <w:proofErr w:type="spellEnd"/>
      <w:r w:rsidRPr="00BB450B">
        <w:rPr>
          <w:b/>
          <w:bCs/>
        </w:rPr>
        <w:t xml:space="preserve">. </w:t>
      </w:r>
      <w:proofErr w:type="spellStart"/>
      <w:r w:rsidRPr="00BB450B">
        <w:rPr>
          <w:b/>
          <w:bCs/>
        </w:rPr>
        <w:t>Acționează</w:t>
      </w:r>
      <w:proofErr w:type="spellEnd"/>
      <w:r w:rsidRPr="00BB450B">
        <w:rPr>
          <w:b/>
          <w:bCs/>
        </w:rPr>
        <w:t xml:space="preserve">. </w:t>
      </w:r>
      <w:proofErr w:type="spellStart"/>
      <w:r w:rsidRPr="00BB450B">
        <w:rPr>
          <w:b/>
          <w:bCs/>
        </w:rPr>
        <w:t>Protejează-ți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drepturile</w:t>
      </w:r>
      <w:proofErr w:type="spellEnd"/>
      <w:r w:rsidRPr="00BB450B">
        <w:rPr>
          <w:b/>
          <w:bCs/>
        </w:rPr>
        <w:t>.</w:t>
      </w:r>
    </w:p>
    <w:p w14:paraId="6C267252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la </w:t>
      </w:r>
      <w:proofErr w:type="spellStart"/>
      <w:r w:rsidRPr="00BB450B">
        <w:rPr>
          <w:b/>
          <w:bCs/>
        </w:rPr>
        <w:t>locul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poate</w:t>
      </w:r>
      <w:proofErr w:type="spellEnd"/>
      <w:r w:rsidRPr="00BB450B">
        <w:rPr>
          <w:b/>
          <w:bCs/>
        </w:rPr>
        <w:t xml:space="preserve"> fi </w:t>
      </w:r>
      <w:proofErr w:type="spellStart"/>
      <w:r w:rsidRPr="00BB450B">
        <w:rPr>
          <w:b/>
          <w:bCs/>
        </w:rPr>
        <w:t>prevenită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dar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primul</w:t>
      </w:r>
      <w:proofErr w:type="spellEnd"/>
      <w:r w:rsidRPr="00BB450B">
        <w:rPr>
          <w:b/>
          <w:bCs/>
        </w:rPr>
        <w:t xml:space="preserve"> pas </w:t>
      </w:r>
      <w:proofErr w:type="spellStart"/>
      <w:r w:rsidRPr="00BB450B">
        <w:rPr>
          <w:b/>
          <w:bCs/>
        </w:rPr>
        <w:t>este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recunoașterea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ei</w:t>
      </w:r>
      <w:proofErr w:type="spellEnd"/>
      <w:r w:rsidRPr="00BB450B">
        <w:rPr>
          <w:b/>
          <w:bCs/>
        </w:rPr>
        <w:t>.</w:t>
      </w:r>
      <w:r w:rsidRPr="00BB450B">
        <w:rPr>
          <w:b/>
          <w:bCs/>
        </w:rPr>
        <w:br/>
      </w:r>
      <w:proofErr w:type="spellStart"/>
      <w:r w:rsidRPr="00BB450B">
        <w:rPr>
          <w:b/>
          <w:bCs/>
        </w:rPr>
        <w:t>În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practică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nu </w:t>
      </w:r>
      <w:proofErr w:type="spellStart"/>
      <w:r w:rsidRPr="00BB450B">
        <w:rPr>
          <w:b/>
          <w:bCs/>
        </w:rPr>
        <w:t>apare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întotdeauna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brusc</w:t>
      </w:r>
      <w:proofErr w:type="spellEnd"/>
      <w:r w:rsidRPr="00BB450B">
        <w:rPr>
          <w:b/>
          <w:bCs/>
        </w:rPr>
        <w:t xml:space="preserve">. De </w:t>
      </w:r>
      <w:proofErr w:type="spellStart"/>
      <w:r w:rsidRPr="00BB450B">
        <w:rPr>
          <w:b/>
          <w:bCs/>
        </w:rPr>
        <w:t>multe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ori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începe</w:t>
      </w:r>
      <w:proofErr w:type="spellEnd"/>
      <w:r w:rsidRPr="00BB450B">
        <w:rPr>
          <w:b/>
          <w:bCs/>
        </w:rPr>
        <w:t xml:space="preserve"> cu </w:t>
      </w:r>
      <w:proofErr w:type="spellStart"/>
      <w:r w:rsidRPr="00BB450B">
        <w:rPr>
          <w:b/>
          <w:bCs/>
        </w:rPr>
        <w:t>situații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aparent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minore</w:t>
      </w:r>
      <w:proofErr w:type="spellEnd"/>
      <w:r w:rsidRPr="00BB450B">
        <w:rPr>
          <w:b/>
          <w:bCs/>
        </w:rPr>
        <w:t xml:space="preserve"> care, </w:t>
      </w:r>
      <w:proofErr w:type="spellStart"/>
      <w:r w:rsidRPr="00BB450B">
        <w:rPr>
          <w:b/>
          <w:bCs/>
        </w:rPr>
        <w:t>dacă</w:t>
      </w:r>
      <w:proofErr w:type="spellEnd"/>
      <w:r w:rsidRPr="00BB450B">
        <w:rPr>
          <w:b/>
          <w:bCs/>
        </w:rPr>
        <w:t xml:space="preserve"> sunt </w:t>
      </w:r>
      <w:proofErr w:type="spellStart"/>
      <w:r w:rsidRPr="00BB450B">
        <w:rPr>
          <w:b/>
          <w:bCs/>
        </w:rPr>
        <w:t>ignorate</w:t>
      </w:r>
      <w:proofErr w:type="spellEnd"/>
      <w:r w:rsidRPr="00BB450B">
        <w:rPr>
          <w:b/>
          <w:bCs/>
        </w:rPr>
        <w:t xml:space="preserve">, pot </w:t>
      </w:r>
      <w:proofErr w:type="spellStart"/>
      <w:r w:rsidRPr="00BB450B">
        <w:rPr>
          <w:b/>
          <w:bCs/>
        </w:rPr>
        <w:t>evolua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forme</w:t>
      </w:r>
      <w:proofErr w:type="spellEnd"/>
      <w:r w:rsidRPr="00BB450B">
        <w:rPr>
          <w:b/>
          <w:bCs/>
        </w:rPr>
        <w:t xml:space="preserve"> grave de </w:t>
      </w:r>
      <w:proofErr w:type="spellStart"/>
      <w:r w:rsidRPr="00BB450B">
        <w:rPr>
          <w:b/>
          <w:bCs/>
        </w:rPr>
        <w:t>abuz</w:t>
      </w:r>
      <w:proofErr w:type="spellEnd"/>
      <w:r w:rsidRPr="00BB450B">
        <w:rPr>
          <w:b/>
          <w:bCs/>
        </w:rPr>
        <w:t>.</w:t>
      </w:r>
    </w:p>
    <w:p w14:paraId="19FCAEC0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📌</w:t>
      </w:r>
      <w:r w:rsidRPr="00BB450B">
        <w:rPr>
          <w:b/>
          <w:bCs/>
        </w:rPr>
        <w:t xml:space="preserve"> Conform </w:t>
      </w:r>
      <w:proofErr w:type="spellStart"/>
      <w:r w:rsidRPr="00BB450B">
        <w:rPr>
          <w:b/>
          <w:bCs/>
        </w:rPr>
        <w:t>legislației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vigoare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poate</w:t>
      </w:r>
      <w:proofErr w:type="spellEnd"/>
      <w:r w:rsidRPr="00BB450B">
        <w:rPr>
          <w:b/>
          <w:bCs/>
        </w:rPr>
        <w:t xml:space="preserve"> include:</w:t>
      </w:r>
      <w:r w:rsidRPr="00BB450B">
        <w:rPr>
          <w:b/>
          <w:bCs/>
        </w:rPr>
        <w:br/>
      </w:r>
      <w:r w:rsidRPr="00EC286F">
        <w:rPr>
          <w:i/>
          <w:iCs/>
        </w:rPr>
        <w:t xml:space="preserve">▪ </w:t>
      </w:r>
      <w:proofErr w:type="spellStart"/>
      <w:r w:rsidRPr="00EC286F">
        <w:rPr>
          <w:i/>
          <w:iCs/>
        </w:rPr>
        <w:t>conflicte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tensiuni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repetate</w:t>
      </w:r>
      <w:proofErr w:type="spellEnd"/>
      <w:r w:rsidRPr="00EC286F">
        <w:rPr>
          <w:i/>
          <w:iCs/>
        </w:rPr>
        <w:t xml:space="preserve"> care nu sunt </w:t>
      </w:r>
      <w:proofErr w:type="spellStart"/>
      <w:r w:rsidRPr="00EC286F">
        <w:rPr>
          <w:i/>
          <w:iCs/>
        </w:rPr>
        <w:t>soluționate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comportamente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ostile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umilitoare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intimidante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presiuni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psihologice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exercitate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în</w:t>
      </w:r>
      <w:proofErr w:type="spellEnd"/>
      <w:r w:rsidRPr="00EC286F">
        <w:rPr>
          <w:i/>
          <w:iCs/>
        </w:rPr>
        <w:t xml:space="preserve"> mod </w:t>
      </w:r>
      <w:proofErr w:type="spellStart"/>
      <w:r w:rsidRPr="00EC286F">
        <w:rPr>
          <w:i/>
          <w:iCs/>
        </w:rPr>
        <w:t>sistematic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izolarea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marginalizarea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unui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angajat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situații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în</w:t>
      </w:r>
      <w:proofErr w:type="spellEnd"/>
      <w:r w:rsidRPr="00EC286F">
        <w:rPr>
          <w:i/>
          <w:iCs/>
        </w:rPr>
        <w:t xml:space="preserve"> care o </w:t>
      </w:r>
      <w:proofErr w:type="spellStart"/>
      <w:r w:rsidRPr="00EC286F">
        <w:rPr>
          <w:i/>
          <w:iCs/>
        </w:rPr>
        <w:t>persoană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este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determinată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demisioneze</w:t>
      </w:r>
      <w:proofErr w:type="spellEnd"/>
    </w:p>
    <w:p w14:paraId="0DC8B214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Important: </w:t>
      </w: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NU </w:t>
      </w:r>
      <w:proofErr w:type="spellStart"/>
      <w:r w:rsidRPr="00BB450B">
        <w:rPr>
          <w:b/>
          <w:bCs/>
        </w:rPr>
        <w:t>înseamnă</w:t>
      </w:r>
      <w:proofErr w:type="spellEnd"/>
      <w:r w:rsidRPr="00BB450B">
        <w:rPr>
          <w:b/>
          <w:bCs/>
        </w:rPr>
        <w:t xml:space="preserve"> un incident </w:t>
      </w:r>
      <w:proofErr w:type="spellStart"/>
      <w:r w:rsidRPr="00BB450B">
        <w:rPr>
          <w:b/>
          <w:bCs/>
        </w:rPr>
        <w:t>izolat</w:t>
      </w:r>
      <w:proofErr w:type="spellEnd"/>
      <w:r w:rsidRPr="00BB450B">
        <w:rPr>
          <w:b/>
          <w:bCs/>
        </w:rPr>
        <w:t xml:space="preserve">, ci un </w:t>
      </w:r>
      <w:proofErr w:type="spellStart"/>
      <w:r w:rsidRPr="00BB450B">
        <w:rPr>
          <w:b/>
          <w:bCs/>
        </w:rPr>
        <w:t>comportament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nedorit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repetat</w:t>
      </w:r>
      <w:proofErr w:type="spellEnd"/>
      <w:r w:rsidRPr="00BB450B">
        <w:rPr>
          <w:b/>
          <w:bCs/>
        </w:rPr>
        <w:t xml:space="preserve">, care </w:t>
      </w:r>
      <w:proofErr w:type="spellStart"/>
      <w:r w:rsidRPr="00BB450B">
        <w:rPr>
          <w:b/>
          <w:bCs/>
        </w:rPr>
        <w:t>afectează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demnitatea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sănătatea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sau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parcursul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profesional</w:t>
      </w:r>
      <w:proofErr w:type="spellEnd"/>
      <w:r w:rsidRPr="00BB450B">
        <w:rPr>
          <w:b/>
          <w:bCs/>
        </w:rPr>
        <w:t xml:space="preserve"> al </w:t>
      </w:r>
      <w:proofErr w:type="spellStart"/>
      <w:r w:rsidRPr="00BB450B">
        <w:rPr>
          <w:b/>
          <w:bCs/>
        </w:rPr>
        <w:t>unei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persoane</w:t>
      </w:r>
      <w:proofErr w:type="spellEnd"/>
      <w:r w:rsidRPr="00BB450B">
        <w:rPr>
          <w:b/>
          <w:bCs/>
        </w:rPr>
        <w:t>.</w:t>
      </w:r>
    </w:p>
    <w:p w14:paraId="676450D3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19F521AF">
          <v:rect id="_x0000_i1025" style="width:0;height:1.5pt" o:hralign="center" o:hrstd="t" o:hr="t" fillcolor="#a0a0a0" stroked="f"/>
        </w:pict>
      </w:r>
    </w:p>
    <w:p w14:paraId="0E7DAB43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🔎</w:t>
      </w:r>
      <w:r w:rsidRPr="00BB450B">
        <w:rPr>
          <w:b/>
          <w:bCs/>
        </w:rPr>
        <w:t xml:space="preserve"> CUM RECUNOȘTI HĂRȚUIREA?</w:t>
      </w:r>
    </w:p>
    <w:p w14:paraId="061FDF71" w14:textId="77777777" w:rsidR="00BB450B" w:rsidRPr="00EC286F" w:rsidRDefault="00BB450B" w:rsidP="00BB450B">
      <w:pPr>
        <w:rPr>
          <w:b/>
          <w:bCs/>
          <w:i/>
          <w:iCs/>
        </w:rPr>
      </w:pP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poate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lua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mai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multe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forme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Fizică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atingeri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nedorite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agresiune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intimidare</w:t>
      </w:r>
      <w:proofErr w:type="spellEnd"/>
      <w:r w:rsidRPr="00EC286F">
        <w:rPr>
          <w:i/>
          <w:i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Verbală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insulte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remarci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jignitoare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comentarii</w:t>
      </w:r>
      <w:proofErr w:type="spellEnd"/>
      <w:r w:rsidRPr="00EC286F">
        <w:rPr>
          <w:i/>
          <w:iCs/>
        </w:rPr>
        <w:t xml:space="preserve"> cu </w:t>
      </w:r>
      <w:proofErr w:type="spellStart"/>
      <w:r w:rsidRPr="00EC286F">
        <w:rPr>
          <w:i/>
          <w:iCs/>
        </w:rPr>
        <w:t>conotație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sexuală</w:t>
      </w:r>
      <w:proofErr w:type="spellEnd"/>
      <w:r w:rsidRPr="00EC286F">
        <w:rPr>
          <w:i/>
          <w:i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r w:rsidRPr="00EC286F">
        <w:rPr>
          <w:i/>
          <w:iCs/>
        </w:rPr>
        <w:t xml:space="preserve"> </w:t>
      </w:r>
      <w:proofErr w:type="gramStart"/>
      <w:r w:rsidRPr="00EC286F">
        <w:rPr>
          <w:i/>
          <w:iCs/>
        </w:rPr>
        <w:t>Non-</w:t>
      </w:r>
      <w:proofErr w:type="spellStart"/>
      <w:r w:rsidRPr="00EC286F">
        <w:rPr>
          <w:i/>
          <w:iCs/>
        </w:rPr>
        <w:t>verbală</w:t>
      </w:r>
      <w:proofErr w:type="spellEnd"/>
      <w:proofErr w:type="gram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gesturi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priviri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insistente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materiale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ofensatoare</w:t>
      </w:r>
      <w:proofErr w:type="spellEnd"/>
      <w:r w:rsidRPr="00EC286F">
        <w:rPr>
          <w:i/>
          <w:i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Psihologică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presiune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constantă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discreditare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excludere</w:t>
      </w:r>
      <w:proofErr w:type="spellEnd"/>
    </w:p>
    <w:p w14:paraId="0FCBAB13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Exemple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frecvente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  <w:t xml:space="preserve">▪ glume </w:t>
      </w:r>
      <w:proofErr w:type="spellStart"/>
      <w:r w:rsidRPr="00BB450B">
        <w:rPr>
          <w:b/>
          <w:bCs/>
        </w:rPr>
        <w:t>sau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comentarii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repetate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despre</w:t>
      </w:r>
      <w:proofErr w:type="spellEnd"/>
      <w:r w:rsidRPr="00BB450B">
        <w:rPr>
          <w:b/>
          <w:bCs/>
        </w:rPr>
        <w:t xml:space="preserve"> aspect, </w:t>
      </w:r>
      <w:proofErr w:type="spellStart"/>
      <w:r w:rsidRPr="00BB450B">
        <w:rPr>
          <w:b/>
          <w:bCs/>
        </w:rPr>
        <w:t>viață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personală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sau</w:t>
      </w:r>
      <w:proofErr w:type="spellEnd"/>
      <w:r w:rsidRPr="00BB450B">
        <w:rPr>
          <w:b/>
          <w:bCs/>
        </w:rPr>
        <w:t xml:space="preserve"> sex</w:t>
      </w:r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mesaje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insistente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sau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nepotrivite</w:t>
      </w:r>
      <w:proofErr w:type="spellEnd"/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invitații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repetate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nedorite</w:t>
      </w:r>
      <w:proofErr w:type="spellEnd"/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amenințări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directe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sau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indirecte</w:t>
      </w:r>
      <w:proofErr w:type="spellEnd"/>
      <w:r w:rsidRPr="00BB450B">
        <w:rPr>
          <w:b/>
          <w:bCs/>
        </w:rPr>
        <w:t xml:space="preserve"> legate de </w:t>
      </w:r>
      <w:proofErr w:type="spellStart"/>
      <w:r w:rsidRPr="00BB450B">
        <w:rPr>
          <w:b/>
          <w:bCs/>
        </w:rPr>
        <w:t>carieră</w:t>
      </w:r>
      <w:proofErr w:type="spellEnd"/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sugestii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promovarea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depinde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favoruri</w:t>
      </w:r>
      <w:proofErr w:type="spellEnd"/>
    </w:p>
    <w:p w14:paraId="136EB426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Aceste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comportamente</w:t>
      </w:r>
      <w:proofErr w:type="spellEnd"/>
      <w:r w:rsidRPr="00BB450B">
        <w:rPr>
          <w:b/>
          <w:bCs/>
        </w:rPr>
        <w:t xml:space="preserve"> sunt </w:t>
      </w:r>
      <w:proofErr w:type="spellStart"/>
      <w:r w:rsidRPr="00BB450B">
        <w:rPr>
          <w:b/>
          <w:bCs/>
        </w:rPr>
        <w:t>interzise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prin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lege</w:t>
      </w:r>
      <w:proofErr w:type="spellEnd"/>
      <w:r w:rsidRPr="00BB450B">
        <w:rPr>
          <w:b/>
          <w:bCs/>
        </w:rPr>
        <w:t>.</w:t>
      </w:r>
    </w:p>
    <w:p w14:paraId="1901CAC8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6C19F390">
          <v:rect id="_x0000_i1026" style="width:0;height:1.5pt" o:hralign="center" o:hrstd="t" o:hr="t" fillcolor="#a0a0a0" stroked="f"/>
        </w:pict>
      </w:r>
    </w:p>
    <w:p w14:paraId="74CD1E3D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⚖️</w:t>
      </w:r>
      <w:r w:rsidRPr="00BB450B">
        <w:rPr>
          <w:b/>
          <w:bCs/>
        </w:rPr>
        <w:t xml:space="preserve"> CÂND NU ESTE HĂRȚUIRE?</w:t>
      </w:r>
    </w:p>
    <w:p w14:paraId="7C0E0437" w14:textId="77777777" w:rsidR="00BB450B" w:rsidRPr="00EC286F" w:rsidRDefault="00BB450B" w:rsidP="00BB450B">
      <w:pPr>
        <w:rPr>
          <w:i/>
          <w:iCs/>
        </w:rPr>
      </w:pP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stabilirea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atribuțiilor</w:t>
      </w:r>
      <w:proofErr w:type="spellEnd"/>
      <w:r w:rsidRPr="00EC286F">
        <w:rPr>
          <w:i/>
          <w:iCs/>
        </w:rPr>
        <w:t xml:space="preserve"> de serviciu</w:t>
      </w:r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evaluarea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performan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ei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profesionale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solicitarea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rapoarte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rezultate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lastRenderedPageBreak/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aplicarea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surilor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disciplinare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legale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organizarea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activit</w:t>
      </w:r>
      <w:r w:rsidRPr="00EC286F">
        <w:rPr>
          <w:rFonts w:ascii="Calibri" w:hAnsi="Calibri" w:cs="Calibri"/>
          <w:i/>
          <w:iCs/>
        </w:rPr>
        <w:t>ăț</w:t>
      </w:r>
      <w:r w:rsidRPr="00EC286F">
        <w:rPr>
          <w:i/>
          <w:iCs/>
        </w:rPr>
        <w:t>ii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stabilirea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responsabilit</w:t>
      </w:r>
      <w:r w:rsidRPr="00EC286F">
        <w:rPr>
          <w:rFonts w:ascii="Calibri" w:hAnsi="Calibri" w:cs="Calibri"/>
          <w:i/>
          <w:iCs/>
        </w:rPr>
        <w:t>ăț</w:t>
      </w:r>
      <w:r w:rsidRPr="00EC286F">
        <w:rPr>
          <w:i/>
          <w:iCs/>
        </w:rPr>
        <w:t>ilor</w:t>
      </w:r>
      <w:proofErr w:type="spellEnd"/>
    </w:p>
    <w:p w14:paraId="40C4AE23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Diferența</w:t>
      </w:r>
      <w:proofErr w:type="spellEnd"/>
      <w:r w:rsidRPr="00BB450B">
        <w:rPr>
          <w:b/>
          <w:bCs/>
        </w:rPr>
        <w:t xml:space="preserve"> o face </w:t>
      </w:r>
      <w:proofErr w:type="spellStart"/>
      <w:r w:rsidRPr="00BB450B">
        <w:rPr>
          <w:b/>
          <w:bCs/>
        </w:rPr>
        <w:t>scopul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modul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manifestare</w:t>
      </w:r>
      <w:proofErr w:type="spellEnd"/>
      <w:r w:rsidRPr="00BB450B">
        <w:rPr>
          <w:b/>
          <w:bCs/>
        </w:rPr>
        <w:t xml:space="preserve">: </w:t>
      </w:r>
      <w:proofErr w:type="spellStart"/>
      <w:r w:rsidRPr="00BB450B">
        <w:rPr>
          <w:b/>
          <w:bCs/>
        </w:rPr>
        <w:t>abuziv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repetat</w:t>
      </w:r>
      <w:proofErr w:type="spellEnd"/>
      <w:r w:rsidRPr="00BB450B">
        <w:rPr>
          <w:b/>
          <w:bCs/>
        </w:rPr>
        <w:t xml:space="preserve"> vs. legitim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profesional</w:t>
      </w:r>
      <w:proofErr w:type="spellEnd"/>
      <w:r w:rsidRPr="00BB450B">
        <w:rPr>
          <w:b/>
          <w:bCs/>
        </w:rPr>
        <w:t>.</w:t>
      </w:r>
    </w:p>
    <w:p w14:paraId="54594DCE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3AA1D5F9">
          <v:rect id="_x0000_i1027" style="width:0;height:1.5pt" o:hralign="center" o:hrstd="t" o:hr="t" fillcolor="#a0a0a0" stroked="f"/>
        </w:pict>
      </w:r>
    </w:p>
    <w:p w14:paraId="010AB08E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🛠️</w:t>
      </w:r>
      <w:r w:rsidRPr="00BB450B">
        <w:rPr>
          <w:b/>
          <w:bCs/>
        </w:rPr>
        <w:t xml:space="preserve"> CE POȚI FACE?</w:t>
      </w:r>
    </w:p>
    <w:p w14:paraId="1223ED76" w14:textId="77777777" w:rsidR="00BB450B" w:rsidRPr="00EC286F" w:rsidRDefault="00BB450B" w:rsidP="00BB450B">
      <w:pPr>
        <w:rPr>
          <w:i/>
          <w:iCs/>
        </w:rPr>
      </w:pP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poți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semnala</w:t>
      </w:r>
      <w:proofErr w:type="spellEnd"/>
      <w:r w:rsidRPr="00EC286F">
        <w:rPr>
          <w:i/>
          <w:iCs/>
        </w:rPr>
        <w:t xml:space="preserve"> direct </w:t>
      </w:r>
      <w:proofErr w:type="spellStart"/>
      <w:r w:rsidRPr="00EC286F">
        <w:rPr>
          <w:i/>
          <w:iCs/>
        </w:rPr>
        <w:t>comportamentul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nedorit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po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informa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superiorul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ierarhic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po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depune</w:t>
      </w:r>
      <w:proofErr w:type="spellEnd"/>
      <w:r w:rsidRPr="00EC286F">
        <w:rPr>
          <w:i/>
          <w:iCs/>
        </w:rPr>
        <w:t xml:space="preserve"> o </w:t>
      </w:r>
      <w:proofErr w:type="spellStart"/>
      <w:r w:rsidRPr="00EC286F">
        <w:rPr>
          <w:i/>
          <w:iCs/>
        </w:rPr>
        <w:t>sesizare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intern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(</w:t>
      </w:r>
      <w:proofErr w:type="spellStart"/>
      <w:r w:rsidRPr="00EC286F">
        <w:rPr>
          <w:i/>
          <w:iCs/>
        </w:rPr>
        <w:t>scris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verbal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>)</w:t>
      </w:r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po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apela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institu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iile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competente</w:t>
      </w:r>
      <w:proofErr w:type="spellEnd"/>
    </w:p>
    <w:p w14:paraId="0759925A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Legea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îți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oferă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dreptul</w:t>
      </w:r>
      <w:proofErr w:type="spellEnd"/>
      <w:r w:rsidRPr="00BB450B">
        <w:rPr>
          <w:b/>
          <w:bCs/>
        </w:rPr>
        <w:t xml:space="preserve"> de a fi </w:t>
      </w:r>
      <w:proofErr w:type="spellStart"/>
      <w:r w:rsidRPr="00BB450B">
        <w:rPr>
          <w:b/>
          <w:bCs/>
        </w:rPr>
        <w:t>protejat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de a-</w:t>
      </w:r>
      <w:proofErr w:type="spellStart"/>
      <w:r w:rsidRPr="00BB450B">
        <w:rPr>
          <w:b/>
          <w:bCs/>
        </w:rPr>
        <w:t>ți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apăra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demnitatea</w:t>
      </w:r>
      <w:proofErr w:type="spellEnd"/>
      <w:r w:rsidRPr="00BB450B">
        <w:rPr>
          <w:b/>
          <w:bCs/>
        </w:rPr>
        <w:t>.</w:t>
      </w:r>
    </w:p>
    <w:p w14:paraId="12503471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6D9A7244">
          <v:rect id="_x0000_i1028" style="width:0;height:1.5pt" o:hralign="center" o:hrstd="t" o:hr="t" fillcolor="#a0a0a0" stroked="f"/>
        </w:pict>
      </w:r>
    </w:p>
    <w:p w14:paraId="29F8958D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🏛️</w:t>
      </w:r>
      <w:r w:rsidRPr="00BB450B">
        <w:rPr>
          <w:b/>
          <w:bCs/>
        </w:rPr>
        <w:t xml:space="preserve"> CADRUL LEGAL TE PROTEJEAZĂ</w:t>
      </w:r>
    </w:p>
    <w:p w14:paraId="408E10C9" w14:textId="77777777"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t xml:space="preserve">Conform </w:t>
      </w:r>
      <w:proofErr w:type="spellStart"/>
      <w:r w:rsidRPr="00BB450B">
        <w:rPr>
          <w:b/>
          <w:bCs/>
        </w:rPr>
        <w:t>Hotărârii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Guvernului</w:t>
      </w:r>
      <w:proofErr w:type="spellEnd"/>
      <w:r w:rsidRPr="00BB450B">
        <w:rPr>
          <w:b/>
          <w:bCs/>
        </w:rPr>
        <w:t xml:space="preserve"> nr. 970/2023, </w:t>
      </w:r>
      <w:proofErr w:type="spellStart"/>
      <w:r w:rsidRPr="00BB450B">
        <w:rPr>
          <w:b/>
          <w:bCs/>
        </w:rPr>
        <w:t>fiecare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angajat</w:t>
      </w:r>
      <w:proofErr w:type="spellEnd"/>
      <w:r w:rsidRPr="00BB450B">
        <w:rPr>
          <w:b/>
          <w:bCs/>
        </w:rPr>
        <w:t xml:space="preserve"> are </w:t>
      </w:r>
      <w:proofErr w:type="spellStart"/>
      <w:r w:rsidRPr="00BB450B">
        <w:rPr>
          <w:b/>
          <w:bCs/>
        </w:rPr>
        <w:t>dreptul</w:t>
      </w:r>
      <w:proofErr w:type="spellEnd"/>
      <w:r w:rsidRPr="00BB450B">
        <w:rPr>
          <w:b/>
          <w:bCs/>
        </w:rPr>
        <w:t xml:space="preserve"> la un </w:t>
      </w:r>
      <w:proofErr w:type="spellStart"/>
      <w:r w:rsidRPr="00BB450B">
        <w:rPr>
          <w:b/>
          <w:bCs/>
        </w:rPr>
        <w:t>mediu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sigur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echitabil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lipsit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orice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formă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abuz</w:t>
      </w:r>
      <w:proofErr w:type="spellEnd"/>
      <w:r w:rsidRPr="00BB450B">
        <w:rPr>
          <w:b/>
          <w:bCs/>
        </w:rPr>
        <w:t>.</w:t>
      </w:r>
    </w:p>
    <w:p w14:paraId="2526C6F3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Metodologia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stabilește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clar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demnitate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munc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protec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mpotriva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h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uirii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de a </w:t>
      </w:r>
      <w:proofErr w:type="spellStart"/>
      <w:r w:rsidRPr="00EC286F">
        <w:rPr>
          <w:i/>
          <w:iCs/>
        </w:rPr>
        <w:t>sesiza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de a fi </w:t>
      </w:r>
      <w:proofErr w:type="spellStart"/>
      <w:r w:rsidRPr="00EC286F">
        <w:rPr>
          <w:i/>
          <w:iCs/>
        </w:rPr>
        <w:t>ascultat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suri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sprijin</w:t>
      </w:r>
      <w:proofErr w:type="spellEnd"/>
      <w:r w:rsidRPr="00EC286F">
        <w:rPr>
          <w:i/>
          <w:iCs/>
        </w:rPr>
        <w:t xml:space="preserve"> (</w:t>
      </w:r>
      <w:proofErr w:type="spellStart"/>
      <w:r w:rsidRPr="00EC286F">
        <w:rPr>
          <w:i/>
          <w:iCs/>
        </w:rPr>
        <w:t>psihologic</w:t>
      </w:r>
      <w:proofErr w:type="spellEnd"/>
      <w:r w:rsidRPr="00EC286F">
        <w:rPr>
          <w:i/>
          <w:iCs/>
        </w:rPr>
        <w:t xml:space="preserve">, juridic, </w:t>
      </w:r>
      <w:proofErr w:type="spellStart"/>
      <w:r w:rsidRPr="00EC286F">
        <w:rPr>
          <w:i/>
          <w:iCs/>
        </w:rPr>
        <w:t>institu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ional</w:t>
      </w:r>
      <w:proofErr w:type="spellEnd"/>
      <w:r w:rsidRPr="00EC286F">
        <w:rPr>
          <w:i/>
          <w:iCs/>
        </w:rPr>
        <w:t>)</w:t>
      </w:r>
    </w:p>
    <w:p w14:paraId="5BAB24DA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este</w:t>
      </w:r>
      <w:proofErr w:type="spellEnd"/>
      <w:r w:rsidRPr="00BB450B">
        <w:rPr>
          <w:b/>
          <w:bCs/>
        </w:rPr>
        <w:t xml:space="preserve"> o </w:t>
      </w:r>
      <w:proofErr w:type="spellStart"/>
      <w:r w:rsidRPr="00BB450B">
        <w:rPr>
          <w:b/>
          <w:bCs/>
        </w:rPr>
        <w:t>încălcare</w:t>
      </w:r>
      <w:proofErr w:type="spellEnd"/>
      <w:r w:rsidRPr="00BB450B">
        <w:rPr>
          <w:b/>
          <w:bCs/>
        </w:rPr>
        <w:t xml:space="preserve"> a </w:t>
      </w:r>
      <w:proofErr w:type="spellStart"/>
      <w:r w:rsidRPr="00BB450B">
        <w:rPr>
          <w:b/>
          <w:bCs/>
        </w:rPr>
        <w:t>drepturilor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fundamentale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se </w:t>
      </w:r>
      <w:proofErr w:type="spellStart"/>
      <w:r w:rsidRPr="00BB450B">
        <w:rPr>
          <w:b/>
          <w:bCs/>
        </w:rPr>
        <w:t>sancționează</w:t>
      </w:r>
      <w:proofErr w:type="spellEnd"/>
      <w:r w:rsidRPr="00BB450B">
        <w:rPr>
          <w:b/>
          <w:bCs/>
        </w:rPr>
        <w:t xml:space="preserve"> conform </w:t>
      </w:r>
      <w:proofErr w:type="spellStart"/>
      <w:r w:rsidRPr="00BB450B">
        <w:rPr>
          <w:b/>
          <w:bCs/>
        </w:rPr>
        <w:t>legii</w:t>
      </w:r>
      <w:proofErr w:type="spellEnd"/>
      <w:r w:rsidRPr="00BB450B">
        <w:rPr>
          <w:b/>
          <w:bCs/>
        </w:rPr>
        <w:t>.</w:t>
      </w:r>
    </w:p>
    <w:p w14:paraId="4FB1B176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591E9F7A">
          <v:rect id="_x0000_i1029" style="width:0;height:1.5pt" o:hralign="center" o:hrstd="t" o:hr="t" fillcolor="#a0a0a0" stroked="f"/>
        </w:pict>
      </w:r>
    </w:p>
    <w:p w14:paraId="6EF1D5C7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🏢</w:t>
      </w:r>
      <w:r w:rsidRPr="00BB450B">
        <w:rPr>
          <w:b/>
          <w:bCs/>
        </w:rPr>
        <w:t xml:space="preserve"> RESPONSABILITATEA ANGAJATORULUI</w:t>
      </w:r>
    </w:p>
    <w:p w14:paraId="4EA3324C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Angajatorii</w:t>
      </w:r>
      <w:proofErr w:type="spellEnd"/>
      <w:r w:rsidRPr="00BB450B">
        <w:rPr>
          <w:b/>
          <w:bCs/>
        </w:rPr>
        <w:t xml:space="preserve"> NU au </w:t>
      </w:r>
      <w:proofErr w:type="spellStart"/>
      <w:r w:rsidRPr="00BB450B">
        <w:rPr>
          <w:b/>
          <w:bCs/>
        </w:rPr>
        <w:t>doar</w:t>
      </w:r>
      <w:proofErr w:type="spellEnd"/>
      <w:r w:rsidRPr="00BB450B">
        <w:rPr>
          <w:b/>
          <w:bCs/>
        </w:rPr>
        <w:t xml:space="preserve"> un </w:t>
      </w:r>
      <w:proofErr w:type="spellStart"/>
      <w:r w:rsidRPr="00BB450B">
        <w:rPr>
          <w:b/>
          <w:bCs/>
        </w:rPr>
        <w:t>rol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reactiv</w:t>
      </w:r>
      <w:proofErr w:type="spellEnd"/>
      <w:r w:rsidRPr="00BB450B">
        <w:rPr>
          <w:b/>
          <w:bCs/>
        </w:rPr>
        <w:t xml:space="preserve">, ci o </w:t>
      </w:r>
      <w:proofErr w:type="spellStart"/>
      <w:r w:rsidRPr="00BB450B">
        <w:rPr>
          <w:b/>
          <w:bCs/>
        </w:rPr>
        <w:t>obligație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legală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activă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prevenire</w:t>
      </w:r>
      <w:proofErr w:type="spellEnd"/>
      <w:r w:rsidRPr="00BB450B">
        <w:rPr>
          <w:b/>
          <w:bCs/>
        </w:rPr>
        <w:t>.</w:t>
      </w:r>
    </w:p>
    <w:p w14:paraId="65CD62F3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Aceștia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trebuie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să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implementeze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metodologia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privind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prevenirea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h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uirii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elaboreze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ghiduri</w:t>
      </w:r>
      <w:proofErr w:type="spellEnd"/>
      <w:r w:rsidRPr="00EC286F">
        <w:rPr>
          <w:i/>
          <w:iCs/>
        </w:rPr>
        <w:t xml:space="preserve"> interne </w:t>
      </w:r>
      <w:proofErr w:type="spellStart"/>
      <w:r w:rsidRPr="00EC286F">
        <w:rPr>
          <w:i/>
          <w:iCs/>
        </w:rPr>
        <w:t>adaptate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organiza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iei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organizeze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instruiri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anuale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pentru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angaja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creeze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proceduri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clare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raportare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solu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ionare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lastRenderedPageBreak/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asigure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confiden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ialitatea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protec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victimelor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ofere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suport</w:t>
      </w:r>
      <w:proofErr w:type="spellEnd"/>
      <w:r w:rsidRPr="00EC286F">
        <w:rPr>
          <w:i/>
          <w:iCs/>
        </w:rPr>
        <w:t xml:space="preserve"> </w:t>
      </w:r>
      <w:r w:rsidRPr="00EC286F">
        <w:rPr>
          <w:rFonts w:ascii="Calibri" w:hAnsi="Calibri" w:cs="Calibri"/>
          <w:i/>
          <w:iCs/>
        </w:rPr>
        <w:t>–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inclusiv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consiliere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psihologic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juridic</w:t>
      </w:r>
      <w:r w:rsidRPr="00EC286F">
        <w:rPr>
          <w:rFonts w:ascii="Calibri" w:hAnsi="Calibri" w:cs="Calibri"/>
          <w:i/>
          <w:iCs/>
        </w:rPr>
        <w:t>ă</w:t>
      </w:r>
      <w:proofErr w:type="spellEnd"/>
    </w:p>
    <w:p w14:paraId="135A0036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Prevenirea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hărțuirii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este</w:t>
      </w:r>
      <w:proofErr w:type="spellEnd"/>
      <w:r w:rsidRPr="00BB450B">
        <w:rPr>
          <w:b/>
          <w:bCs/>
        </w:rPr>
        <w:t xml:space="preserve"> o </w:t>
      </w:r>
      <w:proofErr w:type="spellStart"/>
      <w:r w:rsidRPr="00BB450B">
        <w:rPr>
          <w:b/>
          <w:bCs/>
        </w:rPr>
        <w:t>responsabilitate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instituțională</w:t>
      </w:r>
      <w:proofErr w:type="spellEnd"/>
      <w:r w:rsidRPr="00BB450B">
        <w:rPr>
          <w:b/>
          <w:bCs/>
        </w:rPr>
        <w:t xml:space="preserve">, nu o </w:t>
      </w:r>
      <w:proofErr w:type="spellStart"/>
      <w:r w:rsidRPr="00BB450B">
        <w:rPr>
          <w:b/>
          <w:bCs/>
        </w:rPr>
        <w:t>opțiune</w:t>
      </w:r>
      <w:proofErr w:type="spellEnd"/>
      <w:r w:rsidRPr="00BB450B">
        <w:rPr>
          <w:b/>
          <w:bCs/>
        </w:rPr>
        <w:t>.</w:t>
      </w:r>
    </w:p>
    <w:p w14:paraId="7EC6DBB9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06D8E011">
          <v:rect id="_x0000_i1030" style="width:0;height:1.5pt" o:hralign="center" o:hrstd="t" o:hr="t" fillcolor="#a0a0a0" stroked="f"/>
        </w:pict>
      </w:r>
    </w:p>
    <w:p w14:paraId="2DE84CAF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📊</w:t>
      </w:r>
      <w:r w:rsidRPr="00BB450B">
        <w:rPr>
          <w:b/>
          <w:bCs/>
        </w:rPr>
        <w:t xml:space="preserve"> TRANSPARENȚĂ ȘI RESPONSABILITATE</w:t>
      </w:r>
    </w:p>
    <w:p w14:paraId="43D28E72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Toate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instituțiile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publice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companiile</w:t>
      </w:r>
      <w:proofErr w:type="spellEnd"/>
      <w:r w:rsidRPr="00BB450B">
        <w:rPr>
          <w:b/>
          <w:bCs/>
        </w:rPr>
        <w:t xml:space="preserve"> private au </w:t>
      </w:r>
      <w:proofErr w:type="spellStart"/>
      <w:r w:rsidRPr="00BB450B">
        <w:rPr>
          <w:b/>
          <w:bCs/>
        </w:rPr>
        <w:t>obligația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elaboreze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anual</w:t>
      </w:r>
      <w:proofErr w:type="spellEnd"/>
      <w:r w:rsidRPr="00EC286F">
        <w:rPr>
          <w:i/>
          <w:iCs/>
        </w:rPr>
        <w:t xml:space="preserve"> un </w:t>
      </w:r>
      <w:proofErr w:type="spellStart"/>
      <w:r w:rsidRPr="00EC286F">
        <w:rPr>
          <w:i/>
          <w:iCs/>
        </w:rPr>
        <w:t>raport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privind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implementarea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surilor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transmit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acest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raport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tre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Agen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Na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ional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pentru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Egalitatea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anse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ntre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Femei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B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rba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</w:p>
    <w:p w14:paraId="7FAF8014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Acest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mecanism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asigură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monitorizarea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reală</w:t>
      </w:r>
      <w:proofErr w:type="spellEnd"/>
      <w:r w:rsidRPr="00BB450B">
        <w:rPr>
          <w:b/>
          <w:bCs/>
        </w:rPr>
        <w:t xml:space="preserve"> a </w:t>
      </w:r>
      <w:proofErr w:type="spellStart"/>
      <w:r w:rsidRPr="00BB450B">
        <w:rPr>
          <w:b/>
          <w:bCs/>
        </w:rPr>
        <w:t>fenomenului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crește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responsabilitatea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instituțiilor</w:t>
      </w:r>
      <w:proofErr w:type="spellEnd"/>
      <w:r w:rsidRPr="00BB450B">
        <w:rPr>
          <w:b/>
          <w:bCs/>
        </w:rPr>
        <w:t>.</w:t>
      </w:r>
    </w:p>
    <w:p w14:paraId="0AD18936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4918B05C">
          <v:rect id="_x0000_i1031" style="width:0;height:1.5pt" o:hralign="center" o:hrstd="t" o:hr="t" fillcolor="#a0a0a0" stroked="f"/>
        </w:pict>
      </w:r>
    </w:p>
    <w:p w14:paraId="23899F88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🎓</w:t>
      </w:r>
      <w:r w:rsidRPr="00BB450B">
        <w:rPr>
          <w:b/>
          <w:bCs/>
        </w:rPr>
        <w:t xml:space="preserve"> EXTINDEREA PROTECȚIEI</w:t>
      </w:r>
    </w:p>
    <w:p w14:paraId="71B9DFBF" w14:textId="77777777"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t xml:space="preserve">Prin </w:t>
      </w:r>
      <w:proofErr w:type="spellStart"/>
      <w:r w:rsidRPr="00BB450B">
        <w:rPr>
          <w:b/>
          <w:bCs/>
        </w:rPr>
        <w:t>modificările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recente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metodologia</w:t>
      </w:r>
      <w:proofErr w:type="spellEnd"/>
      <w:r w:rsidRPr="00BB450B">
        <w:rPr>
          <w:b/>
          <w:bCs/>
        </w:rPr>
        <w:t xml:space="preserve"> se </w:t>
      </w:r>
      <w:proofErr w:type="spellStart"/>
      <w:r w:rsidRPr="00BB450B">
        <w:rPr>
          <w:b/>
          <w:bCs/>
        </w:rPr>
        <w:t>aplică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institu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iilor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nv</w:t>
      </w:r>
      <w:r w:rsidRPr="00EC286F">
        <w:rPr>
          <w:rFonts w:ascii="Calibri" w:hAnsi="Calibri" w:cs="Calibri"/>
          <w:i/>
          <w:iCs/>
        </w:rPr>
        <w:t>ăță</w:t>
      </w:r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â</w:t>
      </w:r>
      <w:r w:rsidRPr="00EC286F">
        <w:rPr>
          <w:i/>
          <w:iCs/>
        </w:rPr>
        <w:t>nt</w:t>
      </w:r>
      <w:proofErr w:type="spellEnd"/>
      <w:r w:rsidRPr="00EC286F">
        <w:rPr>
          <w:i/>
          <w:iCs/>
        </w:rPr>
        <w:t xml:space="preserve"> superior</w:t>
      </w:r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unit</w:t>
      </w:r>
      <w:r w:rsidRPr="00EC286F">
        <w:rPr>
          <w:rFonts w:ascii="Calibri" w:hAnsi="Calibri" w:cs="Calibri"/>
          <w:i/>
          <w:iCs/>
        </w:rPr>
        <w:t>ăț</w:t>
      </w:r>
      <w:r w:rsidRPr="00EC286F">
        <w:rPr>
          <w:i/>
          <w:iCs/>
        </w:rPr>
        <w:t>ilor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nv</w:t>
      </w:r>
      <w:r w:rsidRPr="00EC286F">
        <w:rPr>
          <w:rFonts w:ascii="Calibri" w:hAnsi="Calibri" w:cs="Calibri"/>
          <w:i/>
          <w:iCs/>
        </w:rPr>
        <w:t>ăță</w:t>
      </w:r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â</w:t>
      </w:r>
      <w:r w:rsidRPr="00EC286F">
        <w:rPr>
          <w:i/>
          <w:iCs/>
        </w:rPr>
        <w:t>nt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preuniversitar</w:t>
      </w:r>
      <w:proofErr w:type="spellEnd"/>
    </w:p>
    <w:p w14:paraId="02C99D33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Protecția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împotriva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hărțuirii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trebuie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existe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toate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mediile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profesionale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educaționale</w:t>
      </w:r>
      <w:proofErr w:type="spellEnd"/>
      <w:r w:rsidRPr="00BB450B">
        <w:rPr>
          <w:b/>
          <w:bCs/>
        </w:rPr>
        <w:t>.</w:t>
      </w:r>
    </w:p>
    <w:p w14:paraId="0BA055EB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53329E80">
          <v:rect id="_x0000_i1032" style="width:0;height:1.5pt" o:hralign="center" o:hrstd="t" o:hr="t" fillcolor="#a0a0a0" stroked="f"/>
        </w:pict>
      </w:r>
    </w:p>
    <w:p w14:paraId="210CC82E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🤝</w:t>
      </w:r>
      <w:r w:rsidRPr="00BB450B">
        <w:rPr>
          <w:b/>
          <w:bCs/>
        </w:rPr>
        <w:t xml:space="preserve"> ROLUL INSTITUȚIILOR</w:t>
      </w:r>
    </w:p>
    <w:p w14:paraId="026852D7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Agenția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Națională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pentru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Egalitatea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Șanse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între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Femei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Bărbați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ofer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sprijin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metodologic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coordoneaz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implementarea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nivel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na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ional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analizeaz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rapoartele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public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evalu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anuale</w:t>
      </w:r>
      <w:proofErr w:type="spellEnd"/>
    </w:p>
    <w:p w14:paraId="773EA6EE" w14:textId="77777777"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Inspecția</w:t>
      </w:r>
      <w:proofErr w:type="spellEnd"/>
      <w:r w:rsidRPr="00BB450B">
        <w:rPr>
          <w:b/>
          <w:bCs/>
        </w:rPr>
        <w:t xml:space="preserve"> Muncii: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verific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respectarea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legisla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iei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poate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sanc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nerespectarea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obliga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iilor</w:t>
      </w:r>
      <w:proofErr w:type="spellEnd"/>
    </w:p>
    <w:p w14:paraId="3996F016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Există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mecanisme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clare</w:t>
      </w:r>
      <w:proofErr w:type="spellEnd"/>
      <w:r w:rsidRPr="00BB450B">
        <w:rPr>
          <w:b/>
          <w:bCs/>
        </w:rPr>
        <w:t xml:space="preserve"> de control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intervenție</w:t>
      </w:r>
      <w:proofErr w:type="spellEnd"/>
      <w:r w:rsidRPr="00BB450B">
        <w:rPr>
          <w:b/>
          <w:bCs/>
        </w:rPr>
        <w:t>.</w:t>
      </w:r>
    </w:p>
    <w:p w14:paraId="6E855947" w14:textId="77777777" w:rsidR="00BB450B" w:rsidRPr="00BB450B" w:rsidRDefault="004B2935" w:rsidP="00BB450B">
      <w:pPr>
        <w:rPr>
          <w:b/>
          <w:bCs/>
        </w:rPr>
      </w:pPr>
      <w:r>
        <w:rPr>
          <w:b/>
          <w:bCs/>
        </w:rPr>
        <w:pict w14:anchorId="57F76F9D">
          <v:rect id="_x0000_i1033" style="width:0;height:1.5pt" o:hralign="center" o:hrstd="t" o:hr="t" fillcolor="#a0a0a0" stroked="f"/>
        </w:pict>
      </w:r>
    </w:p>
    <w:p w14:paraId="0CBED81B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lastRenderedPageBreak/>
        <w:t>📌</w:t>
      </w:r>
      <w:r w:rsidRPr="00BB450B">
        <w:rPr>
          <w:b/>
          <w:bCs/>
        </w:rPr>
        <w:t xml:space="preserve"> MESAJ FINAL</w:t>
      </w:r>
    </w:p>
    <w:p w14:paraId="10753916" w14:textId="77777777"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t xml:space="preserve">Un </w:t>
      </w:r>
      <w:proofErr w:type="spellStart"/>
      <w:r w:rsidRPr="00BB450B">
        <w:rPr>
          <w:b/>
          <w:bCs/>
        </w:rPr>
        <w:t>mediu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sigur</w:t>
      </w:r>
      <w:proofErr w:type="spellEnd"/>
      <w:r w:rsidRPr="00BB450B">
        <w:rPr>
          <w:b/>
          <w:bCs/>
        </w:rPr>
        <w:t xml:space="preserve"> nu se </w:t>
      </w:r>
      <w:proofErr w:type="spellStart"/>
      <w:r w:rsidRPr="00BB450B">
        <w:rPr>
          <w:b/>
          <w:bCs/>
        </w:rPr>
        <w:t>construiește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singur</w:t>
      </w:r>
      <w:proofErr w:type="spellEnd"/>
      <w:r w:rsidRPr="00BB450B">
        <w:rPr>
          <w:b/>
          <w:bCs/>
        </w:rPr>
        <w:t>.</w:t>
      </w:r>
      <w:r w:rsidRPr="00BB450B">
        <w:rPr>
          <w:b/>
          <w:bCs/>
        </w:rPr>
        <w:br/>
        <w:t xml:space="preserve">Se </w:t>
      </w:r>
      <w:proofErr w:type="spellStart"/>
      <w:r w:rsidRPr="00BB450B">
        <w:rPr>
          <w:b/>
          <w:bCs/>
        </w:rPr>
        <w:t>construiește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prin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informare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responsabilitate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acțiune</w:t>
      </w:r>
      <w:proofErr w:type="spellEnd"/>
      <w:r w:rsidRPr="00BB450B">
        <w:rPr>
          <w:b/>
          <w:bCs/>
        </w:rPr>
        <w:t>.</w:t>
      </w:r>
    </w:p>
    <w:p w14:paraId="7C1BBA16" w14:textId="77777777" w:rsidR="00BB450B" w:rsidRPr="00EC286F" w:rsidRDefault="00BB450B" w:rsidP="00BB450B">
      <w:pPr>
        <w:rPr>
          <w:i/>
          <w:iCs/>
        </w:rPr>
      </w:pP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Informează-te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Recunoa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te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semnele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ioneaz</w:t>
      </w:r>
      <w:r w:rsidRPr="00EC286F">
        <w:rPr>
          <w:rFonts w:ascii="Calibri" w:hAnsi="Calibri" w:cs="Calibri"/>
          <w:i/>
          <w:iCs/>
        </w:rPr>
        <w:t>ă</w:t>
      </w:r>
      <w:proofErr w:type="spellEnd"/>
    </w:p>
    <w:p w14:paraId="4EBEC791" w14:textId="77777777"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Respectul</w:t>
      </w:r>
      <w:proofErr w:type="spellEnd"/>
      <w:r w:rsidRPr="00BB450B">
        <w:rPr>
          <w:b/>
          <w:bCs/>
        </w:rPr>
        <w:t xml:space="preserve"> la </w:t>
      </w:r>
      <w:proofErr w:type="spellStart"/>
      <w:r w:rsidRPr="00BB450B">
        <w:rPr>
          <w:b/>
          <w:bCs/>
        </w:rPr>
        <w:t>locul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este</w:t>
      </w:r>
      <w:proofErr w:type="spellEnd"/>
      <w:r w:rsidRPr="00BB450B">
        <w:rPr>
          <w:b/>
          <w:bCs/>
        </w:rPr>
        <w:t xml:space="preserve"> un </w:t>
      </w:r>
      <w:proofErr w:type="spellStart"/>
      <w:r w:rsidRPr="00BB450B">
        <w:rPr>
          <w:b/>
          <w:bCs/>
        </w:rPr>
        <w:t>drept</w:t>
      </w:r>
      <w:proofErr w:type="spellEnd"/>
      <w:r w:rsidRPr="00BB450B">
        <w:rPr>
          <w:b/>
          <w:bCs/>
        </w:rPr>
        <w:t xml:space="preserve">. Nu un </w:t>
      </w:r>
      <w:proofErr w:type="spellStart"/>
      <w:r w:rsidRPr="00BB450B">
        <w:rPr>
          <w:b/>
          <w:bCs/>
        </w:rPr>
        <w:t>privilegiu</w:t>
      </w:r>
      <w:proofErr w:type="spellEnd"/>
      <w:r w:rsidRPr="00BB450B">
        <w:rPr>
          <w:b/>
          <w:bCs/>
        </w:rPr>
        <w:t>.</w:t>
      </w:r>
    </w:p>
    <w:p w14:paraId="07FADCF9" w14:textId="77777777"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t>#RespectLaMunca #EgalitateDeSanse #StopHartuire</w:t>
      </w:r>
    </w:p>
    <w:p w14:paraId="3A278F75" w14:textId="4F877089" w:rsidR="00B455ED" w:rsidRDefault="00B455ED" w:rsidP="00BB450B"/>
    <w:sectPr w:rsidR="00B45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2F5C"/>
    <w:multiLevelType w:val="multilevel"/>
    <w:tmpl w:val="1B4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05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1"/>
    <w:rsid w:val="000410B8"/>
    <w:rsid w:val="00271F0E"/>
    <w:rsid w:val="002C527E"/>
    <w:rsid w:val="00416426"/>
    <w:rsid w:val="0082200D"/>
    <w:rsid w:val="008F23D6"/>
    <w:rsid w:val="00964238"/>
    <w:rsid w:val="00A74AE4"/>
    <w:rsid w:val="00B455ED"/>
    <w:rsid w:val="00B70701"/>
    <w:rsid w:val="00BB450B"/>
    <w:rsid w:val="00E2757C"/>
    <w:rsid w:val="00E83C47"/>
    <w:rsid w:val="00E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115C"/>
  <w15:chartTrackingRefBased/>
  <w15:docId w15:val="{D38E971A-2DCF-4D73-BB43-35992104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7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7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7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7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Pascu</dc:creator>
  <cp:keywords/>
  <dc:description/>
  <cp:lastModifiedBy>Andreea Pascu</cp:lastModifiedBy>
  <cp:revision>4</cp:revision>
  <dcterms:created xsi:type="dcterms:W3CDTF">2026-04-17T11:37:00Z</dcterms:created>
  <dcterms:modified xsi:type="dcterms:W3CDTF">2026-04-20T05:51:00Z</dcterms:modified>
</cp:coreProperties>
</file>