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7A0" w:rsidRPr="00890652" w:rsidRDefault="002237E2" w:rsidP="00C567A0">
      <w:pPr>
        <w:ind w:left="1440"/>
        <w:jc w:val="right"/>
        <w:rPr>
          <w:sz w:val="24"/>
          <w:szCs w:val="24"/>
          <w:lang w:val="ro-RO"/>
        </w:rPr>
      </w:pPr>
      <w:r w:rsidRPr="00890652">
        <w:rPr>
          <w:sz w:val="24"/>
          <w:szCs w:val="24"/>
          <w:lang w:val="ro-RO"/>
        </w:rPr>
        <w:t>21</w:t>
      </w:r>
      <w:r w:rsidR="00C567A0" w:rsidRPr="00890652">
        <w:rPr>
          <w:sz w:val="24"/>
          <w:szCs w:val="24"/>
          <w:lang w:val="ro-RO"/>
        </w:rPr>
        <w:t xml:space="preserve"> mai 2020</w:t>
      </w:r>
    </w:p>
    <w:p w:rsidR="00E52085" w:rsidRPr="00890652" w:rsidRDefault="00E52085" w:rsidP="00A82703">
      <w:pPr>
        <w:ind w:left="1440"/>
        <w:jc w:val="both"/>
        <w:rPr>
          <w:sz w:val="24"/>
          <w:szCs w:val="24"/>
          <w:lang w:val="ro-RO"/>
        </w:rPr>
      </w:pPr>
    </w:p>
    <w:p w:rsidR="00890652" w:rsidRPr="00890652" w:rsidRDefault="00890652" w:rsidP="00C567A0">
      <w:pPr>
        <w:ind w:left="1440"/>
        <w:jc w:val="both"/>
        <w:rPr>
          <w:b/>
          <w:sz w:val="24"/>
          <w:szCs w:val="24"/>
          <w:lang w:val="ro-RO"/>
        </w:rPr>
      </w:pPr>
    </w:p>
    <w:p w:rsidR="00C567A0" w:rsidRPr="00890652" w:rsidRDefault="00C567A0" w:rsidP="00C567A0">
      <w:pPr>
        <w:ind w:left="1440"/>
        <w:jc w:val="both"/>
        <w:rPr>
          <w:b/>
          <w:sz w:val="24"/>
          <w:szCs w:val="24"/>
          <w:lang w:val="ro-RO"/>
        </w:rPr>
      </w:pPr>
      <w:r w:rsidRPr="00890652">
        <w:rPr>
          <w:b/>
          <w:sz w:val="24"/>
          <w:szCs w:val="24"/>
          <w:lang w:val="ro-RO"/>
        </w:rPr>
        <w:t>COMUNICAT DE PRESĂ</w:t>
      </w:r>
      <w:bookmarkStart w:id="0" w:name="_GoBack"/>
      <w:bookmarkEnd w:id="0"/>
    </w:p>
    <w:p w:rsidR="00C567A0" w:rsidRPr="00890652" w:rsidRDefault="00C567A0" w:rsidP="00C567A0">
      <w:pPr>
        <w:ind w:left="1440"/>
        <w:jc w:val="both"/>
        <w:rPr>
          <w:sz w:val="24"/>
          <w:szCs w:val="24"/>
          <w:lang w:val="ro-RO"/>
        </w:rPr>
      </w:pPr>
    </w:p>
    <w:p w:rsidR="00C567A0" w:rsidRPr="00890652" w:rsidRDefault="00C567A0" w:rsidP="00C567A0">
      <w:pPr>
        <w:ind w:left="1440"/>
        <w:jc w:val="both"/>
        <w:rPr>
          <w:sz w:val="24"/>
          <w:szCs w:val="24"/>
          <w:lang w:val="ro-RO"/>
        </w:rPr>
      </w:pPr>
    </w:p>
    <w:p w:rsidR="00C567A0" w:rsidRPr="00890652" w:rsidRDefault="0031419F" w:rsidP="00C567A0">
      <w:pPr>
        <w:ind w:left="1440"/>
        <w:jc w:val="both"/>
        <w:rPr>
          <w:b/>
          <w:sz w:val="24"/>
          <w:szCs w:val="24"/>
          <w:lang w:val="ro-RO"/>
        </w:rPr>
      </w:pPr>
      <w:r w:rsidRPr="0031419F">
        <w:rPr>
          <w:b/>
          <w:sz w:val="24"/>
          <w:szCs w:val="24"/>
          <w:lang w:val="ro-RO"/>
        </w:rPr>
        <w:t xml:space="preserve">Inspectorul general de stat, Mihai Nicolae </w:t>
      </w:r>
      <w:proofErr w:type="spellStart"/>
      <w:r w:rsidRPr="0031419F">
        <w:rPr>
          <w:b/>
          <w:sz w:val="24"/>
          <w:szCs w:val="24"/>
          <w:lang w:val="ro-RO"/>
        </w:rPr>
        <w:t>Ucă</w:t>
      </w:r>
      <w:proofErr w:type="spellEnd"/>
      <w:r w:rsidRPr="0031419F">
        <w:rPr>
          <w:b/>
          <w:sz w:val="24"/>
          <w:szCs w:val="24"/>
          <w:lang w:val="ro-RO"/>
        </w:rPr>
        <w:t>, după vizita de lucru în Republica Federală Germania: Verificările în teren vor continua atât în România, cât și în Germania</w:t>
      </w:r>
    </w:p>
    <w:p w:rsidR="00D051AF" w:rsidRPr="00890652" w:rsidRDefault="00D051AF" w:rsidP="00C567A0">
      <w:pPr>
        <w:ind w:left="1440"/>
        <w:jc w:val="both"/>
        <w:rPr>
          <w:sz w:val="24"/>
          <w:szCs w:val="24"/>
          <w:lang w:val="ro-RO"/>
        </w:rPr>
      </w:pPr>
    </w:p>
    <w:p w:rsidR="0031419F" w:rsidRPr="0031419F" w:rsidRDefault="0031419F" w:rsidP="0031419F">
      <w:pPr>
        <w:spacing w:after="120" w:line="276" w:lineRule="auto"/>
        <w:ind w:left="1440"/>
        <w:jc w:val="both"/>
        <w:rPr>
          <w:sz w:val="24"/>
          <w:szCs w:val="24"/>
          <w:lang w:val="ro-RO"/>
        </w:rPr>
      </w:pPr>
      <w:r w:rsidRPr="0031419F">
        <w:rPr>
          <w:sz w:val="24"/>
          <w:szCs w:val="24"/>
          <w:lang w:val="ro-RO"/>
        </w:rPr>
        <w:t xml:space="preserve">Inspectorul general de stat, Mihai Nicolae </w:t>
      </w:r>
      <w:proofErr w:type="spellStart"/>
      <w:r w:rsidRPr="0031419F">
        <w:rPr>
          <w:sz w:val="24"/>
          <w:szCs w:val="24"/>
          <w:lang w:val="ro-RO"/>
        </w:rPr>
        <w:t>Ucă</w:t>
      </w:r>
      <w:proofErr w:type="spellEnd"/>
      <w:r w:rsidRPr="0031419F">
        <w:rPr>
          <w:sz w:val="24"/>
          <w:szCs w:val="24"/>
          <w:lang w:val="ro-RO"/>
        </w:rPr>
        <w:t>, a fost, în perioada 18 – 20 mai 2020, în vizită de lucru în Germania, alături de ministrul Muncii și Protecției Sociale, Violeta Alexandru, pentru a verifica condițiile de muncă ale cetățenilor români care muncesc ca lucrători sezonieri în agricultură.</w:t>
      </w:r>
    </w:p>
    <w:p w:rsidR="0031419F" w:rsidRPr="0031419F" w:rsidRDefault="0031419F" w:rsidP="0031419F">
      <w:pPr>
        <w:spacing w:after="120" w:line="276" w:lineRule="auto"/>
        <w:ind w:left="1440"/>
        <w:jc w:val="both"/>
        <w:rPr>
          <w:sz w:val="24"/>
          <w:szCs w:val="24"/>
          <w:lang w:val="ro-RO"/>
        </w:rPr>
      </w:pPr>
      <w:r w:rsidRPr="0031419F">
        <w:rPr>
          <w:sz w:val="24"/>
          <w:szCs w:val="24"/>
          <w:lang w:val="ro-RO"/>
        </w:rPr>
        <w:t xml:space="preserve">Agenda vizitei de lucru a inclus întâlniri cu oficiali ai statului german: ministrul federal al Muncii și Afacerilor Sociale, </w:t>
      </w:r>
      <w:proofErr w:type="spellStart"/>
      <w:r w:rsidRPr="0031419F">
        <w:rPr>
          <w:sz w:val="24"/>
          <w:szCs w:val="24"/>
          <w:lang w:val="ro-RO"/>
        </w:rPr>
        <w:t>Hubertus</w:t>
      </w:r>
      <w:proofErr w:type="spellEnd"/>
      <w:r w:rsidRPr="0031419F">
        <w:rPr>
          <w:sz w:val="24"/>
          <w:szCs w:val="24"/>
          <w:lang w:val="ro-RO"/>
        </w:rPr>
        <w:t xml:space="preserve"> </w:t>
      </w:r>
      <w:proofErr w:type="spellStart"/>
      <w:r w:rsidRPr="0031419F">
        <w:rPr>
          <w:sz w:val="24"/>
          <w:szCs w:val="24"/>
          <w:lang w:val="ro-RO"/>
        </w:rPr>
        <w:t>Heil</w:t>
      </w:r>
      <w:proofErr w:type="spellEnd"/>
      <w:r w:rsidRPr="0031419F">
        <w:rPr>
          <w:sz w:val="24"/>
          <w:szCs w:val="24"/>
          <w:lang w:val="ro-RO"/>
        </w:rPr>
        <w:t xml:space="preserve">, ministrul federal al Alimentației și Agriculturii, Julia </w:t>
      </w:r>
      <w:proofErr w:type="spellStart"/>
      <w:r w:rsidRPr="0031419F">
        <w:rPr>
          <w:sz w:val="24"/>
          <w:szCs w:val="24"/>
          <w:lang w:val="ro-RO"/>
        </w:rPr>
        <w:t>Klockner</w:t>
      </w:r>
      <w:proofErr w:type="spellEnd"/>
      <w:r w:rsidRPr="0031419F">
        <w:rPr>
          <w:sz w:val="24"/>
          <w:szCs w:val="24"/>
          <w:lang w:val="ro-RO"/>
        </w:rPr>
        <w:t xml:space="preserve">, reprezentanți ai Ministerului Sănătății și Muncii din landul vestic Renania de Nord-Westfalia, discuții cu reprezentanții Uniunii Fermierilor Germani, precum și vizite la ferme agricole din landul Brandenburg și din orașul </w:t>
      </w:r>
      <w:proofErr w:type="spellStart"/>
      <w:r w:rsidRPr="0031419F">
        <w:rPr>
          <w:sz w:val="24"/>
          <w:szCs w:val="24"/>
          <w:lang w:val="ro-RO"/>
        </w:rPr>
        <w:t>Bornheim</w:t>
      </w:r>
      <w:proofErr w:type="spellEnd"/>
      <w:r w:rsidRPr="0031419F">
        <w:rPr>
          <w:sz w:val="24"/>
          <w:szCs w:val="24"/>
          <w:lang w:val="ro-RO"/>
        </w:rPr>
        <w:t>, situat în landul Renania de Nord-Westfalia.</w:t>
      </w:r>
    </w:p>
    <w:p w:rsidR="0031419F" w:rsidRPr="0031419F" w:rsidRDefault="0031419F" w:rsidP="0031419F">
      <w:pPr>
        <w:spacing w:after="120" w:line="276" w:lineRule="auto"/>
        <w:ind w:left="1440"/>
        <w:jc w:val="both"/>
        <w:rPr>
          <w:sz w:val="24"/>
          <w:szCs w:val="24"/>
          <w:lang w:val="ro-RO"/>
        </w:rPr>
      </w:pPr>
      <w:r w:rsidRPr="0031419F">
        <w:rPr>
          <w:sz w:val="24"/>
          <w:szCs w:val="24"/>
          <w:lang w:val="ro-RO"/>
        </w:rPr>
        <w:t xml:space="preserve">Vizita de lucru a debutat cu o întrevedere a delegației române cu reprezentanți ai Proiectului </w:t>
      </w:r>
      <w:proofErr w:type="spellStart"/>
      <w:r w:rsidRPr="0031419F">
        <w:rPr>
          <w:i/>
          <w:sz w:val="24"/>
          <w:szCs w:val="24"/>
          <w:lang w:val="ro-RO"/>
        </w:rPr>
        <w:t>Faire</w:t>
      </w:r>
      <w:proofErr w:type="spellEnd"/>
      <w:r w:rsidRPr="0031419F">
        <w:rPr>
          <w:i/>
          <w:sz w:val="24"/>
          <w:szCs w:val="24"/>
          <w:lang w:val="ro-RO"/>
        </w:rPr>
        <w:t xml:space="preserve"> </w:t>
      </w:r>
      <w:proofErr w:type="spellStart"/>
      <w:r w:rsidRPr="0031419F">
        <w:rPr>
          <w:i/>
          <w:sz w:val="24"/>
          <w:szCs w:val="24"/>
          <w:lang w:val="ro-RO"/>
        </w:rPr>
        <w:t>Mobilität</w:t>
      </w:r>
      <w:proofErr w:type="spellEnd"/>
      <w:r w:rsidRPr="0031419F">
        <w:rPr>
          <w:i/>
          <w:sz w:val="24"/>
          <w:szCs w:val="24"/>
          <w:lang w:val="ro-RO"/>
        </w:rPr>
        <w:t>/Mobilitate echitabilă</w:t>
      </w:r>
      <w:r w:rsidRPr="0031419F">
        <w:rPr>
          <w:sz w:val="24"/>
          <w:szCs w:val="24"/>
          <w:lang w:val="ro-RO"/>
        </w:rPr>
        <w:t>, organizație care, prin centrele de consiliere răspândite pe întregul teritoriu al Germaniei, se ocupă cu sprijinirea lucrătorilor mobili din Europa Centrală şi de Est care provin din state membre ale Uniunii Europene, în scopul impunerii drepturilor lor la salarii corecte şi condiţii de muncă echitabile pe piaţa muncii germane.</w:t>
      </w:r>
    </w:p>
    <w:p w:rsidR="0031419F" w:rsidRPr="0031419F" w:rsidRDefault="0031419F" w:rsidP="0031419F">
      <w:pPr>
        <w:spacing w:after="120" w:line="276" w:lineRule="auto"/>
        <w:ind w:left="1440"/>
        <w:jc w:val="both"/>
        <w:rPr>
          <w:sz w:val="24"/>
          <w:szCs w:val="24"/>
          <w:lang w:val="ro-RO"/>
        </w:rPr>
      </w:pPr>
      <w:r w:rsidRPr="0031419F">
        <w:rPr>
          <w:sz w:val="24"/>
          <w:szCs w:val="24"/>
          <w:lang w:val="ro-RO"/>
        </w:rPr>
        <w:t>Temele comune de discuție abordate în toate întrevederile au avut în vedere principalele probleme cu care se confruntă cetățenii români care lucrează pe teritoriul Germaniei, în special în ceea ce privește aspectele legate de legislația muncii și de condițiile contractuale.</w:t>
      </w:r>
    </w:p>
    <w:p w:rsidR="0031419F" w:rsidRPr="0031419F" w:rsidRDefault="0031419F" w:rsidP="0031419F">
      <w:pPr>
        <w:spacing w:after="120" w:line="276" w:lineRule="auto"/>
        <w:ind w:left="1440"/>
        <w:jc w:val="both"/>
        <w:rPr>
          <w:sz w:val="24"/>
          <w:szCs w:val="24"/>
          <w:lang w:val="ro-RO"/>
        </w:rPr>
      </w:pPr>
      <w:r w:rsidRPr="0031419F">
        <w:rPr>
          <w:sz w:val="24"/>
          <w:szCs w:val="24"/>
          <w:lang w:val="ro-RO"/>
        </w:rPr>
        <w:t xml:space="preserve">Ministrul Muncii și Protecției Sociale, Violeta Alexandru și inspectorul general de stat al Inspecției Muncii, Mihai Nicolae </w:t>
      </w:r>
      <w:proofErr w:type="spellStart"/>
      <w:r w:rsidRPr="0031419F">
        <w:rPr>
          <w:sz w:val="24"/>
          <w:szCs w:val="24"/>
          <w:lang w:val="ro-RO"/>
        </w:rPr>
        <w:t>Ucă</w:t>
      </w:r>
      <w:proofErr w:type="spellEnd"/>
      <w:r w:rsidRPr="0031419F">
        <w:rPr>
          <w:sz w:val="24"/>
          <w:szCs w:val="24"/>
          <w:lang w:val="ro-RO"/>
        </w:rPr>
        <w:t>, au cerut informații privind contractele de muncă: modalitatea de acordare a salariului, perioada de preaviz, modalitatea de decontare a transportului dus-întors, asigurarea medicală, condițiile de cazare, precum și despre cele mai frecvente motive pentru care lucrătorii românii reclamă condițiile de muncă.</w:t>
      </w:r>
    </w:p>
    <w:p w:rsidR="00380B9B" w:rsidRDefault="0031419F" w:rsidP="0031419F">
      <w:pPr>
        <w:spacing w:after="120" w:line="276" w:lineRule="auto"/>
        <w:ind w:left="1440"/>
        <w:jc w:val="both"/>
        <w:rPr>
          <w:sz w:val="24"/>
          <w:szCs w:val="24"/>
          <w:lang w:val="ro-RO"/>
        </w:rPr>
      </w:pPr>
      <w:r w:rsidRPr="0031419F">
        <w:rPr>
          <w:sz w:val="24"/>
          <w:szCs w:val="24"/>
          <w:lang w:val="ro-RO"/>
        </w:rPr>
        <w:t>Scopul discuțiilor cu oficialii germani a fost găsirea unei soluții pentru lucrătorii români aflați într-o situație dificilă în această perioadă.</w:t>
      </w:r>
    </w:p>
    <w:p w:rsidR="0031419F" w:rsidRPr="0031419F" w:rsidRDefault="0031419F" w:rsidP="0031419F">
      <w:pPr>
        <w:spacing w:line="276" w:lineRule="auto"/>
        <w:ind w:left="1440"/>
        <w:jc w:val="both"/>
        <w:rPr>
          <w:sz w:val="24"/>
          <w:szCs w:val="24"/>
          <w:lang w:val="ro-RO"/>
        </w:rPr>
      </w:pPr>
      <w:r w:rsidRPr="0031419F">
        <w:rPr>
          <w:sz w:val="24"/>
          <w:szCs w:val="24"/>
          <w:lang w:val="ro-RO"/>
        </w:rPr>
        <w:lastRenderedPageBreak/>
        <w:t xml:space="preserve">”Inspecția Muncii din România va continua, prin campanii de conștientizare și control, să îi informeze și să îi sprijine pe lucrătorii români, înainte de plecarea acestora din țară, cu privire la contractele de muncă pe care urmează să le semneze, în special în ceea ce privește prevederile obligatorii ale unui contract de muncă în străinătate. În acest sens, reamintesc că Inspecția Muncii a înființat o linie telefonică </w:t>
      </w:r>
      <w:r w:rsidRPr="0031419F">
        <w:rPr>
          <w:i/>
          <w:sz w:val="24"/>
          <w:szCs w:val="24"/>
          <w:lang w:val="ro-RO"/>
        </w:rPr>
        <w:t>Tel Verde:</w:t>
      </w:r>
      <w:r w:rsidRPr="0031419F">
        <w:rPr>
          <w:sz w:val="24"/>
          <w:szCs w:val="24"/>
          <w:lang w:val="ro-RO"/>
        </w:rPr>
        <w:t xml:space="preserve"> </w:t>
      </w:r>
      <w:r w:rsidRPr="0031419F">
        <w:rPr>
          <w:b/>
          <w:sz w:val="24"/>
          <w:szCs w:val="24"/>
          <w:lang w:val="ro-RO"/>
        </w:rPr>
        <w:t xml:space="preserve">021.371.88.33, </w:t>
      </w:r>
      <w:r w:rsidRPr="0031419F">
        <w:rPr>
          <w:b/>
          <w:i/>
          <w:sz w:val="24"/>
          <w:szCs w:val="24"/>
          <w:lang w:val="ro-RO"/>
        </w:rPr>
        <w:t>Suport pentru cetățenii care vor să muncească în străinătate</w:t>
      </w:r>
      <w:r w:rsidRPr="0031419F">
        <w:rPr>
          <w:b/>
          <w:sz w:val="24"/>
          <w:szCs w:val="24"/>
          <w:lang w:val="ro-RO"/>
        </w:rPr>
        <w:t>,</w:t>
      </w:r>
      <w:r w:rsidRPr="0031419F">
        <w:rPr>
          <w:sz w:val="24"/>
          <w:szCs w:val="24"/>
          <w:lang w:val="ro-RO"/>
        </w:rPr>
        <w:t xml:space="preserve"> și a alocat alte două linii telefonice directe (</w:t>
      </w:r>
      <w:r w:rsidRPr="0031419F">
        <w:rPr>
          <w:b/>
          <w:sz w:val="24"/>
          <w:szCs w:val="24"/>
          <w:lang w:val="ro-RO"/>
        </w:rPr>
        <w:t>021.302.70.52/ 021.302.70.53</w:t>
      </w:r>
      <w:r w:rsidRPr="0031419F">
        <w:rPr>
          <w:sz w:val="24"/>
          <w:szCs w:val="24"/>
          <w:lang w:val="ro-RO"/>
        </w:rPr>
        <w:t xml:space="preserve">). Recomand tuturor cetățenilor români care sunt în căutarea unui loc de muncă în străinătate să apeleze aceste numere de telefon pentru a fi îndrumați de inspectori de muncă de specialitate”, a declarat inspectorul general de stat, Mihai Nicolae </w:t>
      </w:r>
      <w:proofErr w:type="spellStart"/>
      <w:r w:rsidRPr="0031419F">
        <w:rPr>
          <w:sz w:val="24"/>
          <w:szCs w:val="24"/>
          <w:lang w:val="ro-RO"/>
        </w:rPr>
        <w:t>Ucă</w:t>
      </w:r>
      <w:proofErr w:type="spellEnd"/>
      <w:r w:rsidRPr="0031419F">
        <w:rPr>
          <w:sz w:val="24"/>
          <w:szCs w:val="24"/>
          <w:lang w:val="ro-RO"/>
        </w:rPr>
        <w:t>.</w:t>
      </w:r>
    </w:p>
    <w:p w:rsidR="002237E2" w:rsidRPr="00890652" w:rsidRDefault="0031419F" w:rsidP="0031419F">
      <w:pPr>
        <w:spacing w:line="276" w:lineRule="auto"/>
        <w:ind w:left="1440"/>
        <w:jc w:val="both"/>
        <w:rPr>
          <w:sz w:val="24"/>
          <w:szCs w:val="24"/>
          <w:lang w:val="ro-RO"/>
        </w:rPr>
      </w:pPr>
      <w:r w:rsidRPr="0031419F">
        <w:rPr>
          <w:sz w:val="24"/>
          <w:szCs w:val="24"/>
          <w:lang w:val="ro-RO"/>
        </w:rPr>
        <w:t xml:space="preserve">De asemenea, Inspecția Muncii din România, împreună cu instituțiile germane omoloage vor continua să facă verificări în teren, atât în România, la firmele de plasare de forță de muncă, cât și în Germania, cu scopul de a preveni situații precum cea semnalată de lucrătorii sezonieri din ferma din </w:t>
      </w:r>
      <w:proofErr w:type="spellStart"/>
      <w:r w:rsidRPr="0031419F">
        <w:rPr>
          <w:sz w:val="24"/>
          <w:szCs w:val="24"/>
          <w:lang w:val="ro-RO"/>
        </w:rPr>
        <w:t>Bornheim</w:t>
      </w:r>
      <w:proofErr w:type="spellEnd"/>
      <w:r w:rsidRPr="0031419F">
        <w:rPr>
          <w:sz w:val="24"/>
          <w:szCs w:val="24"/>
          <w:lang w:val="ro-RO"/>
        </w:rPr>
        <w:t>.</w:t>
      </w:r>
    </w:p>
    <w:p w:rsidR="002237E2" w:rsidRPr="00890652" w:rsidRDefault="002237E2" w:rsidP="00C567A0">
      <w:pPr>
        <w:spacing w:line="276" w:lineRule="auto"/>
        <w:ind w:left="1440"/>
        <w:jc w:val="both"/>
        <w:rPr>
          <w:sz w:val="24"/>
          <w:szCs w:val="24"/>
          <w:lang w:val="ro-RO"/>
        </w:rPr>
      </w:pPr>
    </w:p>
    <w:p w:rsidR="002237E2" w:rsidRPr="00890652" w:rsidRDefault="0031419F" w:rsidP="0031419F">
      <w:pPr>
        <w:spacing w:line="276" w:lineRule="auto"/>
        <w:ind w:left="1440"/>
        <w:jc w:val="center"/>
        <w:rPr>
          <w:sz w:val="24"/>
          <w:szCs w:val="24"/>
          <w:lang w:val="ro-RO"/>
        </w:rPr>
      </w:pPr>
      <w:r>
        <w:rPr>
          <w:noProof/>
          <w:sz w:val="24"/>
          <w:szCs w:val="24"/>
        </w:rPr>
        <w:drawing>
          <wp:inline distT="0" distB="0" distL="0" distR="0">
            <wp:extent cx="3900040" cy="5201711"/>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009" cy="5201670"/>
                    </a:xfrm>
                    <a:prstGeom prst="rect">
                      <a:avLst/>
                    </a:prstGeom>
                    <a:noFill/>
                    <a:ln>
                      <a:noFill/>
                    </a:ln>
                  </pic:spPr>
                </pic:pic>
              </a:graphicData>
            </a:graphic>
          </wp:inline>
        </w:drawing>
      </w:r>
    </w:p>
    <w:p w:rsidR="00C567A0" w:rsidRPr="00890652" w:rsidRDefault="00C567A0" w:rsidP="00C567A0">
      <w:pPr>
        <w:ind w:left="1440"/>
        <w:jc w:val="right"/>
        <w:rPr>
          <w:sz w:val="24"/>
          <w:szCs w:val="24"/>
          <w:lang w:val="it-IT"/>
        </w:rPr>
      </w:pPr>
      <w:r w:rsidRPr="00890652">
        <w:rPr>
          <w:sz w:val="24"/>
          <w:szCs w:val="24"/>
          <w:lang w:val="it-IT"/>
        </w:rPr>
        <w:tab/>
      </w:r>
      <w:r w:rsidRPr="00890652">
        <w:rPr>
          <w:sz w:val="24"/>
          <w:szCs w:val="24"/>
          <w:lang w:val="it-IT"/>
        </w:rPr>
        <w:tab/>
      </w:r>
      <w:r w:rsidRPr="00890652">
        <w:rPr>
          <w:sz w:val="24"/>
          <w:szCs w:val="24"/>
          <w:lang w:val="it-IT"/>
        </w:rPr>
        <w:tab/>
      </w:r>
      <w:r w:rsidRPr="00890652">
        <w:rPr>
          <w:sz w:val="24"/>
          <w:szCs w:val="24"/>
          <w:lang w:val="it-IT"/>
        </w:rPr>
        <w:tab/>
      </w:r>
      <w:r w:rsidRPr="00890652">
        <w:rPr>
          <w:sz w:val="24"/>
          <w:szCs w:val="24"/>
          <w:lang w:val="it-IT"/>
        </w:rPr>
        <w:tab/>
      </w:r>
      <w:r w:rsidRPr="00890652">
        <w:rPr>
          <w:sz w:val="24"/>
          <w:szCs w:val="24"/>
          <w:lang w:val="it-IT"/>
        </w:rPr>
        <w:tab/>
      </w:r>
      <w:r w:rsidRPr="00890652">
        <w:rPr>
          <w:sz w:val="24"/>
          <w:szCs w:val="24"/>
          <w:lang w:val="it-IT"/>
        </w:rPr>
        <w:tab/>
      </w:r>
      <w:r w:rsidRPr="00890652">
        <w:rPr>
          <w:sz w:val="24"/>
          <w:szCs w:val="24"/>
          <w:lang w:val="it-IT"/>
        </w:rPr>
        <w:tab/>
      </w:r>
      <w:r w:rsidRPr="00890652">
        <w:rPr>
          <w:sz w:val="24"/>
          <w:szCs w:val="24"/>
          <w:lang w:val="it-IT"/>
        </w:rPr>
        <w:tab/>
      </w:r>
    </w:p>
    <w:p w:rsidR="00C567A0" w:rsidRPr="00890652" w:rsidRDefault="00C567A0" w:rsidP="00C567A0">
      <w:pPr>
        <w:ind w:left="1440"/>
        <w:jc w:val="right"/>
        <w:rPr>
          <w:sz w:val="24"/>
          <w:szCs w:val="24"/>
          <w:lang w:val="it-IT"/>
        </w:rPr>
      </w:pPr>
    </w:p>
    <w:p w:rsidR="00C567A0" w:rsidRPr="00890652" w:rsidRDefault="00C567A0" w:rsidP="00C567A0">
      <w:pPr>
        <w:ind w:left="1440"/>
        <w:jc w:val="right"/>
        <w:rPr>
          <w:b/>
          <w:sz w:val="24"/>
          <w:szCs w:val="24"/>
          <w:lang w:val="it-IT"/>
        </w:rPr>
      </w:pPr>
      <w:r w:rsidRPr="00890652">
        <w:rPr>
          <w:b/>
          <w:sz w:val="24"/>
          <w:szCs w:val="24"/>
          <w:lang w:val="it-IT"/>
        </w:rPr>
        <w:t>Serviciul Comunicare</w:t>
      </w:r>
    </w:p>
    <w:sectPr w:rsidR="00C567A0" w:rsidRPr="00890652" w:rsidSect="00670E9D">
      <w:headerReference w:type="even" r:id="rId10"/>
      <w:headerReference w:type="default" r:id="rId11"/>
      <w:footerReference w:type="even" r:id="rId12"/>
      <w:footerReference w:type="default" r:id="rId13"/>
      <w:headerReference w:type="first" r:id="rId14"/>
      <w:footerReference w:type="first" r:id="rId15"/>
      <w:pgSz w:w="11907" w:h="16839" w:code="9"/>
      <w:pgMar w:top="425" w:right="567" w:bottom="425" w:left="567" w:header="425"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394" w:rsidRDefault="000D5394" w:rsidP="00CD5B3B">
      <w:r>
        <w:separator/>
      </w:r>
    </w:p>
  </w:endnote>
  <w:endnote w:type="continuationSeparator" w:id="0">
    <w:p w:rsidR="000D5394" w:rsidRDefault="000D5394"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92" w:rsidRDefault="00296D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92" w:rsidRDefault="00296D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8E1" w:rsidRDefault="005108E1" w:rsidP="005108E1">
    <w:pPr>
      <w:pStyle w:val="Footer"/>
      <w:pBdr>
        <w:top w:val="single" w:sz="4" w:space="1" w:color="auto"/>
      </w:pBdr>
      <w:spacing w:line="276" w:lineRule="auto"/>
      <w:ind w:left="1701"/>
      <w:jc w:val="both"/>
      <w:rPr>
        <w:sz w:val="14"/>
        <w:szCs w:val="14"/>
      </w:rPr>
    </w:pPr>
  </w:p>
  <w:p w:rsidR="003C6E7F" w:rsidRPr="00E562FC" w:rsidRDefault="003C6E7F" w:rsidP="003C6E7F">
    <w:pPr>
      <w:pStyle w:val="Footer"/>
      <w:spacing w:line="276" w:lineRule="auto"/>
      <w:ind w:left="1701"/>
      <w:jc w:val="both"/>
      <w:rPr>
        <w:sz w:val="14"/>
        <w:szCs w:val="14"/>
      </w:rPr>
    </w:pPr>
    <w:r>
      <w:rPr>
        <w:sz w:val="14"/>
        <w:szCs w:val="14"/>
      </w:rPr>
      <w:t xml:space="preserve">Str. </w:t>
    </w:r>
    <w:proofErr w:type="spellStart"/>
    <w:r>
      <w:rPr>
        <w:sz w:val="14"/>
        <w:szCs w:val="14"/>
      </w:rPr>
      <w:t>Matei</w:t>
    </w:r>
    <w:proofErr w:type="spellEnd"/>
    <w:r>
      <w:rPr>
        <w:sz w:val="14"/>
        <w:szCs w:val="14"/>
      </w:rPr>
      <w:t xml:space="preserve"> </w:t>
    </w:r>
    <w:proofErr w:type="spellStart"/>
    <w:r>
      <w:rPr>
        <w:sz w:val="14"/>
        <w:szCs w:val="14"/>
      </w:rPr>
      <w:t>Voievod</w:t>
    </w:r>
    <w:proofErr w:type="spellEnd"/>
    <w:r>
      <w:rPr>
        <w:sz w:val="14"/>
        <w:szCs w:val="14"/>
      </w:rPr>
      <w:t xml:space="preserve">, </w:t>
    </w:r>
    <w:proofErr w:type="spellStart"/>
    <w:r>
      <w:rPr>
        <w:sz w:val="14"/>
        <w:szCs w:val="14"/>
      </w:rPr>
      <w:t>nr</w:t>
    </w:r>
    <w:proofErr w:type="spellEnd"/>
    <w:r>
      <w:rPr>
        <w:sz w:val="14"/>
        <w:szCs w:val="14"/>
      </w:rPr>
      <w:t>. 14, Sector 2</w:t>
    </w:r>
    <w:r w:rsidRPr="00E562FC">
      <w:rPr>
        <w:sz w:val="14"/>
        <w:szCs w:val="14"/>
      </w:rPr>
      <w:t xml:space="preserve">, </w:t>
    </w:r>
    <w:proofErr w:type="spellStart"/>
    <w:r w:rsidRPr="00E562FC">
      <w:rPr>
        <w:sz w:val="14"/>
        <w:szCs w:val="14"/>
      </w:rPr>
      <w:t>București</w:t>
    </w:r>
    <w:proofErr w:type="spellEnd"/>
    <w:r>
      <w:rPr>
        <w:sz w:val="14"/>
        <w:szCs w:val="14"/>
      </w:rPr>
      <w:tab/>
    </w:r>
  </w:p>
  <w:p w:rsidR="003C6E7F" w:rsidRPr="00E562FC" w:rsidRDefault="003C6E7F" w:rsidP="003C6E7F">
    <w:pPr>
      <w:pStyle w:val="Footer"/>
      <w:spacing w:line="276" w:lineRule="auto"/>
      <w:ind w:left="1701"/>
      <w:jc w:val="both"/>
      <w:rPr>
        <w:sz w:val="14"/>
        <w:szCs w:val="14"/>
      </w:rPr>
    </w:pPr>
    <w:r>
      <w:rPr>
        <w:sz w:val="14"/>
        <w:szCs w:val="14"/>
      </w:rPr>
      <w:t xml:space="preserve">Tel.: +4 021 302 70 31; fax: +4 021 </w:t>
    </w:r>
    <w:r w:rsidRPr="00484F1F">
      <w:rPr>
        <w:sz w:val="14"/>
        <w:szCs w:val="14"/>
      </w:rPr>
      <w:t>252</w:t>
    </w:r>
    <w:r>
      <w:rPr>
        <w:sz w:val="14"/>
        <w:szCs w:val="14"/>
      </w:rPr>
      <w:t xml:space="preserve"> </w:t>
    </w:r>
    <w:r w:rsidRPr="00484F1F">
      <w:rPr>
        <w:sz w:val="14"/>
        <w:szCs w:val="14"/>
      </w:rPr>
      <w:t>00</w:t>
    </w:r>
    <w:r>
      <w:rPr>
        <w:sz w:val="14"/>
        <w:szCs w:val="14"/>
      </w:rPr>
      <w:t xml:space="preserve"> </w:t>
    </w:r>
    <w:r w:rsidRPr="00484F1F">
      <w:rPr>
        <w:sz w:val="14"/>
        <w:szCs w:val="14"/>
      </w:rPr>
      <w:t>9</w:t>
    </w:r>
    <w:r>
      <w:rPr>
        <w:sz w:val="14"/>
        <w:szCs w:val="14"/>
      </w:rPr>
      <w:t>7</w:t>
    </w:r>
  </w:p>
  <w:p w:rsidR="003C6E7F" w:rsidRPr="00E562FC" w:rsidRDefault="000D5394" w:rsidP="003C6E7F">
    <w:pPr>
      <w:pStyle w:val="Footer"/>
      <w:spacing w:line="276" w:lineRule="auto"/>
      <w:ind w:left="1701"/>
      <w:jc w:val="both"/>
      <w:rPr>
        <w:sz w:val="14"/>
        <w:szCs w:val="14"/>
      </w:rPr>
    </w:pPr>
    <w:hyperlink r:id="rId1" w:history="1">
      <w:r w:rsidR="00C25C54" w:rsidRPr="00B00B3A">
        <w:rPr>
          <w:rStyle w:val="Hyperlink"/>
          <w:sz w:val="14"/>
          <w:szCs w:val="14"/>
        </w:rPr>
        <w:t>comunicare@inspectiamuncii.ro</w:t>
      </w:r>
    </w:hyperlink>
    <w:r w:rsidR="00C25C54">
      <w:rPr>
        <w:sz w:val="14"/>
        <w:szCs w:val="14"/>
      </w:rPr>
      <w:t xml:space="preserve"> </w:t>
    </w:r>
  </w:p>
  <w:p w:rsidR="00AD41DA" w:rsidRDefault="000D5394" w:rsidP="003C6E7F">
    <w:pPr>
      <w:pStyle w:val="Footer"/>
      <w:spacing w:line="276" w:lineRule="auto"/>
      <w:ind w:left="1701"/>
      <w:jc w:val="both"/>
      <w:rPr>
        <w:sz w:val="14"/>
        <w:szCs w:val="14"/>
      </w:rPr>
    </w:pPr>
    <w:hyperlink r:id="rId2" w:history="1">
      <w:r w:rsidR="00A92747" w:rsidRPr="00EF1C22">
        <w:rPr>
          <w:rStyle w:val="Hyperlink"/>
          <w:sz w:val="14"/>
          <w:szCs w:val="14"/>
        </w:rPr>
        <w:t>www.inspectiamuncii.ro</w:t>
      </w:r>
    </w:hyperlink>
  </w:p>
  <w:p w:rsidR="005108E1" w:rsidRDefault="005108E1" w:rsidP="003C6E7F">
    <w:pPr>
      <w:pStyle w:val="Footer"/>
      <w:spacing w:line="276" w:lineRule="auto"/>
      <w:ind w:left="1701"/>
      <w:jc w:val="both"/>
      <w:rPr>
        <w:sz w:val="14"/>
        <w:szCs w:val="14"/>
      </w:rPr>
    </w:pPr>
  </w:p>
  <w:p w:rsidR="005108E1" w:rsidRDefault="005108E1" w:rsidP="003C6E7F">
    <w:pPr>
      <w:pStyle w:val="Footer"/>
      <w:spacing w:line="276" w:lineRule="auto"/>
      <w:ind w:left="1701"/>
      <w:jc w:val="both"/>
      <w:rPr>
        <w:sz w:val="14"/>
        <w:szCs w:val="14"/>
      </w:rPr>
    </w:pPr>
  </w:p>
  <w:p w:rsidR="005108E1" w:rsidRPr="003C6E7F" w:rsidRDefault="005108E1" w:rsidP="003C6E7F">
    <w:pPr>
      <w:pStyle w:val="Footer"/>
      <w:spacing w:line="276" w:lineRule="auto"/>
      <w:ind w:left="1701"/>
      <w:jc w:val="both"/>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394" w:rsidRDefault="000D5394" w:rsidP="00CD5B3B">
      <w:r>
        <w:separator/>
      </w:r>
    </w:p>
  </w:footnote>
  <w:footnote w:type="continuationSeparator" w:id="0">
    <w:p w:rsidR="000D5394" w:rsidRDefault="000D5394" w:rsidP="00CD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92" w:rsidRDefault="00296D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92" w:rsidRDefault="00296D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983486" w:rsidTr="001F5F19">
      <w:tc>
        <w:tcPr>
          <w:tcW w:w="6804" w:type="dxa"/>
          <w:shd w:val="clear" w:color="auto" w:fill="auto"/>
        </w:tcPr>
        <w:p w:rsidR="00983486" w:rsidRPr="00CD5B3B" w:rsidRDefault="00995B53" w:rsidP="003A6D26">
          <w:pPr>
            <w:pStyle w:val="MediumGrid21"/>
          </w:pPr>
          <w:r>
            <w:rPr>
              <w:noProof/>
            </w:rPr>
            <mc:AlternateContent>
              <mc:Choice Requires="wps">
                <w:drawing>
                  <wp:anchor distT="0" distB="0" distL="114300" distR="114300" simplePos="0" relativeHeight="251658752" behindDoc="0" locked="0" layoutInCell="1" allowOverlap="1" wp14:anchorId="5B861299" wp14:editId="418454B8">
                    <wp:simplePos x="0" y="0"/>
                    <wp:positionH relativeFrom="column">
                      <wp:posOffset>1121410</wp:posOffset>
                    </wp:positionH>
                    <wp:positionV relativeFrom="paragraph">
                      <wp:posOffset>282575</wp:posOffset>
                    </wp:positionV>
                    <wp:extent cx="2185670" cy="310515"/>
                    <wp:effectExtent l="0" t="0" r="508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99" w:rsidRPr="00F5245E" w:rsidRDefault="009F0299" w:rsidP="009F0299">
                                <w:pPr>
                                  <w:rPr>
                                    <w:smallCaps/>
                                    <w:sz w:val="32"/>
                                  </w:rPr>
                                </w:pPr>
                                <w:proofErr w:type="spellStart"/>
                                <w:r w:rsidRPr="00F5245E">
                                  <w:rPr>
                                    <w:smallCaps/>
                                    <w:sz w:val="32"/>
                                  </w:rPr>
                                  <w:t>Inspecţia</w:t>
                                </w:r>
                                <w:proofErr w:type="spellEnd"/>
                                <w:r w:rsidRPr="00F5245E">
                                  <w:rPr>
                                    <w:smallCaps/>
                                    <w:sz w:val="32"/>
                                  </w:rPr>
                                  <w:t xml:space="preserve"> Muncii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B861299" id="_x0000_t202" coordsize="21600,21600" o:spt="202" path="m,l,21600r21600,l21600,xe">
                    <v:stroke joinstyle="miter"/>
                    <v:path gradientshapeok="t" o:connecttype="rect"/>
                  </v:shapetype>
                  <v:shape id="Text Box 2" o:spid="_x0000_s1026" type="#_x0000_t202" style="position:absolute;margin-left:88.3pt;margin-top:22.25pt;width:172.1pt;height:2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woggIAAA8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" stroked="f">
                    <v:textbox>
                      <w:txbxContent>
                        <w:p w:rsidR="009F0299" w:rsidRPr="00F5245E" w:rsidRDefault="009F0299" w:rsidP="009F0299">
                          <w:pPr>
                            <w:rPr>
                              <w:smallCaps/>
                              <w:sz w:val="32"/>
                            </w:rPr>
                          </w:pPr>
                          <w:proofErr w:type="spellStart"/>
                          <w:r w:rsidRPr="00F5245E">
                            <w:rPr>
                              <w:smallCaps/>
                              <w:sz w:val="32"/>
                            </w:rPr>
                            <w:t>Inspecţia</w:t>
                          </w:r>
                          <w:proofErr w:type="spellEnd"/>
                          <w:r w:rsidRPr="00F5245E">
                            <w:rPr>
                              <w:smallCaps/>
                              <w:sz w:val="32"/>
                            </w:rPr>
                            <w:t xml:space="preserve"> Muncii </w:t>
                          </w:r>
                        </w:p>
                      </w:txbxContent>
                    </v:textbox>
                  </v:shape>
                </w:pict>
              </mc:Fallback>
            </mc:AlternateContent>
          </w:r>
          <w:r>
            <w:rPr>
              <w:noProof/>
            </w:rPr>
            <w:drawing>
              <wp:inline distT="0" distB="0" distL="0" distR="0" wp14:anchorId="0CB2E838" wp14:editId="468369DC">
                <wp:extent cx="981075" cy="942975"/>
                <wp:effectExtent l="0" t="0" r="9525" b="9525"/>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42975"/>
                        </a:xfrm>
                        <a:prstGeom prst="rect">
                          <a:avLst/>
                        </a:prstGeom>
                        <a:noFill/>
                        <a:ln>
                          <a:noFill/>
                        </a:ln>
                      </pic:spPr>
                    </pic:pic>
                  </a:graphicData>
                </a:graphic>
              </wp:inline>
            </w:drawing>
          </w:r>
          <w:r w:rsidR="003A6D26">
            <w:rPr>
              <w:noProof/>
            </w:rPr>
            <w:t xml:space="preserve">                                                                           </w:t>
          </w:r>
        </w:p>
      </w:tc>
      <w:tc>
        <w:tcPr>
          <w:tcW w:w="4820" w:type="dxa"/>
          <w:shd w:val="clear" w:color="auto" w:fill="auto"/>
          <w:vAlign w:val="center"/>
        </w:tcPr>
        <w:p w:rsidR="00983486" w:rsidRDefault="00983486" w:rsidP="003A6D26">
          <w:pPr>
            <w:pStyle w:val="MediumGrid21"/>
            <w:ind w:left="993" w:right="709" w:firstLine="142"/>
          </w:pPr>
        </w:p>
      </w:tc>
    </w:tr>
  </w:tbl>
  <w:p w:rsidR="00983486" w:rsidRDefault="00983486" w:rsidP="002D49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D062016"/>
    <w:multiLevelType w:val="hybridMultilevel"/>
    <w:tmpl w:val="B434DAD8"/>
    <w:lvl w:ilvl="0" w:tplc="2440285C">
      <w:numFmt w:val="bullet"/>
      <w:lvlText w:val="-"/>
      <w:lvlJc w:val="left"/>
      <w:pPr>
        <w:ind w:left="2061" w:hanging="360"/>
      </w:pPr>
      <w:rPr>
        <w:rFonts w:ascii="Trebuchet MS" w:eastAsia="MS Mincho" w:hAnsi="Trebuchet MS" w:cs="Times New Roman" w:hint="default"/>
      </w:rPr>
    </w:lvl>
    <w:lvl w:ilvl="1" w:tplc="04090003">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0">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1"/>
  </w:num>
  <w:num w:numId="3">
    <w:abstractNumId w:val="12"/>
  </w:num>
  <w:num w:numId="4">
    <w:abstractNumId w:val="4"/>
  </w:num>
  <w:num w:numId="5">
    <w:abstractNumId w:val="8"/>
  </w:num>
  <w:num w:numId="6">
    <w:abstractNumId w:val="1"/>
  </w:num>
  <w:num w:numId="7">
    <w:abstractNumId w:val="0"/>
  </w:num>
  <w:num w:numId="8">
    <w:abstractNumId w:val="7"/>
  </w:num>
  <w:num w:numId="9">
    <w:abstractNumId w:val="2"/>
  </w:num>
  <w:num w:numId="10">
    <w:abstractNumId w:val="10"/>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258"/>
    <w:rsid w:val="00006E22"/>
    <w:rsid w:val="0003122F"/>
    <w:rsid w:val="00033FA8"/>
    <w:rsid w:val="00043406"/>
    <w:rsid w:val="00055945"/>
    <w:rsid w:val="000567FC"/>
    <w:rsid w:val="00071185"/>
    <w:rsid w:val="000757C6"/>
    <w:rsid w:val="000767C9"/>
    <w:rsid w:val="000861B3"/>
    <w:rsid w:val="00092C9F"/>
    <w:rsid w:val="00095346"/>
    <w:rsid w:val="000A0812"/>
    <w:rsid w:val="000C1C4D"/>
    <w:rsid w:val="000C3F96"/>
    <w:rsid w:val="000C775B"/>
    <w:rsid w:val="000D5394"/>
    <w:rsid w:val="00100F36"/>
    <w:rsid w:val="00124BFF"/>
    <w:rsid w:val="00143641"/>
    <w:rsid w:val="00153C82"/>
    <w:rsid w:val="001547F3"/>
    <w:rsid w:val="00156258"/>
    <w:rsid w:val="00173D32"/>
    <w:rsid w:val="00193EAE"/>
    <w:rsid w:val="00194E34"/>
    <w:rsid w:val="001A5592"/>
    <w:rsid w:val="001B484E"/>
    <w:rsid w:val="001B5AD4"/>
    <w:rsid w:val="001C1CA8"/>
    <w:rsid w:val="001E03C9"/>
    <w:rsid w:val="001F3097"/>
    <w:rsid w:val="001F456F"/>
    <w:rsid w:val="001F5F19"/>
    <w:rsid w:val="002160C6"/>
    <w:rsid w:val="00216BE7"/>
    <w:rsid w:val="0022184C"/>
    <w:rsid w:val="002237E2"/>
    <w:rsid w:val="00227966"/>
    <w:rsid w:val="00244688"/>
    <w:rsid w:val="002848F3"/>
    <w:rsid w:val="00296D92"/>
    <w:rsid w:val="00297F9A"/>
    <w:rsid w:val="002A2D3D"/>
    <w:rsid w:val="002A5742"/>
    <w:rsid w:val="002B382A"/>
    <w:rsid w:val="002D499D"/>
    <w:rsid w:val="002F161D"/>
    <w:rsid w:val="002F6AAE"/>
    <w:rsid w:val="00306D72"/>
    <w:rsid w:val="003070E3"/>
    <w:rsid w:val="0031419F"/>
    <w:rsid w:val="0032461D"/>
    <w:rsid w:val="00332152"/>
    <w:rsid w:val="00332E34"/>
    <w:rsid w:val="003432A6"/>
    <w:rsid w:val="0034448B"/>
    <w:rsid w:val="00347BB4"/>
    <w:rsid w:val="00353678"/>
    <w:rsid w:val="0035613F"/>
    <w:rsid w:val="00360BAC"/>
    <w:rsid w:val="00362768"/>
    <w:rsid w:val="00366E31"/>
    <w:rsid w:val="00376AD0"/>
    <w:rsid w:val="00380B9B"/>
    <w:rsid w:val="003A652F"/>
    <w:rsid w:val="003A6D26"/>
    <w:rsid w:val="003B26C7"/>
    <w:rsid w:val="003B2955"/>
    <w:rsid w:val="003C6677"/>
    <w:rsid w:val="003C6E7F"/>
    <w:rsid w:val="003D4FE5"/>
    <w:rsid w:val="003D5103"/>
    <w:rsid w:val="003D6CD8"/>
    <w:rsid w:val="00423F57"/>
    <w:rsid w:val="0042417B"/>
    <w:rsid w:val="00431C85"/>
    <w:rsid w:val="00450EDC"/>
    <w:rsid w:val="00451E71"/>
    <w:rsid w:val="00476E6F"/>
    <w:rsid w:val="00480C61"/>
    <w:rsid w:val="00493AD5"/>
    <w:rsid w:val="00494CBF"/>
    <w:rsid w:val="004A0E47"/>
    <w:rsid w:val="004A2A64"/>
    <w:rsid w:val="004C28B3"/>
    <w:rsid w:val="004D5B02"/>
    <w:rsid w:val="004E0A1B"/>
    <w:rsid w:val="004E6163"/>
    <w:rsid w:val="004F713C"/>
    <w:rsid w:val="00500F93"/>
    <w:rsid w:val="005108E1"/>
    <w:rsid w:val="00520545"/>
    <w:rsid w:val="0052159C"/>
    <w:rsid w:val="005412D9"/>
    <w:rsid w:val="005459B7"/>
    <w:rsid w:val="005459DD"/>
    <w:rsid w:val="00546F3D"/>
    <w:rsid w:val="00551F70"/>
    <w:rsid w:val="0057176C"/>
    <w:rsid w:val="005959D7"/>
    <w:rsid w:val="005A1948"/>
    <w:rsid w:val="005B30BF"/>
    <w:rsid w:val="005D1F58"/>
    <w:rsid w:val="005E2052"/>
    <w:rsid w:val="005E6FFA"/>
    <w:rsid w:val="005F5CC5"/>
    <w:rsid w:val="005F668D"/>
    <w:rsid w:val="006056F6"/>
    <w:rsid w:val="006101BB"/>
    <w:rsid w:val="00611A2C"/>
    <w:rsid w:val="00621EE6"/>
    <w:rsid w:val="00650DD4"/>
    <w:rsid w:val="00651BBF"/>
    <w:rsid w:val="00652D90"/>
    <w:rsid w:val="00656CC9"/>
    <w:rsid w:val="006621E6"/>
    <w:rsid w:val="00670E9D"/>
    <w:rsid w:val="00672FDA"/>
    <w:rsid w:val="00683D64"/>
    <w:rsid w:val="00692EBA"/>
    <w:rsid w:val="00693CA6"/>
    <w:rsid w:val="00695B59"/>
    <w:rsid w:val="00697775"/>
    <w:rsid w:val="006A263E"/>
    <w:rsid w:val="006A3F6F"/>
    <w:rsid w:val="006B41BD"/>
    <w:rsid w:val="006B528B"/>
    <w:rsid w:val="006B5AD4"/>
    <w:rsid w:val="006B673F"/>
    <w:rsid w:val="006C50E6"/>
    <w:rsid w:val="006D7B7A"/>
    <w:rsid w:val="006E6C28"/>
    <w:rsid w:val="006F16AE"/>
    <w:rsid w:val="00706765"/>
    <w:rsid w:val="00715BC6"/>
    <w:rsid w:val="0071655A"/>
    <w:rsid w:val="007204DB"/>
    <w:rsid w:val="00722BEC"/>
    <w:rsid w:val="00743DBF"/>
    <w:rsid w:val="00766E0E"/>
    <w:rsid w:val="00784CF3"/>
    <w:rsid w:val="00792399"/>
    <w:rsid w:val="007A359C"/>
    <w:rsid w:val="007B6CBA"/>
    <w:rsid w:val="007C431C"/>
    <w:rsid w:val="007D42A8"/>
    <w:rsid w:val="007E720C"/>
    <w:rsid w:val="008029B5"/>
    <w:rsid w:val="0081023E"/>
    <w:rsid w:val="0082358E"/>
    <w:rsid w:val="008272F2"/>
    <w:rsid w:val="00831C48"/>
    <w:rsid w:val="0084071D"/>
    <w:rsid w:val="00851104"/>
    <w:rsid w:val="00854B75"/>
    <w:rsid w:val="00862A0A"/>
    <w:rsid w:val="00872F52"/>
    <w:rsid w:val="008745E4"/>
    <w:rsid w:val="00890652"/>
    <w:rsid w:val="00891A60"/>
    <w:rsid w:val="008A2AC0"/>
    <w:rsid w:val="008B04F5"/>
    <w:rsid w:val="008D5B0F"/>
    <w:rsid w:val="008E2416"/>
    <w:rsid w:val="008E6478"/>
    <w:rsid w:val="008F6A68"/>
    <w:rsid w:val="00912ED3"/>
    <w:rsid w:val="00915096"/>
    <w:rsid w:val="00927367"/>
    <w:rsid w:val="00931BD9"/>
    <w:rsid w:val="009356A5"/>
    <w:rsid w:val="009510DA"/>
    <w:rsid w:val="00955A75"/>
    <w:rsid w:val="00964E01"/>
    <w:rsid w:val="00970AB0"/>
    <w:rsid w:val="00973261"/>
    <w:rsid w:val="00981E2F"/>
    <w:rsid w:val="00983486"/>
    <w:rsid w:val="009862D8"/>
    <w:rsid w:val="00994641"/>
    <w:rsid w:val="00995B53"/>
    <w:rsid w:val="009B08E4"/>
    <w:rsid w:val="009C0982"/>
    <w:rsid w:val="009C2904"/>
    <w:rsid w:val="009C37C2"/>
    <w:rsid w:val="009C6FAB"/>
    <w:rsid w:val="009F0299"/>
    <w:rsid w:val="00A1272A"/>
    <w:rsid w:val="00A24AFF"/>
    <w:rsid w:val="00A2635C"/>
    <w:rsid w:val="00A305F4"/>
    <w:rsid w:val="00A34EEA"/>
    <w:rsid w:val="00A411C1"/>
    <w:rsid w:val="00A46994"/>
    <w:rsid w:val="00A504B6"/>
    <w:rsid w:val="00A524C1"/>
    <w:rsid w:val="00A57362"/>
    <w:rsid w:val="00A651DE"/>
    <w:rsid w:val="00A82703"/>
    <w:rsid w:val="00A92747"/>
    <w:rsid w:val="00AA6432"/>
    <w:rsid w:val="00AB4F01"/>
    <w:rsid w:val="00AC309B"/>
    <w:rsid w:val="00AC42CA"/>
    <w:rsid w:val="00AC6A9A"/>
    <w:rsid w:val="00AD41DA"/>
    <w:rsid w:val="00AE0440"/>
    <w:rsid w:val="00AE26B4"/>
    <w:rsid w:val="00AF3A6E"/>
    <w:rsid w:val="00B11A9E"/>
    <w:rsid w:val="00B13BB4"/>
    <w:rsid w:val="00B3354B"/>
    <w:rsid w:val="00B3705B"/>
    <w:rsid w:val="00B453E4"/>
    <w:rsid w:val="00B62CF4"/>
    <w:rsid w:val="00B7485B"/>
    <w:rsid w:val="00B83372"/>
    <w:rsid w:val="00B85391"/>
    <w:rsid w:val="00B86E7A"/>
    <w:rsid w:val="00BC05C5"/>
    <w:rsid w:val="00BD25C4"/>
    <w:rsid w:val="00BD2B13"/>
    <w:rsid w:val="00BE1CEA"/>
    <w:rsid w:val="00BE3BFD"/>
    <w:rsid w:val="00BE738D"/>
    <w:rsid w:val="00BF39FC"/>
    <w:rsid w:val="00BF4A30"/>
    <w:rsid w:val="00C05F49"/>
    <w:rsid w:val="00C1251B"/>
    <w:rsid w:val="00C1627C"/>
    <w:rsid w:val="00C164E3"/>
    <w:rsid w:val="00C20EF1"/>
    <w:rsid w:val="00C25C54"/>
    <w:rsid w:val="00C30FB1"/>
    <w:rsid w:val="00C4665A"/>
    <w:rsid w:val="00C567A0"/>
    <w:rsid w:val="00C66906"/>
    <w:rsid w:val="00C6714C"/>
    <w:rsid w:val="00C677FC"/>
    <w:rsid w:val="00C76669"/>
    <w:rsid w:val="00C80B98"/>
    <w:rsid w:val="00C81242"/>
    <w:rsid w:val="00C81BB9"/>
    <w:rsid w:val="00C9108F"/>
    <w:rsid w:val="00C91379"/>
    <w:rsid w:val="00C92B6E"/>
    <w:rsid w:val="00CA08F1"/>
    <w:rsid w:val="00CA2B9E"/>
    <w:rsid w:val="00CB0987"/>
    <w:rsid w:val="00CD0C6C"/>
    <w:rsid w:val="00CD0F06"/>
    <w:rsid w:val="00CD5B3B"/>
    <w:rsid w:val="00CD5F10"/>
    <w:rsid w:val="00CF2C8E"/>
    <w:rsid w:val="00D02794"/>
    <w:rsid w:val="00D051AF"/>
    <w:rsid w:val="00D05D93"/>
    <w:rsid w:val="00D06E9C"/>
    <w:rsid w:val="00D1127E"/>
    <w:rsid w:val="00D154CC"/>
    <w:rsid w:val="00D16B18"/>
    <w:rsid w:val="00D33D79"/>
    <w:rsid w:val="00D35ABB"/>
    <w:rsid w:val="00D44FFB"/>
    <w:rsid w:val="00D473BE"/>
    <w:rsid w:val="00D54CE4"/>
    <w:rsid w:val="00D61106"/>
    <w:rsid w:val="00D62411"/>
    <w:rsid w:val="00D7179D"/>
    <w:rsid w:val="00D84BA7"/>
    <w:rsid w:val="00D86F1D"/>
    <w:rsid w:val="00D870EE"/>
    <w:rsid w:val="00D87B32"/>
    <w:rsid w:val="00D931FC"/>
    <w:rsid w:val="00D97C2D"/>
    <w:rsid w:val="00DA067F"/>
    <w:rsid w:val="00DA29BC"/>
    <w:rsid w:val="00DB069F"/>
    <w:rsid w:val="00DC4927"/>
    <w:rsid w:val="00DD628C"/>
    <w:rsid w:val="00DF6CC4"/>
    <w:rsid w:val="00E1617F"/>
    <w:rsid w:val="00E52085"/>
    <w:rsid w:val="00E562FC"/>
    <w:rsid w:val="00E72128"/>
    <w:rsid w:val="00E74455"/>
    <w:rsid w:val="00E768A9"/>
    <w:rsid w:val="00E83868"/>
    <w:rsid w:val="00E84130"/>
    <w:rsid w:val="00E90EFE"/>
    <w:rsid w:val="00EA0F6C"/>
    <w:rsid w:val="00EC0AEE"/>
    <w:rsid w:val="00EC4661"/>
    <w:rsid w:val="00EE0208"/>
    <w:rsid w:val="00EE04AB"/>
    <w:rsid w:val="00EE5090"/>
    <w:rsid w:val="00EF3048"/>
    <w:rsid w:val="00F00318"/>
    <w:rsid w:val="00F07AAB"/>
    <w:rsid w:val="00F23364"/>
    <w:rsid w:val="00F25005"/>
    <w:rsid w:val="00F25162"/>
    <w:rsid w:val="00F659E6"/>
    <w:rsid w:val="00F65F9B"/>
    <w:rsid w:val="00F67D20"/>
    <w:rsid w:val="00F72887"/>
    <w:rsid w:val="00F952B6"/>
    <w:rsid w:val="00F96453"/>
    <w:rsid w:val="00FA3495"/>
    <w:rsid w:val="00FB23FC"/>
    <w:rsid w:val="00FB6817"/>
    <w:rsid w:val="00FB6D27"/>
    <w:rsid w:val="00FC019F"/>
    <w:rsid w:val="00FC4284"/>
    <w:rsid w:val="00FC5F2A"/>
    <w:rsid w:val="00FC77BF"/>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 w:type="paragraph" w:customStyle="1" w:styleId="Default">
    <w:name w:val="Default"/>
    <w:rsid w:val="00A82703"/>
    <w:pPr>
      <w:autoSpaceDE w:val="0"/>
      <w:autoSpaceDN w:val="0"/>
      <w:adjustRightInd w:val="0"/>
    </w:pPr>
    <w:rPr>
      <w:rFonts w:ascii="Georgia" w:eastAsiaTheme="minorHAnsi" w:hAnsi="Georgia" w:cs="Georgia"/>
      <w:color w:val="000000"/>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 w:type="paragraph" w:customStyle="1" w:styleId="Default">
    <w:name w:val="Default"/>
    <w:rsid w:val="00A82703"/>
    <w:pPr>
      <w:autoSpaceDE w:val="0"/>
      <w:autoSpaceDN w:val="0"/>
      <w:adjustRightInd w:val="0"/>
    </w:pPr>
    <w:rPr>
      <w:rFonts w:ascii="Georgia" w:eastAsiaTheme="minorHAnsi" w:hAnsi="Georgia" w:cs="Georgia"/>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 w:id="2099979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inspectiamuncii.ro" TargetMode="External"/><Relationship Id="rId1" Type="http://schemas.openxmlformats.org/officeDocument/2006/relationships/hyperlink" Target="mailto:comunicare@inspectiamuncii.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BF482-2E07-4E5E-850D-909D0660F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3491</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2020-05-21T15:44:00Z</dcterms:created>
  <dcterms:modified xsi:type="dcterms:W3CDTF">2020-05-21T15:47:00Z</dcterms:modified>
</cp:coreProperties>
</file>