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7356" w14:textId="7486F993" w:rsidR="004A4E8A" w:rsidRPr="004A4E8A" w:rsidRDefault="004A4E8A" w:rsidP="004A4E8A">
      <w:pPr>
        <w:rPr>
          <w:b/>
          <w:bCs/>
        </w:rPr>
      </w:pPr>
      <w:r w:rsidRPr="004A4E8A">
        <w:rPr>
          <w:rFonts w:ascii="Segoe UI Emoji" w:hAnsi="Segoe UI Emoji" w:cs="Segoe UI Emoji"/>
          <w:b/>
          <w:bCs/>
        </w:rPr>
        <w:t>🟣</w:t>
      </w:r>
      <w:r w:rsidRPr="004A4E8A">
        <w:rPr>
          <w:b/>
          <w:bCs/>
        </w:rPr>
        <w:t xml:space="preserve"> IMPLEMENTAREA PRINCIPIULUI</w:t>
      </w:r>
      <w:r>
        <w:rPr>
          <w:b/>
          <w:bCs/>
        </w:rPr>
        <w:t xml:space="preserve"> </w:t>
      </w:r>
      <w:r w:rsidRPr="004A4E8A">
        <w:rPr>
          <w:b/>
          <w:bCs/>
        </w:rPr>
        <w:t>EGALITĂȚII DE ȘANSE ȘI DE TRATAMENT</w:t>
      </w:r>
      <w:r>
        <w:rPr>
          <w:b/>
          <w:bCs/>
        </w:rPr>
        <w:t xml:space="preserve"> </w:t>
      </w:r>
      <w:r w:rsidRPr="004A4E8A">
        <w:rPr>
          <w:b/>
          <w:bCs/>
        </w:rPr>
        <w:t>ÎNTRE FEMEI ȘI BĂRBAȚI</w:t>
      </w:r>
    </w:p>
    <w:p w14:paraId="4368AA72" w14:textId="77777777" w:rsidR="004A4E8A" w:rsidRPr="004A4E8A" w:rsidRDefault="004A4E8A" w:rsidP="004A4E8A">
      <w:r w:rsidRPr="004A4E8A">
        <w:rPr>
          <w:i/>
          <w:iCs/>
        </w:rPr>
        <w:t>(HG 262/2019 | Legea 202/2002 | HG 970/2023)</w:t>
      </w:r>
    </w:p>
    <w:p w14:paraId="215FA92A" w14:textId="77777777" w:rsidR="004A4E8A" w:rsidRPr="004A4E8A" w:rsidRDefault="00000000" w:rsidP="004A4E8A">
      <w:r>
        <w:pict w14:anchorId="3A27DEC6">
          <v:rect id="_x0000_i1025" style="width:0;height:1.5pt" o:hralign="center" o:hrstd="t" o:hr="t" fillcolor="#a0a0a0" stroked="f"/>
        </w:pict>
      </w:r>
    </w:p>
    <w:p w14:paraId="6DE96A40" w14:textId="77777777" w:rsidR="004A4E8A" w:rsidRPr="004A4E8A" w:rsidRDefault="004A4E8A" w:rsidP="004A4E8A">
      <w:pPr>
        <w:rPr>
          <w:b/>
          <w:bCs/>
        </w:rPr>
      </w:pPr>
      <w:r w:rsidRPr="004A4E8A">
        <w:rPr>
          <w:rFonts w:ascii="Segoe UI Emoji" w:hAnsi="Segoe UI Emoji" w:cs="Segoe UI Emoji"/>
          <w:b/>
          <w:bCs/>
        </w:rPr>
        <w:t>🔹</w:t>
      </w:r>
      <w:r w:rsidRPr="004A4E8A">
        <w:rPr>
          <w:b/>
          <w:bCs/>
        </w:rPr>
        <w:t xml:space="preserve"> 1. DOMENIU DE APLICARE</w:t>
      </w:r>
    </w:p>
    <w:p w14:paraId="2E9E09B8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🏛️</w:t>
      </w:r>
      <w:r w:rsidRPr="004A4E8A">
        <w:t xml:space="preserve"> </w:t>
      </w:r>
      <w:r w:rsidRPr="004A4E8A">
        <w:rPr>
          <w:b/>
          <w:bCs/>
        </w:rPr>
        <w:t>Cui se aplică?</w:t>
      </w:r>
      <w:r w:rsidRPr="004A4E8A">
        <w:br/>
        <w:t>• Instituții și autorități publice centrale și locale</w:t>
      </w:r>
      <w:r w:rsidRPr="004A4E8A">
        <w:br/>
        <w:t>• Instituții civile și militare</w:t>
      </w:r>
      <w:r w:rsidRPr="004A4E8A">
        <w:br/>
        <w:t>• Companii private cu peste 50 de angajați</w:t>
      </w:r>
    </w:p>
    <w:p w14:paraId="7FE7A40B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🎯</w:t>
      </w:r>
      <w:r w:rsidRPr="004A4E8A">
        <w:t xml:space="preserve"> </w:t>
      </w:r>
      <w:r w:rsidRPr="004A4E8A">
        <w:rPr>
          <w:b/>
          <w:bCs/>
        </w:rPr>
        <w:t>Obiectiv: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Aplicarea principiului egalit</w:t>
      </w:r>
      <w:r w:rsidRPr="004A4E8A">
        <w:rPr>
          <w:rFonts w:ascii="Calibri" w:hAnsi="Calibri" w:cs="Calibri"/>
        </w:rPr>
        <w:t>ăț</w:t>
      </w:r>
      <w:r w:rsidRPr="004A4E8A">
        <w:t xml:space="preserve">ii de </w:t>
      </w:r>
      <w:r w:rsidRPr="004A4E8A">
        <w:rPr>
          <w:rFonts w:ascii="Calibri" w:hAnsi="Calibri" w:cs="Calibri"/>
        </w:rPr>
        <w:t>ș</w:t>
      </w:r>
      <w:r w:rsidRPr="004A4E8A">
        <w:t xml:space="preserve">anse </w:t>
      </w:r>
      <w:r w:rsidRPr="004A4E8A">
        <w:rPr>
          <w:rFonts w:ascii="Calibri" w:hAnsi="Calibri" w:cs="Calibri"/>
        </w:rPr>
        <w:t>ș</w:t>
      </w:r>
      <w:r w:rsidRPr="004A4E8A">
        <w:t xml:space="preserve">i de tratament </w:t>
      </w:r>
      <w:r w:rsidRPr="004A4E8A">
        <w:rPr>
          <w:b/>
          <w:bCs/>
        </w:rPr>
        <w:t>între femei și bărbați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Prevenirea </w:t>
      </w:r>
      <w:r w:rsidRPr="004A4E8A">
        <w:rPr>
          <w:rFonts w:ascii="Calibri" w:hAnsi="Calibri" w:cs="Calibri"/>
        </w:rPr>
        <w:t>ș</w:t>
      </w:r>
      <w:r w:rsidRPr="004A4E8A">
        <w:t>i combaterea h</w:t>
      </w:r>
      <w:r w:rsidRPr="004A4E8A">
        <w:rPr>
          <w:rFonts w:ascii="Calibri" w:hAnsi="Calibri" w:cs="Calibri"/>
        </w:rPr>
        <w:t>ă</w:t>
      </w:r>
      <w:r w:rsidRPr="004A4E8A">
        <w:t>r</w:t>
      </w:r>
      <w:r w:rsidRPr="004A4E8A">
        <w:rPr>
          <w:rFonts w:ascii="Calibri" w:hAnsi="Calibri" w:cs="Calibri"/>
        </w:rPr>
        <w:t>ț</w:t>
      </w:r>
      <w:r w:rsidRPr="004A4E8A">
        <w:t>uirii pe criteriul de sex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Combaterea h</w:t>
      </w:r>
      <w:r w:rsidRPr="004A4E8A">
        <w:rPr>
          <w:rFonts w:ascii="Calibri" w:hAnsi="Calibri" w:cs="Calibri"/>
        </w:rPr>
        <w:t>ă</w:t>
      </w:r>
      <w:r w:rsidRPr="004A4E8A">
        <w:t>r</w:t>
      </w:r>
      <w:r w:rsidRPr="004A4E8A">
        <w:rPr>
          <w:rFonts w:ascii="Calibri" w:hAnsi="Calibri" w:cs="Calibri"/>
        </w:rPr>
        <w:t>ț</w:t>
      </w:r>
      <w:r w:rsidRPr="004A4E8A">
        <w:t>uirii morale la locul de munc</w:t>
      </w:r>
      <w:r w:rsidRPr="004A4E8A">
        <w:rPr>
          <w:rFonts w:ascii="Calibri" w:hAnsi="Calibri" w:cs="Calibri"/>
        </w:rPr>
        <w:t>ă</w:t>
      </w:r>
    </w:p>
    <w:p w14:paraId="748D2FC8" w14:textId="77777777" w:rsidR="004A4E8A" w:rsidRPr="004A4E8A" w:rsidRDefault="00000000" w:rsidP="004A4E8A">
      <w:r>
        <w:pict w14:anchorId="269A1465">
          <v:rect id="_x0000_i1026" style="width:0;height:1.5pt" o:hralign="center" o:hrstd="t" o:hr="t" fillcolor="#a0a0a0" stroked="f"/>
        </w:pict>
      </w:r>
    </w:p>
    <w:p w14:paraId="676EFA2C" w14:textId="77777777" w:rsidR="004A4E8A" w:rsidRPr="004A4E8A" w:rsidRDefault="004A4E8A" w:rsidP="004A4E8A">
      <w:pPr>
        <w:rPr>
          <w:b/>
          <w:bCs/>
        </w:rPr>
      </w:pPr>
      <w:r w:rsidRPr="004A4E8A">
        <w:rPr>
          <w:rFonts w:ascii="Segoe UI Emoji" w:hAnsi="Segoe UI Emoji" w:cs="Segoe UI Emoji"/>
          <w:b/>
          <w:bCs/>
        </w:rPr>
        <w:t>🔸</w:t>
      </w:r>
      <w:r w:rsidRPr="004A4E8A">
        <w:rPr>
          <w:b/>
          <w:bCs/>
        </w:rPr>
        <w:t xml:space="preserve"> 2. OBLIGAȚII PRINCIPALE</w:t>
      </w:r>
    </w:p>
    <w:p w14:paraId="27806731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👤</w:t>
      </w:r>
      <w:r w:rsidRPr="004A4E8A">
        <w:t xml:space="preserve"> </w:t>
      </w:r>
      <w:r w:rsidRPr="004A4E8A">
        <w:rPr>
          <w:b/>
          <w:bCs/>
        </w:rPr>
        <w:t>Desemnarea unei persoane responsabile</w:t>
      </w:r>
      <w:r w:rsidRPr="004A4E8A">
        <w:br/>
        <w:t>• cu atribuții în domeniul egalității de șanse între femei și bărbați</w:t>
      </w:r>
      <w:r w:rsidRPr="004A4E8A">
        <w:br/>
        <w:t>sau</w:t>
      </w:r>
      <w:r w:rsidRPr="004A4E8A">
        <w:br/>
        <w:t>• angajarea unui expert/tehnician</w:t>
      </w:r>
    </w:p>
    <w:p w14:paraId="04038A49" w14:textId="77777777" w:rsidR="004A4E8A" w:rsidRPr="004A4E8A" w:rsidRDefault="00000000" w:rsidP="004A4E8A">
      <w:r>
        <w:pict w14:anchorId="000D1E98">
          <v:rect id="_x0000_i1027" style="width:0;height:1.5pt" o:hralign="center" o:hrstd="t" o:hr="t" fillcolor="#a0a0a0" stroked="f"/>
        </w:pict>
      </w:r>
    </w:p>
    <w:p w14:paraId="16DCD0F0" w14:textId="79216586" w:rsidR="004A4E8A" w:rsidRPr="004A4E8A" w:rsidRDefault="004A4E8A" w:rsidP="004A4E8A">
      <w:r w:rsidRPr="004A4E8A">
        <w:rPr>
          <w:rFonts w:ascii="Segoe UI Emoji" w:hAnsi="Segoe UI Emoji" w:cs="Segoe UI Emoji"/>
        </w:rPr>
        <w:t>📊</w:t>
      </w:r>
      <w:r w:rsidRPr="004A4E8A">
        <w:t xml:space="preserve"> </w:t>
      </w:r>
      <w:r w:rsidRPr="004A4E8A">
        <w:rPr>
          <w:b/>
          <w:bCs/>
        </w:rPr>
        <w:t xml:space="preserve">Planul de acțiune </w:t>
      </w:r>
    </w:p>
    <w:p w14:paraId="3048466E" w14:textId="77777777" w:rsidR="004A4E8A" w:rsidRPr="004A4E8A" w:rsidRDefault="004A4E8A" w:rsidP="004A4E8A">
      <w:r w:rsidRPr="004A4E8A">
        <w:t>Trebuie: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elaborat de persoana desemnat</w:t>
      </w:r>
      <w:r w:rsidRPr="004A4E8A">
        <w:rPr>
          <w:rFonts w:ascii="Calibri" w:hAnsi="Calibri" w:cs="Calibri"/>
        </w:rPr>
        <w:t>ă</w:t>
      </w:r>
      <w:r w:rsidRPr="004A4E8A">
        <w:t xml:space="preserve"> / expert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realizat </w:t>
      </w:r>
      <w:r w:rsidRPr="004A4E8A">
        <w:rPr>
          <w:rFonts w:ascii="Calibri" w:hAnsi="Calibri" w:cs="Calibri"/>
        </w:rPr>
        <w:t>î</w:t>
      </w:r>
      <w:r w:rsidRPr="004A4E8A">
        <w:t>mpreun</w:t>
      </w:r>
      <w:r w:rsidRPr="004A4E8A">
        <w:rPr>
          <w:rFonts w:ascii="Calibri" w:hAnsi="Calibri" w:cs="Calibri"/>
        </w:rPr>
        <w:t>ă</w:t>
      </w:r>
      <w:r w:rsidRPr="004A4E8A">
        <w:t xml:space="preserve"> cu departamentul HR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avizat de organiza</w:t>
      </w:r>
      <w:r w:rsidRPr="004A4E8A">
        <w:rPr>
          <w:rFonts w:ascii="Calibri" w:hAnsi="Calibri" w:cs="Calibri"/>
        </w:rPr>
        <w:t>ț</w:t>
      </w:r>
      <w:r w:rsidRPr="004A4E8A">
        <w:t>iile sindicale (unde exist</w:t>
      </w:r>
      <w:r w:rsidRPr="004A4E8A">
        <w:rPr>
          <w:rFonts w:ascii="Calibri" w:hAnsi="Calibri" w:cs="Calibri"/>
        </w:rPr>
        <w:t>ă</w:t>
      </w:r>
      <w:r w:rsidRPr="004A4E8A">
        <w:t>)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aprobat de conducerea institu</w:t>
      </w:r>
      <w:r w:rsidRPr="004A4E8A">
        <w:rPr>
          <w:rFonts w:ascii="Calibri" w:hAnsi="Calibri" w:cs="Calibri"/>
        </w:rPr>
        <w:t>ț</w:t>
      </w:r>
      <w:r w:rsidRPr="004A4E8A">
        <w:t>iei</w:t>
      </w:r>
    </w:p>
    <w:p w14:paraId="5FC2A920" w14:textId="77777777" w:rsidR="004A4E8A" w:rsidRPr="004A4E8A" w:rsidRDefault="00000000" w:rsidP="004A4E8A">
      <w:r>
        <w:pict w14:anchorId="125B4DAA">
          <v:rect id="_x0000_i1028" style="width:0;height:1.5pt" o:hralign="center" o:hrstd="t" o:hr="t" fillcolor="#a0a0a0" stroked="f"/>
        </w:pict>
      </w:r>
    </w:p>
    <w:p w14:paraId="49DF0F2F" w14:textId="77777777" w:rsidR="004A4E8A" w:rsidRPr="004A4E8A" w:rsidRDefault="004A4E8A" w:rsidP="004A4E8A">
      <w:pPr>
        <w:rPr>
          <w:b/>
          <w:bCs/>
        </w:rPr>
      </w:pPr>
      <w:r w:rsidRPr="004A4E8A">
        <w:rPr>
          <w:rFonts w:ascii="Segoe UI Emoji" w:hAnsi="Segoe UI Emoji" w:cs="Segoe UI Emoji"/>
          <w:b/>
          <w:bCs/>
        </w:rPr>
        <w:t>🟡</w:t>
      </w:r>
      <w:r w:rsidRPr="004A4E8A">
        <w:rPr>
          <w:b/>
          <w:bCs/>
        </w:rPr>
        <w:t xml:space="preserve"> PLANUL TREBUIE SĂ CUPRINDĂ</w:t>
      </w:r>
    </w:p>
    <w:p w14:paraId="0D5660C2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📌</w:t>
      </w:r>
      <w:r w:rsidRPr="004A4E8A">
        <w:t xml:space="preserve"> Măsuri concrete privind:</w:t>
      </w:r>
    </w:p>
    <w:p w14:paraId="674C4820" w14:textId="77777777" w:rsidR="004A4E8A" w:rsidRPr="004A4E8A" w:rsidRDefault="004A4E8A" w:rsidP="004A4E8A">
      <w:r w:rsidRPr="004A4E8A">
        <w:lastRenderedPageBreak/>
        <w:t>a. Cultură și politică organizațională</w:t>
      </w:r>
    </w:p>
    <w:p w14:paraId="7477E703" w14:textId="77777777" w:rsidR="004A4E8A" w:rsidRPr="004A4E8A" w:rsidRDefault="004A4E8A" w:rsidP="004A4E8A">
      <w:r w:rsidRPr="004A4E8A">
        <w:t>b. Recrutare, promovare, remunerare și managementul carierei</w:t>
      </w:r>
    </w:p>
    <w:p w14:paraId="36E653CE" w14:textId="77777777" w:rsidR="004A4E8A" w:rsidRPr="004A4E8A" w:rsidRDefault="004A4E8A" w:rsidP="004A4E8A">
      <w:r w:rsidRPr="004A4E8A">
        <w:t>c. Echilibrul dintre viața personală, familie și carieră</w:t>
      </w:r>
    </w:p>
    <w:p w14:paraId="3D29C719" w14:textId="77777777" w:rsidR="004A4E8A" w:rsidRPr="004A4E8A" w:rsidRDefault="004A4E8A" w:rsidP="004A4E8A">
      <w:r w:rsidRPr="004A4E8A">
        <w:t>d. Leadership și accesul la decizie</w:t>
      </w:r>
    </w:p>
    <w:p w14:paraId="06C7EBF1" w14:textId="77777777" w:rsidR="004A4E8A" w:rsidRPr="004A4E8A" w:rsidRDefault="004A4E8A" w:rsidP="004A4E8A">
      <w:r w:rsidRPr="004A4E8A">
        <w:t>e. Combaterea violenței, discriminării și hărțuirii bazate pe criterii de sex</w:t>
      </w:r>
    </w:p>
    <w:p w14:paraId="0B9224B4" w14:textId="3EB33892" w:rsidR="004A4E8A" w:rsidRPr="004A4E8A" w:rsidRDefault="004A4E8A" w:rsidP="004A4E8A">
      <w:r w:rsidRPr="004A4E8A">
        <w:t>f. Abordarea integratoare a genului în politicile, programele și proiectele instituției</w:t>
      </w:r>
      <w:r w:rsidR="00000000">
        <w:pict w14:anchorId="53BF3F2F">
          <v:rect id="_x0000_i1029" style="width:0;height:1.5pt" o:hralign="center" o:hrstd="t" o:hr="t" fillcolor="#a0a0a0" stroked="f"/>
        </w:pict>
      </w:r>
    </w:p>
    <w:p w14:paraId="0096BB1A" w14:textId="77777777" w:rsidR="004A4E8A" w:rsidRPr="004A4E8A" w:rsidRDefault="004A4E8A" w:rsidP="004A4E8A">
      <w:pPr>
        <w:rPr>
          <w:b/>
          <w:bCs/>
        </w:rPr>
      </w:pPr>
      <w:r w:rsidRPr="004A4E8A">
        <w:rPr>
          <w:rFonts w:ascii="Segoe UI Emoji" w:hAnsi="Segoe UI Emoji" w:cs="Segoe UI Emoji"/>
          <w:b/>
          <w:bCs/>
        </w:rPr>
        <w:t>🔵</w:t>
      </w:r>
      <w:r w:rsidRPr="004A4E8A">
        <w:rPr>
          <w:b/>
          <w:bCs/>
        </w:rPr>
        <w:t xml:space="preserve"> CADRUL LEGAL</w:t>
      </w:r>
    </w:p>
    <w:p w14:paraId="31948048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📖</w:t>
      </w:r>
      <w:r w:rsidRPr="004A4E8A">
        <w:t xml:space="preserve"> HG nr. 262/2019</w:t>
      </w:r>
      <w:r w:rsidRPr="004A4E8A">
        <w:br/>
        <w:t xml:space="preserve">→ stabilește obligațiile privind aplicarea egalității de șanse </w:t>
      </w:r>
      <w:r w:rsidRPr="004A4E8A">
        <w:rPr>
          <w:b/>
          <w:bCs/>
        </w:rPr>
        <w:t>între femei și bărbați</w:t>
      </w:r>
    </w:p>
    <w:p w14:paraId="290A079A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⚖️</w:t>
      </w:r>
      <w:r w:rsidRPr="004A4E8A">
        <w:t xml:space="preserve"> Legea nr. 202/2002</w:t>
      </w:r>
      <w:r w:rsidRPr="004A4E8A">
        <w:br/>
        <w:t>→ reglementează egalitatea de șanse și de tratament între femei și bărbați</w:t>
      </w:r>
    </w:p>
    <w:p w14:paraId="00D25BD4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📌</w:t>
      </w:r>
      <w:r w:rsidRPr="004A4E8A">
        <w:t xml:space="preserve"> HG nr. 970/2023</w:t>
      </w:r>
      <w:r w:rsidRPr="004A4E8A">
        <w:br/>
        <w:t>→ stabilește metodologia de prevenire și combatere a hărțuirii</w:t>
      </w:r>
    </w:p>
    <w:p w14:paraId="21198AAE" w14:textId="77777777" w:rsidR="004A4E8A" w:rsidRPr="004A4E8A" w:rsidRDefault="00000000" w:rsidP="004A4E8A">
      <w:r>
        <w:pict w14:anchorId="6AE7E00E">
          <v:rect id="_x0000_i1030" style="width:0;height:1.5pt" o:hralign="center" o:hrstd="t" o:hr="t" fillcolor="#a0a0a0" stroked="f"/>
        </w:pict>
      </w:r>
    </w:p>
    <w:p w14:paraId="6BE9E8F3" w14:textId="77777777" w:rsidR="004A4E8A" w:rsidRPr="004A4E8A" w:rsidRDefault="004A4E8A" w:rsidP="004A4E8A">
      <w:pPr>
        <w:rPr>
          <w:b/>
          <w:bCs/>
        </w:rPr>
      </w:pPr>
      <w:r w:rsidRPr="004A4E8A">
        <w:rPr>
          <w:rFonts w:ascii="Segoe UI Emoji" w:hAnsi="Segoe UI Emoji" w:cs="Segoe UI Emoji"/>
          <w:b/>
          <w:bCs/>
        </w:rPr>
        <w:t>🟢</w:t>
      </w:r>
      <w:r w:rsidRPr="004A4E8A">
        <w:rPr>
          <w:b/>
          <w:bCs/>
        </w:rPr>
        <w:t xml:space="preserve"> RESPONSABILITATEA INSTITUȚIILOR</w:t>
      </w:r>
    </w:p>
    <w:p w14:paraId="079A94A9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🏢</w:t>
      </w:r>
      <w:r w:rsidRPr="004A4E8A">
        <w:t xml:space="preserve"> Instituțiile au obligația de a: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elabora </w:t>
      </w:r>
      <w:r w:rsidRPr="004A4E8A">
        <w:rPr>
          <w:rFonts w:ascii="Calibri" w:hAnsi="Calibri" w:cs="Calibri"/>
        </w:rPr>
        <w:t>ș</w:t>
      </w:r>
      <w:r w:rsidRPr="004A4E8A">
        <w:t>i implementa planul de ac</w:t>
      </w:r>
      <w:r w:rsidRPr="004A4E8A">
        <w:rPr>
          <w:rFonts w:ascii="Calibri" w:hAnsi="Calibri" w:cs="Calibri"/>
        </w:rPr>
        <w:t>ț</w:t>
      </w:r>
      <w:r w:rsidRPr="004A4E8A">
        <w:t>iune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integra perspectiva de gen </w:t>
      </w:r>
      <w:r w:rsidRPr="004A4E8A">
        <w:rPr>
          <w:rFonts w:ascii="Calibri" w:hAnsi="Calibri" w:cs="Calibri"/>
        </w:rPr>
        <w:t>î</w:t>
      </w:r>
      <w:r w:rsidRPr="004A4E8A">
        <w:t>n politicile interne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preveni discriminarea </w:t>
      </w:r>
      <w:r w:rsidRPr="004A4E8A">
        <w:rPr>
          <w:rFonts w:ascii="Calibri" w:hAnsi="Calibri" w:cs="Calibri"/>
        </w:rPr>
        <w:t>ș</w:t>
      </w:r>
      <w:r w:rsidRPr="004A4E8A">
        <w:t>i h</w:t>
      </w:r>
      <w:r w:rsidRPr="004A4E8A">
        <w:rPr>
          <w:rFonts w:ascii="Calibri" w:hAnsi="Calibri" w:cs="Calibri"/>
        </w:rPr>
        <w:t>ă</w:t>
      </w:r>
      <w:r w:rsidRPr="004A4E8A">
        <w:t>r</w:t>
      </w:r>
      <w:r w:rsidRPr="004A4E8A">
        <w:rPr>
          <w:rFonts w:ascii="Calibri" w:hAnsi="Calibri" w:cs="Calibri"/>
        </w:rPr>
        <w:t>ț</w:t>
      </w:r>
      <w:r w:rsidRPr="004A4E8A">
        <w:t>uirea pe criteriul de sex</w:t>
      </w:r>
      <w:r w:rsidRPr="004A4E8A">
        <w:br/>
      </w:r>
      <w:r w:rsidRPr="004A4E8A">
        <w:rPr>
          <w:rFonts w:ascii="Segoe UI Symbol" w:hAnsi="Segoe UI Symbol" w:cs="Segoe UI Symbol"/>
        </w:rPr>
        <w:t>✔</w:t>
      </w:r>
      <w:r w:rsidRPr="004A4E8A">
        <w:t xml:space="preserve"> asigura un mediu de munc</w:t>
      </w:r>
      <w:r w:rsidRPr="004A4E8A">
        <w:rPr>
          <w:rFonts w:ascii="Calibri" w:hAnsi="Calibri" w:cs="Calibri"/>
        </w:rPr>
        <w:t>ă</w:t>
      </w:r>
      <w:r w:rsidRPr="004A4E8A">
        <w:t xml:space="preserve"> echitabil pentru femei </w:t>
      </w:r>
      <w:r w:rsidRPr="004A4E8A">
        <w:rPr>
          <w:rFonts w:ascii="Calibri" w:hAnsi="Calibri" w:cs="Calibri"/>
        </w:rPr>
        <w:t>ș</w:t>
      </w:r>
      <w:r w:rsidRPr="004A4E8A">
        <w:t>i b</w:t>
      </w:r>
      <w:r w:rsidRPr="004A4E8A">
        <w:rPr>
          <w:rFonts w:ascii="Calibri" w:hAnsi="Calibri" w:cs="Calibri"/>
        </w:rPr>
        <w:t>ă</w:t>
      </w:r>
      <w:r w:rsidRPr="004A4E8A">
        <w:t>rba</w:t>
      </w:r>
      <w:r w:rsidRPr="004A4E8A">
        <w:rPr>
          <w:rFonts w:ascii="Calibri" w:hAnsi="Calibri" w:cs="Calibri"/>
        </w:rPr>
        <w:t>ț</w:t>
      </w:r>
      <w:r w:rsidRPr="004A4E8A">
        <w:t>i</w:t>
      </w:r>
    </w:p>
    <w:p w14:paraId="5045DDE7" w14:textId="77777777" w:rsidR="004A4E8A" w:rsidRPr="004A4E8A" w:rsidRDefault="00000000" w:rsidP="004A4E8A">
      <w:r>
        <w:pict w14:anchorId="5C8B7BFC">
          <v:rect id="_x0000_i1031" style="width:0;height:1.5pt" o:hralign="center" o:hrstd="t" o:hr="t" fillcolor="#a0a0a0" stroked="f"/>
        </w:pict>
      </w:r>
    </w:p>
    <w:p w14:paraId="235EBDD6" w14:textId="77777777" w:rsidR="004A4E8A" w:rsidRPr="004A4E8A" w:rsidRDefault="004A4E8A" w:rsidP="004A4E8A">
      <w:pPr>
        <w:rPr>
          <w:b/>
          <w:bCs/>
        </w:rPr>
      </w:pPr>
      <w:r w:rsidRPr="004A4E8A">
        <w:rPr>
          <w:rFonts w:ascii="Segoe UI Emoji" w:hAnsi="Segoe UI Emoji" w:cs="Segoe UI Emoji"/>
          <w:b/>
          <w:bCs/>
        </w:rPr>
        <w:t>🟠</w:t>
      </w:r>
      <w:r w:rsidRPr="004A4E8A">
        <w:rPr>
          <w:b/>
          <w:bCs/>
        </w:rPr>
        <w:t xml:space="preserve"> DOMENII CHEIE ÎN IMPLEMENTARE</w:t>
      </w:r>
    </w:p>
    <w:p w14:paraId="04A58932" w14:textId="77777777" w:rsidR="004A4E8A" w:rsidRPr="004A4E8A" w:rsidRDefault="004A4E8A" w:rsidP="004A4E8A">
      <w:r w:rsidRPr="004A4E8A">
        <w:rPr>
          <w:rFonts w:ascii="Segoe UI Emoji" w:hAnsi="Segoe UI Emoji" w:cs="Segoe UI Emoji"/>
        </w:rPr>
        <w:t>📍</w:t>
      </w:r>
      <w:r w:rsidRPr="004A4E8A">
        <w:t xml:space="preserve"> Cultură organizațională bazată pe egalitate între femei și bărbați</w:t>
      </w:r>
      <w:r w:rsidRPr="004A4E8A">
        <w:br/>
      </w:r>
      <w:r w:rsidRPr="004A4E8A">
        <w:rPr>
          <w:rFonts w:ascii="Segoe UI Emoji" w:hAnsi="Segoe UI Emoji" w:cs="Segoe UI Emoji"/>
        </w:rPr>
        <w:t>📍</w:t>
      </w:r>
      <w:r w:rsidRPr="004A4E8A">
        <w:t xml:space="preserve"> Recrutare, promovare și carieră fără discriminare de gen</w:t>
      </w:r>
      <w:r w:rsidRPr="004A4E8A">
        <w:br/>
      </w:r>
      <w:r w:rsidRPr="004A4E8A">
        <w:rPr>
          <w:rFonts w:ascii="Segoe UI Emoji" w:hAnsi="Segoe UI Emoji" w:cs="Segoe UI Emoji"/>
        </w:rPr>
        <w:t>📍</w:t>
      </w:r>
      <w:r w:rsidRPr="004A4E8A">
        <w:t xml:space="preserve"> Echilibru între viața profesională și viața de familie</w:t>
      </w:r>
      <w:r w:rsidRPr="004A4E8A">
        <w:br/>
      </w:r>
      <w:r w:rsidRPr="004A4E8A">
        <w:rPr>
          <w:rFonts w:ascii="Segoe UI Emoji" w:hAnsi="Segoe UI Emoji" w:cs="Segoe UI Emoji"/>
        </w:rPr>
        <w:t>📍</w:t>
      </w:r>
      <w:r w:rsidRPr="004A4E8A">
        <w:t xml:space="preserve"> Acces egal la poziții de decizie și leadership</w:t>
      </w:r>
      <w:r w:rsidRPr="004A4E8A">
        <w:br/>
      </w:r>
      <w:r w:rsidRPr="004A4E8A">
        <w:rPr>
          <w:rFonts w:ascii="Segoe UI Emoji" w:hAnsi="Segoe UI Emoji" w:cs="Segoe UI Emoji"/>
        </w:rPr>
        <w:t>📍</w:t>
      </w:r>
      <w:r w:rsidRPr="004A4E8A">
        <w:t xml:space="preserve"> Combaterea hărțuirii și violenței pe criteriul de sex</w:t>
      </w:r>
      <w:r w:rsidRPr="004A4E8A">
        <w:br/>
      </w:r>
      <w:r w:rsidRPr="004A4E8A">
        <w:rPr>
          <w:rFonts w:ascii="Segoe UI Emoji" w:hAnsi="Segoe UI Emoji" w:cs="Segoe UI Emoji"/>
        </w:rPr>
        <w:t>📍</w:t>
      </w:r>
      <w:r w:rsidRPr="004A4E8A">
        <w:t xml:space="preserve"> Integrarea dimensiunii de gen în toate politicile instituției</w:t>
      </w:r>
    </w:p>
    <w:p w14:paraId="5D8CFD75" w14:textId="77777777" w:rsidR="004A4E8A" w:rsidRPr="004A4E8A" w:rsidRDefault="00000000" w:rsidP="004A4E8A">
      <w:r>
        <w:lastRenderedPageBreak/>
        <w:pict w14:anchorId="6E2058F9">
          <v:rect id="_x0000_i1032" style="width:0;height:1.5pt" o:hralign="center" o:hrstd="t" o:hr="t" fillcolor="#a0a0a0" stroked="f"/>
        </w:pict>
      </w:r>
    </w:p>
    <w:p w14:paraId="04E4577C" w14:textId="315D80E7" w:rsidR="004A4E8A" w:rsidRPr="004A4E8A" w:rsidRDefault="004A4E8A" w:rsidP="004A4E8A">
      <w:pPr>
        <w:rPr>
          <w:b/>
          <w:bCs/>
        </w:rPr>
      </w:pPr>
      <w:r w:rsidRPr="004A4E8A">
        <w:rPr>
          <w:rFonts w:ascii="Segoe UI Emoji" w:hAnsi="Segoe UI Emoji" w:cs="Segoe UI Emoji"/>
          <w:b/>
          <w:bCs/>
        </w:rPr>
        <w:t>⚫</w:t>
      </w:r>
      <w:r w:rsidRPr="004A4E8A">
        <w:rPr>
          <w:b/>
          <w:bCs/>
        </w:rPr>
        <w:t xml:space="preserve"> MESAJ CHEIE </w:t>
      </w:r>
    </w:p>
    <w:p w14:paraId="46FCEBB1" w14:textId="77777777" w:rsidR="004A4E8A" w:rsidRDefault="004A4E8A" w:rsidP="004A4E8A">
      <w:r w:rsidRPr="004A4E8A">
        <w:rPr>
          <w:rFonts w:ascii="Segoe UI Emoji" w:hAnsi="Segoe UI Emoji" w:cs="Segoe UI Emoji"/>
        </w:rPr>
        <w:t>👉</w:t>
      </w:r>
      <w:r w:rsidRPr="004A4E8A">
        <w:t xml:space="preserve"> Egalitatea de șanse între femei și bărbați nu este opțională</w:t>
      </w:r>
      <w:r w:rsidRPr="004A4E8A">
        <w:br/>
      </w:r>
      <w:r w:rsidRPr="004A4E8A">
        <w:rPr>
          <w:rFonts w:ascii="Segoe UI Emoji" w:hAnsi="Segoe UI Emoji" w:cs="Segoe UI Emoji"/>
        </w:rPr>
        <w:t>👉</w:t>
      </w:r>
      <w:r w:rsidRPr="004A4E8A">
        <w:t xml:space="preserve"> Este o obligație legală și o responsabilitate instituțională</w:t>
      </w:r>
    </w:p>
    <w:p w14:paraId="07BF0DE6" w14:textId="77777777" w:rsidR="001C41FD" w:rsidRDefault="001C41FD" w:rsidP="004A4E8A"/>
    <w:p w14:paraId="3E699031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🔴</w:t>
      </w:r>
      <w:r w:rsidRPr="001C41FD">
        <w:rPr>
          <w:b/>
          <w:bCs/>
        </w:rPr>
        <w:t xml:space="preserve"> OBLIGAȚII CONFORM HG 970/2023</w:t>
      </w:r>
    </w:p>
    <w:p w14:paraId="72CD6E4E" w14:textId="77777777" w:rsidR="001C41FD" w:rsidRPr="001C41FD" w:rsidRDefault="001C41FD" w:rsidP="001C41FD">
      <w:r w:rsidRPr="001C41FD">
        <w:rPr>
          <w:rFonts w:ascii="Segoe UI Symbol" w:hAnsi="Segoe UI Symbol" w:cs="Segoe UI Symbol"/>
        </w:rPr>
        <w:t>✔</w:t>
      </w:r>
      <w:r w:rsidRPr="001C41FD">
        <w:t xml:space="preserve"> Aplicarea metodologiei de prevenire a hărțuirii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Elaborarea ghidului intern</w:t>
      </w:r>
    </w:p>
    <w:p w14:paraId="4E0DA39E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📤</w:t>
      </w:r>
      <w:r w:rsidRPr="001C41FD">
        <w:t xml:space="preserve"> </w:t>
      </w:r>
      <w:r w:rsidRPr="001C41FD">
        <w:rPr>
          <w:b/>
          <w:bCs/>
        </w:rPr>
        <w:t>Raportare către ANES:</w:t>
      </w:r>
    </w:p>
    <w:p w14:paraId="7C4AB2D8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🟢</w:t>
      </w:r>
      <w:r w:rsidRPr="001C41FD">
        <w:t xml:space="preserve"> Dacă NU există cazuri</w:t>
      </w:r>
      <w:r w:rsidRPr="001C41FD">
        <w:br/>
        <w:t>→ adresă oficială</w:t>
      </w:r>
    </w:p>
    <w:p w14:paraId="58BC0F7D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🔴</w:t>
      </w:r>
      <w:r w:rsidRPr="001C41FD">
        <w:t xml:space="preserve"> Dacă EXISTĂ cazuri</w:t>
      </w:r>
      <w:r w:rsidRPr="001C41FD">
        <w:br/>
        <w:t>→ raport (Word/Excel) cu:</w:t>
      </w:r>
      <w:r w:rsidRPr="001C41FD">
        <w:br/>
        <w:t>• numărul și natura cazurilor</w:t>
      </w:r>
      <w:r w:rsidRPr="001C41FD">
        <w:br/>
        <w:t>• măsuri adoptate</w:t>
      </w:r>
      <w:r w:rsidRPr="001C41FD">
        <w:br/>
        <w:t>• modul de soluționare</w:t>
      </w:r>
      <w:r w:rsidRPr="001C41FD">
        <w:br/>
        <w:t>• sancțiuni aplicate</w:t>
      </w:r>
      <w:r w:rsidRPr="001C41FD">
        <w:br/>
        <w:t>• alte demersuri</w:t>
      </w:r>
    </w:p>
    <w:p w14:paraId="41AB148A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📊</w:t>
      </w:r>
      <w:r w:rsidRPr="001C41FD">
        <w:t xml:space="preserve"> ANES publică raportul anual (martie)</w:t>
      </w:r>
    </w:p>
    <w:p w14:paraId="5B3FBBB6" w14:textId="77777777" w:rsidR="001C41FD" w:rsidRPr="001C41FD" w:rsidRDefault="00000000" w:rsidP="001C41FD">
      <w:r>
        <w:pict w14:anchorId="537C38E9">
          <v:rect id="_x0000_i1033" style="width:0;height:1.5pt" o:hralign="center" o:hrstd="t" o:hr="t" fillcolor="#a0a0a0" stroked="f"/>
        </w:pict>
      </w:r>
    </w:p>
    <w:p w14:paraId="37111D32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🟣</w:t>
      </w:r>
      <w:r w:rsidRPr="001C41FD">
        <w:rPr>
          <w:b/>
          <w:bCs/>
        </w:rPr>
        <w:t xml:space="preserve"> ROLURI ÎN INSTITUȚIE</w:t>
      </w:r>
    </w:p>
    <w:p w14:paraId="2699C61B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🧑</w:t>
      </w:r>
      <w:r w:rsidRPr="001C41FD">
        <w:rPr>
          <w:b/>
          <w:bCs/>
        </w:rPr>
        <w:t>‍</w:t>
      </w:r>
      <w:r w:rsidRPr="001C41FD">
        <w:rPr>
          <w:rFonts w:ascii="Segoe UI Emoji" w:hAnsi="Segoe UI Emoji" w:cs="Segoe UI Emoji"/>
          <w:b/>
          <w:bCs/>
        </w:rPr>
        <w:t>💼</w:t>
      </w:r>
      <w:r w:rsidRPr="001C41FD">
        <w:rPr>
          <w:b/>
          <w:bCs/>
        </w:rPr>
        <w:t xml:space="preserve"> Conducătorul instituției</w:t>
      </w:r>
    </w:p>
    <w:p w14:paraId="7451C376" w14:textId="77777777" w:rsidR="001C41FD" w:rsidRPr="001C41FD" w:rsidRDefault="001C41FD" w:rsidP="001C41FD">
      <w:r w:rsidRPr="001C41FD">
        <w:rPr>
          <w:rFonts w:ascii="Segoe UI Symbol" w:hAnsi="Segoe UI Symbol" w:cs="Segoe UI Symbol"/>
        </w:rPr>
        <w:t>✔</w:t>
      </w:r>
      <w:r w:rsidRPr="001C41FD">
        <w:t xml:space="preserve"> informează angajații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creeaz</w:t>
      </w:r>
      <w:r w:rsidRPr="001C41FD">
        <w:rPr>
          <w:rFonts w:ascii="Calibri" w:hAnsi="Calibri" w:cs="Calibri"/>
        </w:rPr>
        <w:t>ă</w:t>
      </w:r>
      <w:r w:rsidRPr="001C41FD">
        <w:t xml:space="preserve"> mecanisme de raportare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investigheaz</w:t>
      </w:r>
      <w:r w:rsidRPr="001C41FD">
        <w:rPr>
          <w:rFonts w:ascii="Calibri" w:hAnsi="Calibri" w:cs="Calibri"/>
        </w:rPr>
        <w:t>ă</w:t>
      </w:r>
      <w:r w:rsidRPr="001C41FD">
        <w:t xml:space="preserve"> </w:t>
      </w:r>
      <w:r w:rsidRPr="001C41FD">
        <w:rPr>
          <w:rFonts w:ascii="Calibri" w:hAnsi="Calibri" w:cs="Calibri"/>
        </w:rPr>
        <w:t>ș</w:t>
      </w:r>
      <w:r w:rsidRPr="001C41FD">
        <w:t>i sanc</w:t>
      </w:r>
      <w:r w:rsidRPr="001C41FD">
        <w:rPr>
          <w:rFonts w:ascii="Calibri" w:hAnsi="Calibri" w:cs="Calibri"/>
        </w:rPr>
        <w:t>ț</w:t>
      </w:r>
      <w:r w:rsidRPr="001C41FD">
        <w:t>ioneaz</w:t>
      </w:r>
      <w:r w:rsidRPr="001C41FD">
        <w:rPr>
          <w:rFonts w:ascii="Calibri" w:hAnsi="Calibri" w:cs="Calibri"/>
        </w:rPr>
        <w:t>ă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protejeaz</w:t>
      </w:r>
      <w:r w:rsidRPr="001C41FD">
        <w:rPr>
          <w:rFonts w:ascii="Calibri" w:hAnsi="Calibri" w:cs="Calibri"/>
        </w:rPr>
        <w:t>ă</w:t>
      </w:r>
      <w:r w:rsidRPr="001C41FD">
        <w:t xml:space="preserve"> victimele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asigur</w:t>
      </w:r>
      <w:r w:rsidRPr="001C41FD">
        <w:rPr>
          <w:rFonts w:ascii="Calibri" w:hAnsi="Calibri" w:cs="Calibri"/>
        </w:rPr>
        <w:t>ă</w:t>
      </w:r>
      <w:r w:rsidRPr="001C41FD">
        <w:t xml:space="preserve"> confiden</w:t>
      </w:r>
      <w:r w:rsidRPr="001C41FD">
        <w:rPr>
          <w:rFonts w:ascii="Calibri" w:hAnsi="Calibri" w:cs="Calibri"/>
        </w:rPr>
        <w:t>ț</w:t>
      </w:r>
      <w:r w:rsidRPr="001C41FD">
        <w:t>ialitatea</w:t>
      </w:r>
    </w:p>
    <w:p w14:paraId="7FC474E8" w14:textId="77777777" w:rsidR="001C41FD" w:rsidRPr="001C41FD" w:rsidRDefault="00000000" w:rsidP="001C41FD">
      <w:r>
        <w:pict w14:anchorId="5FA01224">
          <v:rect id="_x0000_i1034" style="width:0;height:1.5pt" o:hralign="center" o:hrstd="t" o:hr="t" fillcolor="#a0a0a0" stroked="f"/>
        </w:pict>
      </w:r>
    </w:p>
    <w:p w14:paraId="2EC5EFFA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👥</w:t>
      </w:r>
      <w:r w:rsidRPr="001C41FD">
        <w:rPr>
          <w:b/>
          <w:bCs/>
        </w:rPr>
        <w:t xml:space="preserve"> Persoana responsabilă / Comisia</w:t>
      </w:r>
    </w:p>
    <w:p w14:paraId="7A9421DC" w14:textId="77777777" w:rsidR="001C41FD" w:rsidRPr="001C41FD" w:rsidRDefault="001C41FD" w:rsidP="001C41FD">
      <w:r w:rsidRPr="001C41FD">
        <w:rPr>
          <w:rFonts w:ascii="Segoe UI Symbol" w:hAnsi="Segoe UI Symbol" w:cs="Segoe UI Symbol"/>
        </w:rPr>
        <w:lastRenderedPageBreak/>
        <w:t>✔</w:t>
      </w:r>
      <w:r w:rsidRPr="001C41FD">
        <w:t xml:space="preserve"> numită oficial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echilibru </w:t>
      </w:r>
      <w:r w:rsidRPr="001C41FD">
        <w:rPr>
          <w:rFonts w:ascii="Calibri" w:hAnsi="Calibri" w:cs="Calibri"/>
        </w:rPr>
        <w:t>î</w:t>
      </w:r>
      <w:r w:rsidRPr="001C41FD">
        <w:t>ntre sexe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conduit</w:t>
      </w:r>
      <w:r w:rsidRPr="001C41FD">
        <w:rPr>
          <w:rFonts w:ascii="Calibri" w:hAnsi="Calibri" w:cs="Calibri"/>
        </w:rPr>
        <w:t>ă</w:t>
      </w:r>
      <w:r w:rsidRPr="001C41FD">
        <w:t xml:space="preserve"> profesional</w:t>
      </w:r>
      <w:r w:rsidRPr="001C41FD">
        <w:rPr>
          <w:rFonts w:ascii="Calibri" w:hAnsi="Calibri" w:cs="Calibri"/>
        </w:rPr>
        <w:t>ă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f</w:t>
      </w:r>
      <w:r w:rsidRPr="001C41FD">
        <w:rPr>
          <w:rFonts w:ascii="Calibri" w:hAnsi="Calibri" w:cs="Calibri"/>
        </w:rPr>
        <w:t>ă</w:t>
      </w:r>
      <w:r w:rsidRPr="001C41FD">
        <w:t>r</w:t>
      </w:r>
      <w:r w:rsidRPr="001C41FD">
        <w:rPr>
          <w:rFonts w:ascii="Calibri" w:hAnsi="Calibri" w:cs="Calibri"/>
        </w:rPr>
        <w:t>ă</w:t>
      </w:r>
      <w:r w:rsidRPr="001C41FD">
        <w:t xml:space="preserve"> conflict de interese</w:t>
      </w:r>
    </w:p>
    <w:p w14:paraId="1FE3DF2C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📌</w:t>
      </w:r>
      <w:r w:rsidRPr="001C41FD">
        <w:t xml:space="preserve"> format: min. 3 membri + supleant + secretar</w:t>
      </w:r>
    </w:p>
    <w:p w14:paraId="03F56458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🎯</w:t>
      </w:r>
      <w:r w:rsidRPr="001C41FD">
        <w:t xml:space="preserve"> rol:</w:t>
      </w:r>
      <w:r w:rsidRPr="001C41FD">
        <w:br/>
        <w:t>• informare și consiliere</w:t>
      </w:r>
      <w:r w:rsidRPr="001C41FD">
        <w:br/>
        <w:t>• gestionare plângeri</w:t>
      </w:r>
      <w:r w:rsidRPr="001C41FD">
        <w:br/>
        <w:t>• raportare către conducere</w:t>
      </w:r>
    </w:p>
    <w:p w14:paraId="781730C6" w14:textId="77777777" w:rsidR="001C41FD" w:rsidRPr="001C41FD" w:rsidRDefault="00000000" w:rsidP="001C41FD">
      <w:r>
        <w:pict w14:anchorId="1AE4E491">
          <v:rect id="_x0000_i1035" style="width:0;height:1.5pt" o:hralign="center" o:hrstd="t" o:hr="t" fillcolor="#a0a0a0" stroked="f"/>
        </w:pict>
      </w:r>
    </w:p>
    <w:p w14:paraId="2CB70D99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🔵</w:t>
      </w:r>
      <w:r w:rsidRPr="001C41FD">
        <w:rPr>
          <w:b/>
          <w:bCs/>
        </w:rPr>
        <w:t xml:space="preserve"> PROCEDURA DE SOLUȚIONARE</w:t>
      </w:r>
    </w:p>
    <w:p w14:paraId="05916F31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🟡</w:t>
      </w:r>
      <w:r w:rsidRPr="001C41FD">
        <w:t xml:space="preserve"> </w:t>
      </w:r>
      <w:r w:rsidRPr="001C41FD">
        <w:rPr>
          <w:b/>
          <w:bCs/>
        </w:rPr>
        <w:t>Informală</w:t>
      </w:r>
      <w:r w:rsidRPr="001C41FD">
        <w:br/>
        <w:t>→ comunicare directă sau prin superior</w:t>
      </w:r>
    </w:p>
    <w:p w14:paraId="37635EA7" w14:textId="131BC072" w:rsidR="001C41FD" w:rsidRPr="001C41FD" w:rsidRDefault="001C41FD" w:rsidP="001C41FD">
      <w:r w:rsidRPr="001C41FD">
        <w:rPr>
          <w:rFonts w:ascii="Segoe UI Emoji" w:hAnsi="Segoe UI Emoji" w:cs="Segoe UI Emoji"/>
        </w:rPr>
        <w:t>🔵</w:t>
      </w:r>
      <w:r w:rsidRPr="001C41FD">
        <w:t xml:space="preserve"> </w:t>
      </w:r>
      <w:r w:rsidRPr="001C41FD">
        <w:rPr>
          <w:b/>
          <w:bCs/>
        </w:rPr>
        <w:t>Formală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raport ini</w:t>
      </w:r>
      <w:r w:rsidRPr="001C41FD">
        <w:rPr>
          <w:rFonts w:ascii="Calibri" w:hAnsi="Calibri" w:cs="Calibri"/>
        </w:rPr>
        <w:t>ț</w:t>
      </w:r>
      <w:r w:rsidRPr="001C41FD">
        <w:t xml:space="preserve">ial 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anchet</w:t>
      </w:r>
      <w:r w:rsidRPr="001C41FD">
        <w:rPr>
          <w:rFonts w:ascii="Calibri" w:hAnsi="Calibri" w:cs="Calibri"/>
        </w:rPr>
        <w:t>ă</w:t>
      </w:r>
      <w:r w:rsidRPr="001C41FD">
        <w:t xml:space="preserve"> 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raport final</w:t>
      </w:r>
    </w:p>
    <w:p w14:paraId="7A32FAD1" w14:textId="77777777" w:rsidR="001C41FD" w:rsidRPr="001C41FD" w:rsidRDefault="001C41FD" w:rsidP="001C41FD">
      <w:r w:rsidRPr="001C41FD">
        <w:rPr>
          <w:rFonts w:ascii="Segoe UI Symbol" w:hAnsi="Segoe UI Symbol" w:cs="Segoe UI Symbol"/>
        </w:rPr>
        <w:t>✔</w:t>
      </w:r>
      <w:r w:rsidRPr="001C41FD">
        <w:t xml:space="preserve"> sprijin juridic / psihologic / sindical</w:t>
      </w:r>
    </w:p>
    <w:p w14:paraId="10CD0F14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🔴</w:t>
      </w:r>
      <w:r w:rsidRPr="001C41FD">
        <w:t xml:space="preserve"> </w:t>
      </w:r>
      <w:r w:rsidRPr="001C41FD">
        <w:rPr>
          <w:b/>
          <w:bCs/>
        </w:rPr>
        <w:t>Externă</w:t>
      </w:r>
      <w:r w:rsidRPr="001C41FD">
        <w:br/>
        <w:t>→ ITM / CNCD / instanță</w:t>
      </w:r>
    </w:p>
    <w:p w14:paraId="25C81C27" w14:textId="77777777" w:rsidR="001C41FD" w:rsidRPr="001C41FD" w:rsidRDefault="00000000" w:rsidP="001C41FD">
      <w:r>
        <w:pict w14:anchorId="5A216152">
          <v:rect id="_x0000_i1036" style="width:0;height:1.5pt" o:hralign="center" o:hrstd="t" o:hr="t" fillcolor="#a0a0a0" stroked="f"/>
        </w:pict>
      </w:r>
    </w:p>
    <w:p w14:paraId="08ECCC41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🟠</w:t>
      </w:r>
      <w:r w:rsidRPr="001C41FD">
        <w:rPr>
          <w:b/>
          <w:bCs/>
        </w:rPr>
        <w:t xml:space="preserve"> SANCȚIUNI</w:t>
      </w:r>
    </w:p>
    <w:p w14:paraId="7F64830C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⚖️</w:t>
      </w:r>
      <w:r w:rsidRPr="001C41FD">
        <w:t xml:space="preserve"> conform Codului muncii + Codului penal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propor</w:t>
      </w:r>
      <w:r w:rsidRPr="001C41FD">
        <w:rPr>
          <w:rFonts w:ascii="Calibri" w:hAnsi="Calibri" w:cs="Calibri"/>
        </w:rPr>
        <w:t>ț</w:t>
      </w:r>
      <w:r w:rsidRPr="001C41FD">
        <w:t>ionale cu gravitatea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inclusiv pentru angajator</w:t>
      </w:r>
    </w:p>
    <w:p w14:paraId="4E044E5B" w14:textId="77777777" w:rsidR="001C41FD" w:rsidRPr="001C41FD" w:rsidRDefault="00000000" w:rsidP="001C41FD">
      <w:r>
        <w:pict w14:anchorId="4D9F6E0A">
          <v:rect id="_x0000_i1037" style="width:0;height:1.5pt" o:hralign="center" o:hrstd="t" o:hr="t" fillcolor="#a0a0a0" stroked="f"/>
        </w:pict>
      </w:r>
    </w:p>
    <w:p w14:paraId="163EE196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🟢</w:t>
      </w:r>
      <w:r w:rsidRPr="001C41FD">
        <w:rPr>
          <w:b/>
          <w:bCs/>
        </w:rPr>
        <w:t xml:space="preserve"> MONITORIZARE</w:t>
      </w:r>
    </w:p>
    <w:p w14:paraId="0560F9E2" w14:textId="77777777" w:rsidR="001C41FD" w:rsidRPr="001C41FD" w:rsidRDefault="001C41FD" w:rsidP="001C41FD">
      <w:r w:rsidRPr="001C41FD">
        <w:rPr>
          <w:rFonts w:ascii="Segoe UI Symbol" w:hAnsi="Segoe UI Symbol" w:cs="Segoe UI Symbol"/>
        </w:rPr>
        <w:t>✔</w:t>
      </w:r>
      <w:r w:rsidRPr="001C41FD">
        <w:t xml:space="preserve"> implementare ghid: max. 6 luni</w:t>
      </w:r>
      <w:r w:rsidRPr="001C41FD">
        <w:br/>
      </w:r>
      <w:r w:rsidRPr="001C41FD">
        <w:rPr>
          <w:rFonts w:ascii="Segoe UI Symbol" w:hAnsi="Segoe UI Symbol" w:cs="Segoe UI Symbol"/>
        </w:rPr>
        <w:t>✔</w:t>
      </w:r>
      <w:r w:rsidRPr="001C41FD">
        <w:t xml:space="preserve"> raport anual cu:</w:t>
      </w:r>
      <w:r w:rsidRPr="001C41FD">
        <w:br/>
      </w:r>
      <w:r w:rsidRPr="001C41FD">
        <w:rPr>
          <w:rFonts w:ascii="Calibri" w:hAnsi="Calibri" w:cs="Calibri"/>
        </w:rPr>
        <w:lastRenderedPageBreak/>
        <w:t>•</w:t>
      </w:r>
      <w:r w:rsidRPr="001C41FD">
        <w:t xml:space="preserve"> incidente</w:t>
      </w:r>
      <w:r w:rsidRPr="001C41FD">
        <w:br/>
      </w:r>
      <w:r w:rsidRPr="001C41FD">
        <w:rPr>
          <w:rFonts w:ascii="Calibri" w:hAnsi="Calibri" w:cs="Calibri"/>
        </w:rPr>
        <w:t>•</w:t>
      </w:r>
      <w:r w:rsidRPr="001C41FD">
        <w:t xml:space="preserve"> solu</w:t>
      </w:r>
      <w:r w:rsidRPr="001C41FD">
        <w:rPr>
          <w:rFonts w:ascii="Calibri" w:hAnsi="Calibri" w:cs="Calibri"/>
        </w:rPr>
        <w:t>ț</w:t>
      </w:r>
      <w:r w:rsidRPr="001C41FD">
        <w:t>ii</w:t>
      </w:r>
      <w:r w:rsidRPr="001C41FD">
        <w:br/>
      </w:r>
      <w:r w:rsidRPr="001C41FD">
        <w:rPr>
          <w:rFonts w:ascii="Calibri" w:hAnsi="Calibri" w:cs="Calibri"/>
        </w:rPr>
        <w:t>•</w:t>
      </w:r>
      <w:r w:rsidRPr="001C41FD">
        <w:t xml:space="preserve"> recomand</w:t>
      </w:r>
      <w:r w:rsidRPr="001C41FD">
        <w:rPr>
          <w:rFonts w:ascii="Calibri" w:hAnsi="Calibri" w:cs="Calibri"/>
        </w:rPr>
        <w:t>ă</w:t>
      </w:r>
      <w:r w:rsidRPr="001C41FD">
        <w:t>ri</w:t>
      </w:r>
    </w:p>
    <w:p w14:paraId="745F0407" w14:textId="77777777" w:rsidR="001C41FD" w:rsidRPr="001C41FD" w:rsidRDefault="00000000" w:rsidP="001C41FD">
      <w:r>
        <w:pict w14:anchorId="784D5B02">
          <v:rect id="_x0000_i1038" style="width:0;height:1.5pt" o:hralign="center" o:hrstd="t" o:hr="t" fillcolor="#a0a0a0" stroked="f"/>
        </w:pict>
      </w:r>
    </w:p>
    <w:p w14:paraId="7C2A71D5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🔷</w:t>
      </w:r>
      <w:r w:rsidRPr="001C41FD">
        <w:rPr>
          <w:b/>
          <w:bCs/>
        </w:rPr>
        <w:t xml:space="preserve"> DATE SOLICITATE DE ANES</w:t>
      </w:r>
    </w:p>
    <w:p w14:paraId="035DEACC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📄</w:t>
      </w:r>
      <w:r w:rsidRPr="001C41FD">
        <w:t xml:space="preserve"> Instituțiile transmit:</w:t>
      </w:r>
    </w:p>
    <w:p w14:paraId="450555AC" w14:textId="77777777" w:rsidR="001C41FD" w:rsidRPr="001C41FD" w:rsidRDefault="001C41FD" w:rsidP="001C41FD">
      <w:pPr>
        <w:numPr>
          <w:ilvl w:val="0"/>
          <w:numId w:val="1"/>
        </w:numPr>
      </w:pPr>
      <w:r w:rsidRPr="001C41FD">
        <w:t xml:space="preserve">Planul de acțiune </w:t>
      </w:r>
    </w:p>
    <w:p w14:paraId="78B47ED9" w14:textId="77777777" w:rsidR="001C41FD" w:rsidRPr="001C41FD" w:rsidRDefault="001C41FD" w:rsidP="001C41FD">
      <w:pPr>
        <w:numPr>
          <w:ilvl w:val="0"/>
          <w:numId w:val="1"/>
        </w:numPr>
      </w:pPr>
      <w:r w:rsidRPr="001C41FD">
        <w:t xml:space="preserve">Număr persoane responsabile / experți </w:t>
      </w:r>
    </w:p>
    <w:p w14:paraId="3F734318" w14:textId="77777777" w:rsidR="001C41FD" w:rsidRPr="001C41FD" w:rsidRDefault="001C41FD" w:rsidP="001C41FD">
      <w:pPr>
        <w:numPr>
          <w:ilvl w:val="0"/>
          <w:numId w:val="1"/>
        </w:numPr>
      </w:pPr>
      <w:r w:rsidRPr="001C41FD">
        <w:t xml:space="preserve">Date de contact </w:t>
      </w:r>
    </w:p>
    <w:p w14:paraId="43E1B7BA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⚠️</w:t>
      </w:r>
      <w:r w:rsidRPr="001C41FD">
        <w:t xml:space="preserve"> Dacă NU există:</w:t>
      </w:r>
      <w:r w:rsidRPr="001C41FD">
        <w:br/>
        <w:t>→ desemnare URGENTĂ + raportare</w:t>
      </w:r>
    </w:p>
    <w:p w14:paraId="45522367" w14:textId="77777777" w:rsidR="001C41FD" w:rsidRPr="001C41FD" w:rsidRDefault="00000000" w:rsidP="001C41FD">
      <w:r>
        <w:pict w14:anchorId="4AA952B6">
          <v:rect id="_x0000_i1039" style="width:0;height:1.5pt" o:hralign="center" o:hrstd="t" o:hr="t" fillcolor="#a0a0a0" stroked="f"/>
        </w:pict>
      </w:r>
    </w:p>
    <w:p w14:paraId="7B24EF2C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⚫</w:t>
      </w:r>
      <w:r w:rsidRPr="001C41FD">
        <w:rPr>
          <w:b/>
          <w:bCs/>
        </w:rPr>
        <w:t xml:space="preserve"> REZUMAT RESPONSABILITĂȚI</w:t>
      </w:r>
    </w:p>
    <w:p w14:paraId="52F85322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🏢</w:t>
      </w:r>
      <w:r w:rsidRPr="001C41FD">
        <w:t xml:space="preserve"> Conducerea → aprobă, finanțează, sancționează</w:t>
      </w:r>
      <w:r w:rsidRPr="001C41FD">
        <w:br/>
      </w:r>
      <w:r w:rsidRPr="001C41FD">
        <w:rPr>
          <w:rFonts w:ascii="Segoe UI Emoji" w:hAnsi="Segoe UI Emoji" w:cs="Segoe UI Emoji"/>
        </w:rPr>
        <w:t>👩</w:t>
      </w:r>
      <w:r w:rsidRPr="001C41FD">
        <w:t>‍</w:t>
      </w:r>
      <w:r w:rsidRPr="001C41FD">
        <w:rPr>
          <w:rFonts w:ascii="Segoe UI Emoji" w:hAnsi="Segoe UI Emoji" w:cs="Segoe UI Emoji"/>
        </w:rPr>
        <w:t>💼</w:t>
      </w:r>
      <w:r w:rsidRPr="001C41FD">
        <w:t xml:space="preserve"> Expertul → implementează și monitorizează</w:t>
      </w:r>
      <w:r w:rsidRPr="001C41FD">
        <w:br/>
      </w:r>
      <w:r w:rsidRPr="001C41FD">
        <w:rPr>
          <w:rFonts w:ascii="Segoe UI Emoji" w:hAnsi="Segoe UI Emoji" w:cs="Segoe UI Emoji"/>
        </w:rPr>
        <w:t>📊</w:t>
      </w:r>
      <w:r w:rsidRPr="001C41FD">
        <w:t xml:space="preserve"> HR → aplică măsuri și colectează date</w:t>
      </w:r>
      <w:r w:rsidRPr="001C41FD">
        <w:br/>
      </w:r>
      <w:r w:rsidRPr="001C41FD">
        <w:rPr>
          <w:rFonts w:ascii="Segoe UI Emoji" w:hAnsi="Segoe UI Emoji" w:cs="Segoe UI Emoji"/>
        </w:rPr>
        <w:t>👥</w:t>
      </w:r>
      <w:r w:rsidRPr="001C41FD">
        <w:t xml:space="preserve"> Angajații → respectă regulile</w:t>
      </w:r>
    </w:p>
    <w:p w14:paraId="1B9A2BC6" w14:textId="77777777" w:rsidR="001C41FD" w:rsidRPr="001C41FD" w:rsidRDefault="00000000" w:rsidP="001C41FD">
      <w:r>
        <w:pict w14:anchorId="5CD6FB0A">
          <v:rect id="_x0000_i1040" style="width:0;height:1.5pt" o:hralign="center" o:hrstd="t" o:hr="t" fillcolor="#a0a0a0" stroked="f"/>
        </w:pict>
      </w:r>
    </w:p>
    <w:p w14:paraId="048E1E67" w14:textId="77777777" w:rsidR="001C41FD" w:rsidRPr="001C41FD" w:rsidRDefault="001C41FD" w:rsidP="001C41FD">
      <w:pPr>
        <w:rPr>
          <w:b/>
          <w:bCs/>
        </w:rPr>
      </w:pPr>
      <w:r w:rsidRPr="001C41FD">
        <w:rPr>
          <w:rFonts w:ascii="Segoe UI Emoji" w:hAnsi="Segoe UI Emoji" w:cs="Segoe UI Emoji"/>
          <w:b/>
          <w:bCs/>
        </w:rPr>
        <w:t>⚫</w:t>
      </w:r>
      <w:r w:rsidRPr="001C41FD">
        <w:rPr>
          <w:b/>
          <w:bCs/>
        </w:rPr>
        <w:t xml:space="preserve"> MESAJ FINAL</w:t>
      </w:r>
    </w:p>
    <w:p w14:paraId="5B31163B" w14:textId="77777777" w:rsidR="001C41FD" w:rsidRPr="001C41FD" w:rsidRDefault="001C41FD" w:rsidP="001C41FD">
      <w:r w:rsidRPr="001C41FD">
        <w:rPr>
          <w:rFonts w:ascii="Segoe UI Emoji" w:hAnsi="Segoe UI Emoji" w:cs="Segoe UI Emoji"/>
        </w:rPr>
        <w:t>👉</w:t>
      </w:r>
      <w:r w:rsidRPr="001C41FD">
        <w:t xml:space="preserve"> Egalitatea între femei și bărbați nu este opțională</w:t>
      </w:r>
      <w:r w:rsidRPr="001C41FD">
        <w:br/>
      </w:r>
      <w:r w:rsidRPr="001C41FD">
        <w:rPr>
          <w:rFonts w:ascii="Segoe UI Emoji" w:hAnsi="Segoe UI Emoji" w:cs="Segoe UI Emoji"/>
        </w:rPr>
        <w:t>👉</w:t>
      </w:r>
      <w:r w:rsidRPr="001C41FD">
        <w:t xml:space="preserve"> Este obligație legală și responsabilitate instituțională</w:t>
      </w:r>
    </w:p>
    <w:p w14:paraId="4EA02A6D" w14:textId="77777777" w:rsidR="001C41FD" w:rsidRPr="004A4E8A" w:rsidRDefault="001C41FD" w:rsidP="004A4E8A"/>
    <w:p w14:paraId="4A653B25" w14:textId="77777777" w:rsidR="00B455ED" w:rsidRDefault="00B455ED"/>
    <w:sectPr w:rsidR="00B45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56C0D"/>
    <w:multiLevelType w:val="multilevel"/>
    <w:tmpl w:val="0970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25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B3"/>
    <w:rsid w:val="000410B8"/>
    <w:rsid w:val="00050DB2"/>
    <w:rsid w:val="001A098E"/>
    <w:rsid w:val="001C41FD"/>
    <w:rsid w:val="00271F0E"/>
    <w:rsid w:val="002C527E"/>
    <w:rsid w:val="004A4E8A"/>
    <w:rsid w:val="0082200D"/>
    <w:rsid w:val="00964238"/>
    <w:rsid w:val="009A59B3"/>
    <w:rsid w:val="00A72E78"/>
    <w:rsid w:val="00B455ED"/>
    <w:rsid w:val="00C55B31"/>
    <w:rsid w:val="00CD61BD"/>
    <w:rsid w:val="00E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50C99"/>
  <w15:chartTrackingRefBased/>
  <w15:docId w15:val="{5EA12B3F-6928-463D-9D77-2B414DF1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A5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5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5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5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5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5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5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5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5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5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5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59B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59B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59B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59B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59B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59B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5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A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5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5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A59B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59B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A59B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5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59B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5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Pascu</dc:creator>
  <cp:keywords/>
  <dc:description/>
  <cp:lastModifiedBy>Elena Liliana Cucu</cp:lastModifiedBy>
  <cp:revision>2</cp:revision>
  <dcterms:created xsi:type="dcterms:W3CDTF">2026-05-08T07:09:00Z</dcterms:created>
  <dcterms:modified xsi:type="dcterms:W3CDTF">2026-05-08T07:09:00Z</dcterms:modified>
</cp:coreProperties>
</file>