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442" w:rsidRPr="00E87501" w:rsidRDefault="000A1442" w:rsidP="006C095B">
      <w:pPr>
        <w:spacing w:after="30"/>
        <w:ind w:left="0"/>
        <w:rPr>
          <w:sz w:val="24"/>
          <w:szCs w:val="24"/>
          <w:lang w:val="ro-RO"/>
        </w:rPr>
      </w:pPr>
    </w:p>
    <w:p w:rsidR="000A1442" w:rsidRDefault="000A1442" w:rsidP="006C095B">
      <w:pPr>
        <w:spacing w:after="30"/>
        <w:ind w:left="0"/>
        <w:rPr>
          <w:sz w:val="24"/>
          <w:szCs w:val="24"/>
          <w:lang w:val="ro-RO"/>
        </w:rPr>
      </w:pPr>
    </w:p>
    <w:p w:rsidR="000A1442" w:rsidRPr="00B7183C" w:rsidRDefault="000A1442" w:rsidP="006C095B">
      <w:pPr>
        <w:spacing w:after="30"/>
        <w:ind w:left="0"/>
        <w:rPr>
          <w:sz w:val="24"/>
          <w:szCs w:val="24"/>
          <w:lang w:val="ro-RO"/>
        </w:rPr>
      </w:pPr>
      <w:r>
        <w:rPr>
          <w:sz w:val="24"/>
          <w:szCs w:val="24"/>
          <w:lang w:val="ro-RO"/>
        </w:rPr>
        <w:t>19</w:t>
      </w:r>
      <w:r w:rsidRPr="00B7183C">
        <w:rPr>
          <w:sz w:val="24"/>
          <w:szCs w:val="24"/>
          <w:lang w:val="ro-RO"/>
        </w:rPr>
        <w:t>.0</w:t>
      </w:r>
      <w:r>
        <w:rPr>
          <w:sz w:val="24"/>
          <w:szCs w:val="24"/>
          <w:lang w:val="ro-RO"/>
        </w:rPr>
        <w:t>3</w:t>
      </w:r>
      <w:r w:rsidRPr="00B7183C">
        <w:rPr>
          <w:sz w:val="24"/>
          <w:szCs w:val="24"/>
          <w:lang w:val="ro-RO"/>
        </w:rPr>
        <w:t>.2018</w:t>
      </w:r>
    </w:p>
    <w:p w:rsidR="000A1442" w:rsidRDefault="000A1442" w:rsidP="006C095B">
      <w:pPr>
        <w:spacing w:after="30"/>
        <w:ind w:left="0"/>
        <w:rPr>
          <w:sz w:val="24"/>
          <w:szCs w:val="24"/>
          <w:lang w:val="ro-RO"/>
        </w:rPr>
      </w:pPr>
    </w:p>
    <w:p w:rsidR="000A1442" w:rsidRPr="00B7183C" w:rsidRDefault="000A1442" w:rsidP="006C095B">
      <w:pPr>
        <w:spacing w:after="30"/>
        <w:ind w:left="0"/>
        <w:rPr>
          <w:sz w:val="24"/>
          <w:szCs w:val="24"/>
          <w:lang w:val="ro-RO"/>
        </w:rPr>
      </w:pPr>
    </w:p>
    <w:p w:rsidR="000A1442" w:rsidRPr="00B7183C" w:rsidRDefault="000A1442" w:rsidP="006C095B">
      <w:pPr>
        <w:spacing w:after="30"/>
        <w:ind w:left="0"/>
        <w:rPr>
          <w:b/>
          <w:sz w:val="24"/>
          <w:szCs w:val="24"/>
          <w:lang w:val="ro-RO"/>
        </w:rPr>
      </w:pPr>
      <w:r w:rsidRPr="00B7183C">
        <w:rPr>
          <w:b/>
          <w:sz w:val="24"/>
          <w:szCs w:val="24"/>
          <w:lang w:val="ro-RO"/>
        </w:rPr>
        <w:t>COMUNICAT DE PRESĂ</w:t>
      </w:r>
    </w:p>
    <w:p w:rsidR="000A1442" w:rsidRPr="00F80203" w:rsidRDefault="000A1442" w:rsidP="006C095B">
      <w:pPr>
        <w:spacing w:after="30"/>
        <w:ind w:left="0"/>
        <w:rPr>
          <w:b/>
          <w:sz w:val="24"/>
          <w:szCs w:val="24"/>
          <w:lang w:val="ro-RO"/>
        </w:rPr>
      </w:pPr>
      <w:r w:rsidRPr="00F80203">
        <w:rPr>
          <w:b/>
          <w:sz w:val="24"/>
          <w:szCs w:val="24"/>
          <w:lang w:val="ro-RO"/>
        </w:rPr>
        <w:t>Acţiuni de informare şi conştientizare a beneficiarilor de lucrări, zilierilor şi partenerilor sociali</w:t>
      </w:r>
    </w:p>
    <w:p w:rsidR="000A1442" w:rsidRPr="00B7183C" w:rsidRDefault="000A1442" w:rsidP="006C095B">
      <w:pPr>
        <w:spacing w:after="30"/>
        <w:ind w:left="0"/>
        <w:rPr>
          <w:sz w:val="24"/>
          <w:szCs w:val="24"/>
          <w:lang w:val="ro-RO"/>
        </w:rPr>
      </w:pPr>
    </w:p>
    <w:p w:rsidR="000A1442" w:rsidRPr="00B7183C" w:rsidRDefault="000A1442" w:rsidP="006C095B">
      <w:pPr>
        <w:spacing w:after="30"/>
        <w:ind w:left="0"/>
        <w:rPr>
          <w:sz w:val="24"/>
          <w:szCs w:val="24"/>
          <w:lang w:val="ro-RO"/>
        </w:rPr>
      </w:pPr>
    </w:p>
    <w:p w:rsidR="000A1442" w:rsidRDefault="000A1442" w:rsidP="006C095B">
      <w:pPr>
        <w:spacing w:after="30"/>
        <w:ind w:left="0"/>
        <w:rPr>
          <w:sz w:val="24"/>
          <w:szCs w:val="24"/>
          <w:lang w:val="ro-RO"/>
        </w:rPr>
      </w:pPr>
      <w:r>
        <w:rPr>
          <w:sz w:val="24"/>
          <w:szCs w:val="24"/>
          <w:lang w:val="ro-RO"/>
        </w:rPr>
        <w:t>În data de 15 martie 2018 a avut loc la sediul Inspectoratului Teritorial de Muncă Galaţi o a</w:t>
      </w:r>
      <w:r w:rsidRPr="00F80203">
        <w:rPr>
          <w:sz w:val="24"/>
          <w:szCs w:val="24"/>
          <w:lang w:val="ro-RO"/>
        </w:rPr>
        <w:t>cţiun</w:t>
      </w:r>
      <w:r>
        <w:rPr>
          <w:sz w:val="24"/>
          <w:szCs w:val="24"/>
          <w:lang w:val="ro-RO"/>
        </w:rPr>
        <w:t>e</w:t>
      </w:r>
      <w:r w:rsidRPr="00F80203">
        <w:rPr>
          <w:sz w:val="24"/>
          <w:szCs w:val="24"/>
          <w:lang w:val="ro-RO"/>
        </w:rPr>
        <w:t xml:space="preserve"> de informare şi conştientizare a beneficiarilor de lucrări, zilierilor şi partenerilor sociali</w:t>
      </w:r>
      <w:r>
        <w:rPr>
          <w:sz w:val="24"/>
          <w:szCs w:val="24"/>
          <w:lang w:val="ro-RO"/>
        </w:rPr>
        <w:t>, la care au participat 39 de persoane:</w:t>
      </w:r>
      <w:r w:rsidRPr="00A2399F">
        <w:rPr>
          <w:sz w:val="24"/>
          <w:szCs w:val="24"/>
          <w:lang w:val="ro-RO"/>
        </w:rPr>
        <w:t xml:space="preserve"> conducători de unităţi, reprezentanţi ai serviciilor interne şi externe de prevenire şi protecţie, lucrători desemnaţi, membri ai Comitetelor de Securitate şi Sănătate în Muncă</w:t>
      </w:r>
      <w:r>
        <w:rPr>
          <w:sz w:val="24"/>
          <w:szCs w:val="24"/>
          <w:lang w:val="ro-RO"/>
        </w:rPr>
        <w:t xml:space="preserve">, inspectori de resurse umane. </w:t>
      </w:r>
    </w:p>
    <w:p w:rsidR="000A1442" w:rsidRDefault="000A1442" w:rsidP="00C16BEC">
      <w:pPr>
        <w:spacing w:after="30"/>
        <w:ind w:left="0"/>
        <w:jc w:val="center"/>
        <w:rPr>
          <w:sz w:val="24"/>
          <w:szCs w:val="24"/>
          <w:lang w:val="ro-RO"/>
        </w:rPr>
      </w:pPr>
      <w:r w:rsidRPr="00C16BEC">
        <w:rPr>
          <w:sz w:val="24"/>
          <w:szCs w:val="24"/>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14.75pt;height:311.25pt">
            <v:imagedata r:id="rId7" o:title=""/>
          </v:shape>
        </w:pict>
      </w:r>
    </w:p>
    <w:p w:rsidR="000A1442" w:rsidRPr="00F80203" w:rsidRDefault="000A1442" w:rsidP="006C095B">
      <w:pPr>
        <w:spacing w:after="30"/>
        <w:ind w:left="0"/>
        <w:rPr>
          <w:sz w:val="24"/>
          <w:szCs w:val="24"/>
          <w:lang w:val="ro-RO"/>
        </w:rPr>
      </w:pPr>
      <w:r>
        <w:rPr>
          <w:sz w:val="24"/>
          <w:szCs w:val="24"/>
          <w:lang w:val="ro-RO"/>
        </w:rPr>
        <w:t xml:space="preserve">Această acţiune face parte din </w:t>
      </w:r>
      <w:r w:rsidRPr="00E66843">
        <w:rPr>
          <w:sz w:val="24"/>
          <w:szCs w:val="24"/>
          <w:lang w:val="ro-RO"/>
        </w:rPr>
        <w:t>Campani</w:t>
      </w:r>
      <w:r>
        <w:rPr>
          <w:sz w:val="24"/>
          <w:szCs w:val="24"/>
          <w:lang w:val="ro-RO"/>
        </w:rPr>
        <w:t>a</w:t>
      </w:r>
      <w:r w:rsidRPr="00E66843">
        <w:rPr>
          <w:sz w:val="24"/>
          <w:szCs w:val="24"/>
          <w:lang w:val="ro-RO"/>
        </w:rPr>
        <w:t xml:space="preserve"> naţional</w:t>
      </w:r>
      <w:r>
        <w:rPr>
          <w:sz w:val="24"/>
          <w:szCs w:val="24"/>
          <w:lang w:val="ro-RO"/>
        </w:rPr>
        <w:t>ă</w:t>
      </w:r>
      <w:r w:rsidRPr="00E66843">
        <w:rPr>
          <w:sz w:val="24"/>
          <w:szCs w:val="24"/>
          <w:lang w:val="ro-RO"/>
        </w:rPr>
        <w:t xml:space="preserve"> privind verificarea modului de respectare a prevederilor Legii nr. 52/2011 privind exercitarea unor activităţi cu caracter ocazional desfăşurate de zilieri, cu modificările şi completările ulterioare</w:t>
      </w:r>
      <w:r>
        <w:rPr>
          <w:sz w:val="24"/>
          <w:szCs w:val="24"/>
          <w:lang w:val="ro-RO"/>
        </w:rPr>
        <w:t xml:space="preserve">. </w:t>
      </w:r>
    </w:p>
    <w:p w:rsidR="000A1442" w:rsidRDefault="000A1442" w:rsidP="006C095B">
      <w:pPr>
        <w:spacing w:after="30"/>
        <w:ind w:left="0"/>
        <w:rPr>
          <w:sz w:val="24"/>
          <w:szCs w:val="24"/>
          <w:u w:val="single"/>
          <w:lang w:val="ro-RO"/>
        </w:rPr>
      </w:pPr>
    </w:p>
    <w:p w:rsidR="000A1442" w:rsidRPr="00E66843" w:rsidRDefault="000A1442" w:rsidP="006C095B">
      <w:pPr>
        <w:spacing w:after="30"/>
        <w:ind w:left="0"/>
        <w:rPr>
          <w:sz w:val="24"/>
          <w:szCs w:val="24"/>
          <w:lang w:val="ro-RO"/>
        </w:rPr>
      </w:pPr>
      <w:r w:rsidRPr="006C095B">
        <w:rPr>
          <w:sz w:val="24"/>
          <w:szCs w:val="24"/>
          <w:u w:val="single"/>
          <w:lang w:val="ro-RO"/>
        </w:rPr>
        <w:t>Obiectivele campaniei</w:t>
      </w:r>
      <w:r>
        <w:rPr>
          <w:sz w:val="24"/>
          <w:szCs w:val="24"/>
          <w:lang w:val="ro-RO"/>
        </w:rPr>
        <w:t xml:space="preserve"> sunt:</w:t>
      </w:r>
    </w:p>
    <w:p w:rsidR="000A1442" w:rsidRPr="00E66843" w:rsidRDefault="000A1442" w:rsidP="006C095B">
      <w:pPr>
        <w:numPr>
          <w:ilvl w:val="0"/>
          <w:numId w:val="3"/>
        </w:numPr>
        <w:spacing w:after="30"/>
        <w:rPr>
          <w:sz w:val="24"/>
          <w:szCs w:val="24"/>
          <w:lang w:val="ro-RO"/>
        </w:rPr>
      </w:pPr>
      <w:r w:rsidRPr="00E66843">
        <w:rPr>
          <w:sz w:val="24"/>
          <w:szCs w:val="24"/>
          <w:lang w:val="ro-RO"/>
        </w:rPr>
        <w:t>Identificarea beneficiarilor de lucrări care utilizează zilieri şi luarea măsurilor în domeniul securităţii şi sănătăţii în muncă care se impun pentru nerespectarea de către aceştia a prevederilor Legii nr. 52/2011 privind exercitarea unor activităţi cu caracter ocazional, cu modificările şi completările ulterioare şi a normelor metodologice de aplicare ale acestei legi;</w:t>
      </w:r>
    </w:p>
    <w:p w:rsidR="000A1442" w:rsidRPr="00E66843" w:rsidRDefault="000A1442" w:rsidP="006C095B">
      <w:pPr>
        <w:numPr>
          <w:ilvl w:val="0"/>
          <w:numId w:val="3"/>
        </w:numPr>
        <w:spacing w:after="30"/>
        <w:rPr>
          <w:sz w:val="24"/>
          <w:szCs w:val="24"/>
          <w:lang w:val="ro-RO"/>
        </w:rPr>
      </w:pPr>
      <w:r w:rsidRPr="00E66843">
        <w:rPr>
          <w:sz w:val="24"/>
          <w:szCs w:val="24"/>
          <w:lang w:val="ro-RO"/>
        </w:rPr>
        <w:t>Creşterea gradului de conştientizare al beneficiarilor şi zilierilor care desfăşoară activităţi cu caracter ocazional în domeniile stabilite de legiuitor, în ceea ce priveşte necesitatea aplicării şi respectării prevederilor legale în domeniul securităţii şi sănătăţii în muncă, stipulate de Legea nr. 52/2011, cu modificările şi completările ulterioare.</w:t>
      </w:r>
    </w:p>
    <w:p w:rsidR="000A1442" w:rsidRPr="00E66843" w:rsidRDefault="000A1442" w:rsidP="006C095B">
      <w:pPr>
        <w:numPr>
          <w:ilvl w:val="0"/>
          <w:numId w:val="3"/>
        </w:numPr>
        <w:spacing w:after="30"/>
        <w:rPr>
          <w:sz w:val="24"/>
          <w:szCs w:val="24"/>
          <w:lang w:val="ro-RO"/>
        </w:rPr>
      </w:pPr>
      <w:r w:rsidRPr="00E66843">
        <w:rPr>
          <w:sz w:val="24"/>
          <w:szCs w:val="24"/>
          <w:lang w:val="ro-RO"/>
        </w:rPr>
        <w:t>Diminuarea consecinţelor sociale şi economice negative care derivă din nerespectarea de către beneficiarii din domeniile controlate, a prevederilor Legii nr.52/2011, cu modificările şi completările ulterioare şi a normelor de aplicare ale acesteia;</w:t>
      </w:r>
    </w:p>
    <w:p w:rsidR="000A1442" w:rsidRPr="00E66843" w:rsidRDefault="000A1442" w:rsidP="006C095B">
      <w:pPr>
        <w:numPr>
          <w:ilvl w:val="0"/>
          <w:numId w:val="3"/>
        </w:numPr>
        <w:spacing w:after="30"/>
        <w:rPr>
          <w:sz w:val="24"/>
          <w:szCs w:val="24"/>
          <w:lang w:val="ro-RO"/>
        </w:rPr>
      </w:pPr>
      <w:r w:rsidRPr="00E66843">
        <w:rPr>
          <w:sz w:val="24"/>
          <w:szCs w:val="24"/>
          <w:lang w:val="ro-RO"/>
        </w:rPr>
        <w:t>Determinarea beneficiarilor de a respecta obligaţia de a înfiinţa, completa registrul de evidenţă a zilierilor şi de a transmite un extras al acestuia la inspectoratul teritorial de muncă în raza căruia societatea îşi are sediul, în termenul legal.</w:t>
      </w:r>
    </w:p>
    <w:p w:rsidR="000A1442" w:rsidRDefault="000A1442" w:rsidP="006C095B">
      <w:pPr>
        <w:spacing w:after="30"/>
        <w:ind w:left="0"/>
        <w:rPr>
          <w:sz w:val="24"/>
          <w:szCs w:val="24"/>
          <w:u w:val="single"/>
          <w:lang w:val="ro-RO"/>
        </w:rPr>
      </w:pPr>
    </w:p>
    <w:p w:rsidR="000A1442" w:rsidRPr="006C095B" w:rsidRDefault="000A1442" w:rsidP="006C095B">
      <w:pPr>
        <w:spacing w:after="30"/>
        <w:ind w:left="0"/>
        <w:rPr>
          <w:sz w:val="24"/>
          <w:szCs w:val="24"/>
          <w:u w:val="single"/>
          <w:lang w:val="ro-RO"/>
        </w:rPr>
      </w:pPr>
      <w:r w:rsidRPr="006C095B">
        <w:rPr>
          <w:sz w:val="24"/>
          <w:szCs w:val="24"/>
          <w:u w:val="single"/>
          <w:lang w:val="ro-RO"/>
        </w:rPr>
        <w:t>Motivarea campaniei</w:t>
      </w:r>
    </w:p>
    <w:p w:rsidR="000A1442" w:rsidRPr="00E66843" w:rsidRDefault="000A1442" w:rsidP="006C095B">
      <w:pPr>
        <w:spacing w:after="30"/>
        <w:ind w:left="0"/>
        <w:rPr>
          <w:sz w:val="24"/>
          <w:szCs w:val="24"/>
          <w:lang w:val="ro-RO"/>
        </w:rPr>
      </w:pPr>
      <w:r>
        <w:rPr>
          <w:sz w:val="24"/>
          <w:szCs w:val="24"/>
          <w:lang w:val="ro-RO"/>
        </w:rPr>
        <w:t>Î</w:t>
      </w:r>
      <w:r w:rsidRPr="00E66843">
        <w:rPr>
          <w:sz w:val="24"/>
          <w:szCs w:val="24"/>
          <w:lang w:val="ro-RO"/>
        </w:rPr>
        <w:t>n prezent reglementarea muncii ziliere este stabilită de prevederile Legii nr. 52/2011 privind exercitarea unor activităţi cu caracter ocazional desfăşurate de zilieri, cu modificările şi completările ulterioare, precum şi de dispoziţiile normelor metodologice de aplicare ale acestei legi.</w:t>
      </w:r>
    </w:p>
    <w:p w:rsidR="000A1442" w:rsidRPr="00E66843" w:rsidRDefault="000A1442" w:rsidP="006C095B">
      <w:pPr>
        <w:spacing w:after="30"/>
        <w:ind w:left="0"/>
        <w:rPr>
          <w:sz w:val="24"/>
          <w:szCs w:val="24"/>
          <w:lang w:val="ro-RO"/>
        </w:rPr>
      </w:pPr>
      <w:r w:rsidRPr="00E66843">
        <w:rPr>
          <w:sz w:val="24"/>
          <w:szCs w:val="24"/>
          <w:lang w:val="ro-RO"/>
        </w:rPr>
        <w:t>Având în vedere faptul că munca zilierilor presupune desfăşurarea de activităţi necalificate cu caracter ocazional pentru un beneficiar de lucrări, persoană juridică, persoană fizică autorizată, întreprindere individuală, întreprindere familială, adoptarea şi punerea în aplicare a acestor acte normative au avut drept consecinţă creşterea gradului de ocupare pe piaţa muncii a persoanelor din categoria de populaţie care nu are o calificare profesională sau este fără educaţie şcolară.</w:t>
      </w:r>
    </w:p>
    <w:p w:rsidR="000A1442" w:rsidRDefault="000A1442" w:rsidP="006C095B">
      <w:pPr>
        <w:spacing w:after="30"/>
        <w:ind w:left="0"/>
        <w:rPr>
          <w:sz w:val="24"/>
          <w:szCs w:val="24"/>
          <w:lang w:val="ro-RO"/>
        </w:rPr>
      </w:pPr>
      <w:r w:rsidRPr="00E66843">
        <w:rPr>
          <w:sz w:val="24"/>
          <w:szCs w:val="24"/>
          <w:lang w:val="ro-RO"/>
        </w:rPr>
        <w:t>Analiza pieţei muncii şi a numărului de zilieri înregistraţi la inspectoratele teritoriale de muncă relevă faptul că actualul cadru normativ care reglementează munca zilieră, deşi a dus la o creştere semnificativă a numărului de persoane ocupate pe piaţa muncii, nu a constituit un stimulent pentru utilizarea acestei forme de ocupare, avându-se în vedere numărul de accidente de muncă produse la nivel naţional.</w:t>
      </w:r>
    </w:p>
    <w:p w:rsidR="000A1442" w:rsidRDefault="000A1442" w:rsidP="006C095B">
      <w:pPr>
        <w:spacing w:after="30"/>
        <w:ind w:left="0"/>
        <w:rPr>
          <w:i/>
          <w:sz w:val="24"/>
          <w:szCs w:val="24"/>
          <w:lang w:val="ro-RO"/>
        </w:rPr>
      </w:pPr>
    </w:p>
    <w:p w:rsidR="000A1442" w:rsidRPr="008C127D" w:rsidRDefault="000A1442" w:rsidP="006C095B">
      <w:pPr>
        <w:spacing w:after="30"/>
        <w:ind w:left="0"/>
        <w:rPr>
          <w:i/>
          <w:sz w:val="24"/>
          <w:szCs w:val="24"/>
          <w:lang w:val="ro-RO"/>
        </w:rPr>
      </w:pPr>
      <w:r w:rsidRPr="008C127D">
        <w:rPr>
          <w:i/>
          <w:sz w:val="24"/>
          <w:szCs w:val="24"/>
          <w:lang w:val="ro-RO"/>
        </w:rPr>
        <w:t>La nivelul instituţiei noastre, în perioada 2011 – prezent, au fost înregistrate 4 accidente în munca desfăşurată de zilieri, după cum urmează:</w:t>
      </w:r>
    </w:p>
    <w:p w:rsidR="000A1442" w:rsidRPr="008C127D" w:rsidRDefault="000A1442" w:rsidP="006C095B">
      <w:pPr>
        <w:numPr>
          <w:ilvl w:val="0"/>
          <w:numId w:val="1"/>
        </w:numPr>
        <w:spacing w:after="30"/>
        <w:rPr>
          <w:i/>
          <w:sz w:val="24"/>
          <w:szCs w:val="24"/>
          <w:lang w:val="ro-RO"/>
        </w:rPr>
      </w:pPr>
      <w:r w:rsidRPr="008C127D">
        <w:rPr>
          <w:i/>
          <w:sz w:val="24"/>
          <w:szCs w:val="24"/>
          <w:lang w:val="ro-RO"/>
        </w:rPr>
        <w:t>în anul 2014: 1 accident cu o persoană accidentată;</w:t>
      </w:r>
    </w:p>
    <w:p w:rsidR="000A1442" w:rsidRPr="008C127D" w:rsidRDefault="000A1442" w:rsidP="006C095B">
      <w:pPr>
        <w:numPr>
          <w:ilvl w:val="0"/>
          <w:numId w:val="1"/>
        </w:numPr>
        <w:spacing w:after="30"/>
        <w:rPr>
          <w:i/>
          <w:sz w:val="24"/>
          <w:szCs w:val="24"/>
          <w:lang w:val="ro-RO"/>
        </w:rPr>
      </w:pPr>
      <w:r w:rsidRPr="008C127D">
        <w:rPr>
          <w:i/>
          <w:sz w:val="24"/>
          <w:szCs w:val="24"/>
          <w:lang w:val="ro-RO"/>
        </w:rPr>
        <w:t>în anul 2015: 2 accidente fiecare cu câte o persoană accidentată:</w:t>
      </w:r>
    </w:p>
    <w:p w:rsidR="000A1442" w:rsidRPr="00E66843" w:rsidRDefault="000A1442" w:rsidP="006C095B">
      <w:pPr>
        <w:numPr>
          <w:ilvl w:val="0"/>
          <w:numId w:val="1"/>
        </w:numPr>
        <w:spacing w:after="30"/>
        <w:rPr>
          <w:sz w:val="24"/>
          <w:szCs w:val="24"/>
          <w:lang w:val="ro-RO"/>
        </w:rPr>
      </w:pPr>
      <w:r w:rsidRPr="008C127D">
        <w:rPr>
          <w:i/>
          <w:sz w:val="24"/>
          <w:szCs w:val="24"/>
          <w:lang w:val="ro-RO"/>
        </w:rPr>
        <w:t>în anul 2016: 1 accident colectiv cu 7 persoane minore accidentate</w:t>
      </w:r>
      <w:r>
        <w:rPr>
          <w:sz w:val="24"/>
          <w:szCs w:val="24"/>
          <w:lang w:val="ro-RO"/>
        </w:rPr>
        <w:t>.</w:t>
      </w:r>
    </w:p>
    <w:p w:rsidR="000A1442" w:rsidRPr="00917AF8" w:rsidRDefault="000A1442" w:rsidP="006C095B">
      <w:pPr>
        <w:spacing w:after="30"/>
        <w:ind w:left="0"/>
        <w:rPr>
          <w:i/>
          <w:sz w:val="24"/>
          <w:szCs w:val="24"/>
          <w:lang w:val="ro-RO"/>
        </w:rPr>
      </w:pPr>
      <w:r w:rsidRPr="00E66843">
        <w:rPr>
          <w:sz w:val="24"/>
          <w:szCs w:val="24"/>
          <w:lang w:val="ro-RO"/>
        </w:rPr>
        <w:t xml:space="preserve">De la data publicării Legii nr. 52/2011 privind exercitarea unor activităţi cu caracter ocazional desfăşurate de zilieri, respectiv 15 aprilie 2011, situaţia zilierilor </w:t>
      </w:r>
      <w:r w:rsidRPr="00917AF8">
        <w:rPr>
          <w:i/>
          <w:sz w:val="24"/>
          <w:szCs w:val="24"/>
          <w:lang w:val="ro-RO"/>
        </w:rPr>
        <w:t>înregistraţi la Inspectoratul Teritorial de Muncă Galaţi a fost următoarea:</w:t>
      </w:r>
    </w:p>
    <w:p w:rsidR="000A1442" w:rsidRPr="00917AF8" w:rsidRDefault="000A1442" w:rsidP="006C095B">
      <w:pPr>
        <w:numPr>
          <w:ilvl w:val="0"/>
          <w:numId w:val="2"/>
        </w:numPr>
        <w:spacing w:after="30"/>
        <w:rPr>
          <w:i/>
          <w:sz w:val="24"/>
          <w:szCs w:val="24"/>
          <w:lang w:val="ro-RO"/>
        </w:rPr>
      </w:pPr>
      <w:r w:rsidRPr="00917AF8">
        <w:rPr>
          <w:i/>
          <w:sz w:val="24"/>
          <w:szCs w:val="24"/>
          <w:lang w:val="ro-RO"/>
        </w:rPr>
        <w:t>pentru anul 2011 au fost înregistraţi 79.736 zilieri;</w:t>
      </w:r>
    </w:p>
    <w:p w:rsidR="000A1442" w:rsidRPr="00917AF8" w:rsidRDefault="000A1442" w:rsidP="006C095B">
      <w:pPr>
        <w:numPr>
          <w:ilvl w:val="0"/>
          <w:numId w:val="2"/>
        </w:numPr>
        <w:spacing w:after="30"/>
        <w:rPr>
          <w:i/>
          <w:sz w:val="24"/>
          <w:szCs w:val="24"/>
          <w:lang w:val="ro-RO"/>
        </w:rPr>
      </w:pPr>
      <w:r w:rsidRPr="00917AF8">
        <w:rPr>
          <w:i/>
          <w:sz w:val="24"/>
          <w:szCs w:val="24"/>
          <w:lang w:val="ro-RO"/>
        </w:rPr>
        <w:t>pentru anul 2012 au fost înregistraţi 168.650 zilieri;</w:t>
      </w:r>
    </w:p>
    <w:p w:rsidR="000A1442" w:rsidRPr="00917AF8" w:rsidRDefault="000A1442" w:rsidP="006C095B">
      <w:pPr>
        <w:numPr>
          <w:ilvl w:val="0"/>
          <w:numId w:val="2"/>
        </w:numPr>
        <w:spacing w:after="30"/>
        <w:rPr>
          <w:i/>
          <w:sz w:val="24"/>
          <w:szCs w:val="24"/>
          <w:lang w:val="ro-RO"/>
        </w:rPr>
      </w:pPr>
      <w:r w:rsidRPr="00917AF8">
        <w:rPr>
          <w:i/>
          <w:sz w:val="24"/>
          <w:szCs w:val="24"/>
          <w:lang w:val="ro-RO"/>
        </w:rPr>
        <w:t>pentru anul 2013 au fost înregistraţi 161.485 zilieri;</w:t>
      </w:r>
    </w:p>
    <w:p w:rsidR="000A1442" w:rsidRPr="00917AF8" w:rsidRDefault="000A1442" w:rsidP="006C095B">
      <w:pPr>
        <w:numPr>
          <w:ilvl w:val="0"/>
          <w:numId w:val="2"/>
        </w:numPr>
        <w:spacing w:after="30"/>
        <w:rPr>
          <w:i/>
          <w:sz w:val="24"/>
          <w:szCs w:val="24"/>
          <w:lang w:val="ro-RO"/>
        </w:rPr>
      </w:pPr>
      <w:r w:rsidRPr="00917AF8">
        <w:rPr>
          <w:i/>
          <w:sz w:val="24"/>
          <w:szCs w:val="24"/>
          <w:lang w:val="ro-RO"/>
        </w:rPr>
        <w:t>pentru anul 2014 au fost înregistraţi 130.596 zilieri;</w:t>
      </w:r>
    </w:p>
    <w:p w:rsidR="000A1442" w:rsidRPr="00917AF8" w:rsidRDefault="000A1442" w:rsidP="006C095B">
      <w:pPr>
        <w:numPr>
          <w:ilvl w:val="0"/>
          <w:numId w:val="2"/>
        </w:numPr>
        <w:spacing w:after="30"/>
        <w:rPr>
          <w:i/>
          <w:sz w:val="24"/>
          <w:szCs w:val="24"/>
          <w:lang w:val="ro-RO"/>
        </w:rPr>
      </w:pPr>
      <w:r w:rsidRPr="00917AF8">
        <w:rPr>
          <w:i/>
          <w:sz w:val="24"/>
          <w:szCs w:val="24"/>
          <w:lang w:val="ro-RO"/>
        </w:rPr>
        <w:t>pentru anul 2015 au fost înregistraţi 152.534 zilieri;</w:t>
      </w:r>
    </w:p>
    <w:p w:rsidR="000A1442" w:rsidRPr="00917AF8" w:rsidRDefault="000A1442" w:rsidP="006C095B">
      <w:pPr>
        <w:numPr>
          <w:ilvl w:val="0"/>
          <w:numId w:val="2"/>
        </w:numPr>
        <w:spacing w:after="30"/>
        <w:rPr>
          <w:i/>
          <w:sz w:val="24"/>
          <w:szCs w:val="24"/>
          <w:lang w:val="ro-RO"/>
        </w:rPr>
      </w:pPr>
      <w:r w:rsidRPr="00917AF8">
        <w:rPr>
          <w:i/>
          <w:sz w:val="24"/>
          <w:szCs w:val="24"/>
          <w:lang w:val="ro-RO"/>
        </w:rPr>
        <w:t>pentru anul 2016 au fost înregistraţi 129.507 zilieri.</w:t>
      </w:r>
    </w:p>
    <w:p w:rsidR="000A1442" w:rsidRPr="00E66843" w:rsidRDefault="000A1442" w:rsidP="006C095B">
      <w:pPr>
        <w:numPr>
          <w:ilvl w:val="0"/>
          <w:numId w:val="2"/>
        </w:numPr>
        <w:spacing w:after="30"/>
        <w:rPr>
          <w:sz w:val="24"/>
          <w:szCs w:val="24"/>
          <w:lang w:val="ro-RO"/>
        </w:rPr>
      </w:pPr>
      <w:r w:rsidRPr="00917AF8">
        <w:rPr>
          <w:i/>
          <w:sz w:val="24"/>
          <w:szCs w:val="24"/>
          <w:lang w:val="ro-RO"/>
        </w:rPr>
        <w:t>pentru anul 2017 au fost înregistraţi 122.854 zilieri</w:t>
      </w:r>
      <w:r>
        <w:rPr>
          <w:sz w:val="24"/>
          <w:szCs w:val="24"/>
          <w:lang w:val="ro-RO"/>
        </w:rPr>
        <w:t>.</w:t>
      </w:r>
    </w:p>
    <w:p w:rsidR="000A1442" w:rsidRDefault="000A1442" w:rsidP="006C095B">
      <w:pPr>
        <w:spacing w:after="30"/>
        <w:ind w:left="0"/>
        <w:rPr>
          <w:sz w:val="24"/>
          <w:szCs w:val="24"/>
          <w:lang w:val="ro-RO"/>
        </w:rPr>
      </w:pPr>
      <w:r>
        <w:rPr>
          <w:sz w:val="24"/>
          <w:szCs w:val="24"/>
          <w:lang w:val="ro-RO"/>
        </w:rPr>
        <w:t xml:space="preserve">În cadrul acţiunii de informare şi conştientizare desfăşurate la sediul instituţiei noastre au fost prezentate prevederile </w:t>
      </w:r>
      <w:r w:rsidRPr="00917AF8">
        <w:rPr>
          <w:sz w:val="24"/>
          <w:szCs w:val="24"/>
          <w:lang w:val="ro-RO"/>
        </w:rPr>
        <w:t xml:space="preserve">Legii nr. 52/2011 privind exercitarea unor activităţi cu caracter ocazional desfăşurate de zilieri, cu modificările şi completările ulterioare </w:t>
      </w:r>
      <w:r>
        <w:rPr>
          <w:sz w:val="24"/>
          <w:szCs w:val="24"/>
          <w:lang w:val="ro-RO"/>
        </w:rPr>
        <w:t>ş</w:t>
      </w:r>
      <w:r w:rsidRPr="00917AF8">
        <w:rPr>
          <w:sz w:val="24"/>
          <w:szCs w:val="24"/>
          <w:lang w:val="ro-RO"/>
        </w:rPr>
        <w:t>i dispoziţiile normelor metodologice de aplicare ale acestei legi</w:t>
      </w:r>
      <w:r>
        <w:rPr>
          <w:sz w:val="24"/>
          <w:szCs w:val="24"/>
          <w:lang w:val="ro-RO"/>
        </w:rPr>
        <w:t xml:space="preserve">, precum şi principalele abateri constatate de inspectorii de muncă în acţiunile de control desfăşurate în anii anteriori la beneficiarii de lucrări. </w:t>
      </w:r>
    </w:p>
    <w:p w:rsidR="000A1442" w:rsidRDefault="000A1442" w:rsidP="007D0A9A">
      <w:pPr>
        <w:spacing w:after="30"/>
        <w:ind w:left="0"/>
        <w:jc w:val="center"/>
        <w:rPr>
          <w:sz w:val="24"/>
          <w:szCs w:val="24"/>
          <w:lang w:val="ro-RO"/>
        </w:rPr>
      </w:pPr>
      <w:r w:rsidRPr="007D0A9A">
        <w:rPr>
          <w:sz w:val="24"/>
          <w:szCs w:val="24"/>
          <w:lang w:val="ro-RO"/>
        </w:rPr>
        <w:pict>
          <v:shape id="_x0000_i1028" type="#_x0000_t75" style="width:388.5pt;height:291.75pt">
            <v:imagedata r:id="rId8" o:title=""/>
          </v:shape>
        </w:pict>
      </w:r>
    </w:p>
    <w:p w:rsidR="000A1442" w:rsidRDefault="000A1442" w:rsidP="006C095B">
      <w:pPr>
        <w:spacing w:after="30"/>
        <w:ind w:left="0"/>
        <w:rPr>
          <w:sz w:val="24"/>
          <w:szCs w:val="24"/>
          <w:lang w:val="ro-RO"/>
        </w:rPr>
      </w:pPr>
      <w:r w:rsidRPr="00917AF8">
        <w:rPr>
          <w:sz w:val="24"/>
          <w:szCs w:val="24"/>
          <w:lang w:val="ro-RO"/>
        </w:rPr>
        <w:t xml:space="preserve">Având în vedere atribuţiile specifice ale Inspecţiei Muncii stabilite atât prin lege cât şi prin Programul Cadru de Acţiuni al acestei autorităţi de stat pentru anul 2018, aprobat de Inspectorul General de Stat, se impune intensificarea acţiunilor de control în vederea verificării modului în care se aplică şi respectă cerinţele prevederilor Legii nr. 52/2011 privind exercitarea unor activităţi cu caracter ocazional desfăşurate de zilieri, cu modificările şi completările ulterioare, precum </w:t>
      </w:r>
      <w:r>
        <w:rPr>
          <w:sz w:val="24"/>
          <w:szCs w:val="24"/>
          <w:lang w:val="ro-RO"/>
        </w:rPr>
        <w:t>ş</w:t>
      </w:r>
      <w:r w:rsidRPr="00917AF8">
        <w:rPr>
          <w:sz w:val="24"/>
          <w:szCs w:val="24"/>
          <w:lang w:val="ro-RO"/>
        </w:rPr>
        <w:t>i dispoziţiile normelor metodologice de aplicare ale acestei legi</w:t>
      </w:r>
      <w:r>
        <w:rPr>
          <w:sz w:val="24"/>
          <w:szCs w:val="24"/>
          <w:lang w:val="ro-RO"/>
        </w:rPr>
        <w:t>.</w:t>
      </w:r>
    </w:p>
    <w:p w:rsidR="000A1442" w:rsidRPr="006C095B" w:rsidRDefault="000A1442" w:rsidP="006C095B">
      <w:pPr>
        <w:spacing w:after="30"/>
        <w:ind w:left="0"/>
        <w:rPr>
          <w:sz w:val="24"/>
          <w:szCs w:val="24"/>
          <w:lang w:val="ro-RO"/>
        </w:rPr>
      </w:pPr>
      <w:r w:rsidRPr="006C095B">
        <w:rPr>
          <w:i/>
          <w:sz w:val="24"/>
          <w:szCs w:val="24"/>
          <w:lang w:val="ro-RO"/>
        </w:rPr>
        <w:t xml:space="preserve">Începând cu data de 19 martie 2018 instituţia noastră a declanşat acţiuni de control, cu caracter inopinat, la beneficiarii la care se prestează muncă necalificată cu caracter ocazional, în domeniile prevăzute în Clasificarea activităţilor din economia naţională, actualizată şi în conformitate cu prevederile art. 13 din Legea nr.52/2011, cu modificările şi completările ulterioare, atât în domeniul relaţiilor de muncă cât şi în domeniul </w:t>
      </w:r>
      <w:r w:rsidRPr="006C095B">
        <w:rPr>
          <w:i/>
          <w:sz w:val="24"/>
          <w:szCs w:val="24"/>
          <w:lang w:val="ro-RO" w:eastAsia="ro-RO"/>
        </w:rPr>
        <w:t>securităţii şi sănătăţii în muncă</w:t>
      </w:r>
      <w:r>
        <w:rPr>
          <w:sz w:val="24"/>
          <w:szCs w:val="24"/>
          <w:lang w:val="ro-RO" w:eastAsia="ro-RO"/>
        </w:rPr>
        <w:t>.</w:t>
      </w:r>
    </w:p>
    <w:p w:rsidR="000A1442" w:rsidRDefault="000A1442" w:rsidP="006C095B">
      <w:pPr>
        <w:spacing w:after="30"/>
        <w:ind w:left="0"/>
        <w:rPr>
          <w:sz w:val="24"/>
          <w:szCs w:val="24"/>
          <w:lang w:val="ro-RO"/>
        </w:rPr>
      </w:pPr>
    </w:p>
    <w:p w:rsidR="000A1442" w:rsidRPr="00E87501" w:rsidRDefault="000A1442" w:rsidP="006C095B">
      <w:pPr>
        <w:spacing w:after="30"/>
        <w:ind w:left="0"/>
        <w:rPr>
          <w:sz w:val="24"/>
          <w:szCs w:val="24"/>
          <w:lang w:val="ro-RO"/>
        </w:rPr>
      </w:pPr>
    </w:p>
    <w:p w:rsidR="000A1442" w:rsidRDefault="000A1442" w:rsidP="006C095B">
      <w:pPr>
        <w:spacing w:after="30"/>
        <w:ind w:left="0"/>
        <w:rPr>
          <w:sz w:val="24"/>
          <w:szCs w:val="24"/>
          <w:lang w:val="ro-RO"/>
        </w:rPr>
      </w:pPr>
      <w:r>
        <w:rPr>
          <w:sz w:val="24"/>
          <w:szCs w:val="24"/>
          <w:lang w:val="ro-RO"/>
        </w:rPr>
        <w:t>p. Inspector şef</w:t>
      </w:r>
    </w:p>
    <w:p w:rsidR="000A1442" w:rsidRDefault="000A1442" w:rsidP="006C095B">
      <w:pPr>
        <w:spacing w:after="30"/>
        <w:ind w:left="0"/>
        <w:rPr>
          <w:sz w:val="24"/>
          <w:szCs w:val="24"/>
          <w:lang w:val="ro-RO"/>
        </w:rPr>
      </w:pPr>
    </w:p>
    <w:p w:rsidR="000A1442" w:rsidRDefault="000A1442" w:rsidP="006C095B">
      <w:pPr>
        <w:spacing w:after="30"/>
        <w:ind w:left="0"/>
        <w:rPr>
          <w:sz w:val="24"/>
          <w:szCs w:val="24"/>
          <w:lang w:val="ro-RO"/>
        </w:rPr>
      </w:pPr>
      <w:r>
        <w:rPr>
          <w:sz w:val="24"/>
          <w:szCs w:val="24"/>
          <w:lang w:val="ro-RO"/>
        </w:rPr>
        <w:t>Viorel DUMITRU</w:t>
      </w:r>
    </w:p>
    <w:p w:rsidR="000A1442" w:rsidRDefault="000A1442" w:rsidP="006C095B">
      <w:pPr>
        <w:spacing w:after="30"/>
        <w:ind w:left="0"/>
        <w:rPr>
          <w:sz w:val="24"/>
          <w:szCs w:val="24"/>
          <w:lang w:val="ro-RO"/>
        </w:rPr>
      </w:pPr>
    </w:p>
    <w:p w:rsidR="000A1442" w:rsidRPr="00E87501" w:rsidRDefault="000A1442" w:rsidP="006C095B">
      <w:pPr>
        <w:spacing w:after="30"/>
        <w:ind w:left="0"/>
        <w:rPr>
          <w:sz w:val="24"/>
          <w:szCs w:val="24"/>
          <w:lang w:val="ro-RO"/>
        </w:rPr>
      </w:pPr>
      <w:r>
        <w:rPr>
          <w:sz w:val="24"/>
          <w:szCs w:val="24"/>
          <w:lang w:val="ro-RO"/>
        </w:rPr>
        <w:t>Inspector Şef Adjunct SSM</w:t>
      </w:r>
    </w:p>
    <w:p w:rsidR="000A1442" w:rsidRDefault="000A1442" w:rsidP="006C095B">
      <w:pPr>
        <w:spacing w:after="30"/>
        <w:ind w:left="0"/>
        <w:rPr>
          <w:sz w:val="24"/>
          <w:szCs w:val="24"/>
          <w:lang w:val="ro-RO"/>
        </w:rPr>
      </w:pPr>
    </w:p>
    <w:p w:rsidR="000A1442" w:rsidRPr="004D36E2" w:rsidRDefault="000A1442" w:rsidP="006C095B">
      <w:pPr>
        <w:spacing w:after="30"/>
        <w:ind w:left="0"/>
        <w:jc w:val="right"/>
        <w:rPr>
          <w:sz w:val="24"/>
          <w:szCs w:val="24"/>
          <w:lang w:val="ro-RO"/>
        </w:rPr>
      </w:pPr>
      <w:r w:rsidRPr="004D36E2">
        <w:rPr>
          <w:sz w:val="24"/>
          <w:szCs w:val="24"/>
          <w:lang w:val="ro-RO"/>
        </w:rPr>
        <w:t>Carmen Păunica Corodeanu</w:t>
      </w:r>
    </w:p>
    <w:p w:rsidR="000A1442" w:rsidRPr="004D36E2" w:rsidRDefault="000A1442" w:rsidP="006C095B">
      <w:pPr>
        <w:spacing w:after="30"/>
        <w:ind w:left="1080"/>
        <w:jc w:val="right"/>
        <w:rPr>
          <w:sz w:val="24"/>
          <w:szCs w:val="24"/>
          <w:lang w:val="ro-RO"/>
        </w:rPr>
      </w:pPr>
    </w:p>
    <w:p w:rsidR="000A1442" w:rsidRDefault="000A1442" w:rsidP="006C095B">
      <w:pPr>
        <w:spacing w:after="30"/>
        <w:ind w:left="1080"/>
        <w:jc w:val="right"/>
        <w:rPr>
          <w:sz w:val="24"/>
          <w:szCs w:val="24"/>
          <w:lang w:val="ro-RO"/>
        </w:rPr>
      </w:pPr>
      <w:r w:rsidRPr="004D36E2">
        <w:rPr>
          <w:sz w:val="24"/>
          <w:szCs w:val="24"/>
          <w:lang w:val="ro-RO"/>
        </w:rPr>
        <w:t>Inspector</w:t>
      </w:r>
    </w:p>
    <w:p w:rsidR="000A1442" w:rsidRDefault="000A1442" w:rsidP="006C095B">
      <w:pPr>
        <w:spacing w:after="30"/>
        <w:ind w:left="1080"/>
        <w:jc w:val="right"/>
        <w:rPr>
          <w:sz w:val="24"/>
          <w:szCs w:val="24"/>
          <w:lang w:val="ro-RO"/>
        </w:rPr>
      </w:pPr>
      <w:r w:rsidRPr="004D36E2">
        <w:rPr>
          <w:sz w:val="24"/>
          <w:szCs w:val="24"/>
          <w:lang w:val="ro-RO"/>
        </w:rPr>
        <w:t>Compartiment C</w:t>
      </w:r>
      <w:r>
        <w:rPr>
          <w:sz w:val="24"/>
          <w:szCs w:val="24"/>
          <w:lang w:val="ro-RO"/>
        </w:rPr>
        <w:t xml:space="preserve">omunicare şi </w:t>
      </w:r>
      <w:r w:rsidRPr="004D36E2">
        <w:rPr>
          <w:sz w:val="24"/>
          <w:szCs w:val="24"/>
          <w:lang w:val="ro-RO"/>
        </w:rPr>
        <w:t>R</w:t>
      </w:r>
      <w:r>
        <w:rPr>
          <w:sz w:val="24"/>
          <w:szCs w:val="24"/>
          <w:lang w:val="ro-RO"/>
        </w:rPr>
        <w:t xml:space="preserve">elaţii şi </w:t>
      </w:r>
      <w:r w:rsidRPr="004D36E2">
        <w:rPr>
          <w:sz w:val="24"/>
          <w:szCs w:val="24"/>
          <w:lang w:val="ro-RO"/>
        </w:rPr>
        <w:t>P</w:t>
      </w:r>
      <w:r>
        <w:rPr>
          <w:sz w:val="24"/>
          <w:szCs w:val="24"/>
          <w:lang w:val="ro-RO"/>
        </w:rPr>
        <w:t>ublicul</w:t>
      </w:r>
    </w:p>
    <w:p w:rsidR="000A1442" w:rsidRDefault="000A1442" w:rsidP="006C095B">
      <w:pPr>
        <w:spacing w:after="30"/>
        <w:ind w:left="720"/>
        <w:jc w:val="right"/>
        <w:rPr>
          <w:lang w:val="ro-RO"/>
        </w:rPr>
      </w:pPr>
    </w:p>
    <w:sectPr w:rsidR="000A1442" w:rsidSect="0028377A">
      <w:headerReference w:type="default" r:id="rId9"/>
      <w:footerReference w:type="even" r:id="rId10"/>
      <w:footerReference w:type="default" r:id="rId11"/>
      <w:headerReference w:type="first" r:id="rId12"/>
      <w:footerReference w:type="first" r:id="rId13"/>
      <w:pgSz w:w="11900" w:h="16840" w:code="9"/>
      <w:pgMar w:top="2157" w:right="1100" w:bottom="1202" w:left="1701" w:header="567" w:footer="27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1442" w:rsidRDefault="000A1442" w:rsidP="00CD5B3B">
      <w:r>
        <w:separator/>
      </w:r>
    </w:p>
  </w:endnote>
  <w:endnote w:type="continuationSeparator" w:id="0">
    <w:p w:rsidR="000A1442" w:rsidRDefault="000A1442" w:rsidP="00CD5B3B">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287" w:usb1="00000000" w:usb2="00000000" w:usb3="00000000" w:csb0="0000009F" w:csb1="00000000"/>
  </w:font>
  <w:font w:name="MS Mincho">
    <w:altName w:val="?l?r ??fc"/>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MS Gothic">
    <w:altName w:val="?l?r ?S?V?b?N"/>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Trajan Pro">
    <w:panose1 w:val="02020502050506020301"/>
    <w:charset w:val="00"/>
    <w:family w:val="roman"/>
    <w:pitch w:val="variable"/>
    <w:sig w:usb0="800000AF" w:usb1="5000204B" w:usb2="00000000" w:usb3="00000000" w:csb0="0000009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442" w:rsidRDefault="000A1442" w:rsidP="006562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A1442" w:rsidRDefault="000A1442" w:rsidP="00DE503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442" w:rsidRPr="00E52000" w:rsidRDefault="000A1442" w:rsidP="00B87854">
    <w:pPr>
      <w:pStyle w:val="Footer"/>
      <w:spacing w:after="0"/>
      <w:ind w:left="1080" w:right="360"/>
      <w:rPr>
        <w:sz w:val="14"/>
        <w:szCs w:val="14"/>
        <w:lang w:val="ro-RO"/>
      </w:rPr>
    </w:pPr>
    <w:r w:rsidRPr="00E52000">
      <w:rPr>
        <w:sz w:val="14"/>
        <w:szCs w:val="14"/>
        <w:lang w:val="ro-RO"/>
      </w:rPr>
      <w:t>Str.Regiment 11 Siret, nr. 46 A, Galaţi, Galaţi</w:t>
    </w:r>
    <w:r w:rsidRPr="00E52000">
      <w:rPr>
        <w:sz w:val="14"/>
        <w:szCs w:val="14"/>
        <w:lang w:val="ro-RO"/>
      </w:rPr>
      <w:tab/>
    </w:r>
  </w:p>
  <w:p w:rsidR="000A1442" w:rsidRPr="00E52000" w:rsidRDefault="000A1442" w:rsidP="00B87854">
    <w:pPr>
      <w:pStyle w:val="Footer"/>
      <w:spacing w:after="0"/>
      <w:ind w:left="1080"/>
      <w:rPr>
        <w:sz w:val="14"/>
        <w:szCs w:val="14"/>
        <w:lang w:val="ro-RO"/>
      </w:rPr>
    </w:pPr>
    <w:r w:rsidRPr="00E52000">
      <w:rPr>
        <w:sz w:val="14"/>
        <w:szCs w:val="14"/>
        <w:lang w:val="ro-RO"/>
      </w:rPr>
      <w:t>Tel.: +4 0236 46 06 29, +4 0236 46 50 75, +4 0236 41 35 91, +4 0236 41 13 57, +4 0236 41 31 99; fax: +4 0236 46 06 29</w:t>
    </w:r>
  </w:p>
  <w:p w:rsidR="000A1442" w:rsidRPr="00E52000" w:rsidRDefault="000A1442" w:rsidP="00B87854">
    <w:pPr>
      <w:pStyle w:val="Footer"/>
      <w:spacing w:after="0"/>
      <w:ind w:left="1080"/>
      <w:rPr>
        <w:sz w:val="14"/>
        <w:szCs w:val="14"/>
        <w:lang w:val="ro-RO"/>
      </w:rPr>
    </w:pPr>
    <w:r w:rsidRPr="00E52000">
      <w:rPr>
        <w:sz w:val="14"/>
        <w:szCs w:val="14"/>
        <w:lang w:val="ro-RO"/>
      </w:rPr>
      <w:t>itmgalati@itmgalati.ro</w:t>
    </w:r>
  </w:p>
  <w:p w:rsidR="000A1442" w:rsidRDefault="000A1442" w:rsidP="00B87854">
    <w:pPr>
      <w:pStyle w:val="Footer"/>
      <w:spacing w:after="0"/>
      <w:ind w:left="1080"/>
      <w:rPr>
        <w:b/>
        <w:sz w:val="14"/>
        <w:szCs w:val="14"/>
        <w:lang w:val="ro-RO"/>
      </w:rPr>
    </w:pPr>
    <w:r w:rsidRPr="00E52000">
      <w:rPr>
        <w:b/>
        <w:sz w:val="14"/>
        <w:szCs w:val="14"/>
        <w:lang w:val="ro-RO"/>
      </w:rPr>
      <w:t>www.itmgalati.ro</w:t>
    </w:r>
  </w:p>
  <w:p w:rsidR="000A1442" w:rsidRDefault="000A1442" w:rsidP="00B87854">
    <w:pPr>
      <w:pStyle w:val="Footer"/>
      <w:spacing w:after="0"/>
      <w:ind w:left="1080"/>
      <w:rPr>
        <w:b/>
        <w:sz w:val="14"/>
        <w:szCs w:val="14"/>
        <w:lang w:val="ro-RO"/>
      </w:rPr>
    </w:pPr>
    <w:r w:rsidRPr="00AD0AF9">
      <w:rPr>
        <w:sz w:val="14"/>
        <w:szCs w:val="14"/>
        <w:lang w:val="fr-FR"/>
      </w:rPr>
      <w:t>Operator de date cu caracter personal: 8267</w:t>
    </w:r>
  </w:p>
  <w:p w:rsidR="000A1442" w:rsidRPr="00E52000" w:rsidRDefault="000A1442" w:rsidP="00E52000">
    <w:pPr>
      <w:pStyle w:val="Footer"/>
      <w:spacing w:after="0"/>
      <w:jc w:val="right"/>
      <w:rPr>
        <w:b/>
        <w:sz w:val="14"/>
        <w:szCs w:val="14"/>
        <w:lang w:val="ro-RO"/>
      </w:rPr>
    </w:pPr>
    <w:r w:rsidRPr="00F4103B">
      <w:rPr>
        <w:sz w:val="14"/>
        <w:szCs w:val="14"/>
        <w:lang w:val="ro-RO"/>
      </w:rPr>
      <w:t xml:space="preserve">Pagina </w:t>
    </w:r>
    <w:r w:rsidRPr="00F4103B">
      <w:rPr>
        <w:sz w:val="14"/>
        <w:szCs w:val="14"/>
        <w:lang w:val="ro-RO"/>
      </w:rPr>
      <w:fldChar w:fldCharType="begin"/>
    </w:r>
    <w:r w:rsidRPr="00F4103B">
      <w:rPr>
        <w:sz w:val="14"/>
        <w:szCs w:val="14"/>
        <w:lang w:val="ro-RO"/>
      </w:rPr>
      <w:instrText xml:space="preserve"> PAGE </w:instrText>
    </w:r>
    <w:r w:rsidRPr="00F4103B">
      <w:rPr>
        <w:sz w:val="14"/>
        <w:szCs w:val="14"/>
        <w:lang w:val="ro-RO"/>
      </w:rPr>
      <w:fldChar w:fldCharType="separate"/>
    </w:r>
    <w:r>
      <w:rPr>
        <w:noProof/>
        <w:sz w:val="14"/>
        <w:szCs w:val="14"/>
        <w:lang w:val="ro-RO"/>
      </w:rPr>
      <w:t>4</w:t>
    </w:r>
    <w:r w:rsidRPr="00F4103B">
      <w:rPr>
        <w:sz w:val="14"/>
        <w:szCs w:val="14"/>
        <w:lang w:val="ro-RO"/>
      </w:rPr>
      <w:fldChar w:fldCharType="end"/>
    </w:r>
    <w:r w:rsidRPr="00F4103B">
      <w:rPr>
        <w:sz w:val="14"/>
        <w:szCs w:val="14"/>
        <w:lang w:val="ro-RO"/>
      </w:rPr>
      <w:t xml:space="preserve"> din </w:t>
    </w:r>
    <w:r w:rsidRPr="00F4103B">
      <w:rPr>
        <w:sz w:val="14"/>
        <w:szCs w:val="14"/>
        <w:lang w:val="ro-RO"/>
      </w:rPr>
      <w:fldChar w:fldCharType="begin"/>
    </w:r>
    <w:r w:rsidRPr="00F4103B">
      <w:rPr>
        <w:sz w:val="14"/>
        <w:szCs w:val="14"/>
        <w:lang w:val="ro-RO"/>
      </w:rPr>
      <w:instrText xml:space="preserve"> NUMPAGES </w:instrText>
    </w:r>
    <w:r w:rsidRPr="00F4103B">
      <w:rPr>
        <w:sz w:val="14"/>
        <w:szCs w:val="14"/>
        <w:lang w:val="ro-RO"/>
      </w:rPr>
      <w:fldChar w:fldCharType="separate"/>
    </w:r>
    <w:r>
      <w:rPr>
        <w:noProof/>
        <w:sz w:val="14"/>
        <w:szCs w:val="14"/>
        <w:lang w:val="ro-RO"/>
      </w:rPr>
      <w:t>4</w:t>
    </w:r>
    <w:r w:rsidRPr="00F4103B">
      <w:rPr>
        <w:sz w:val="14"/>
        <w:szCs w:val="14"/>
        <w:lang w:val="ro-RO"/>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442" w:rsidRDefault="000A1442" w:rsidP="00FD4066">
    <w:pPr>
      <w:pStyle w:val="Footer"/>
      <w:spacing w:after="0"/>
      <w:ind w:left="0"/>
      <w:rPr>
        <w:rFonts w:ascii="Trebuchet MS" w:hAnsi="Trebuchet MS"/>
        <w:sz w:val="14"/>
        <w:szCs w:val="14"/>
        <w:lang w:val="it-IT"/>
      </w:rPr>
    </w:pPr>
  </w:p>
  <w:p w:rsidR="000A1442" w:rsidRPr="003255D5" w:rsidRDefault="000A1442" w:rsidP="00FD4066">
    <w:pPr>
      <w:pStyle w:val="Footer"/>
      <w:spacing w:after="0"/>
      <w:ind w:left="0"/>
      <w:rPr>
        <w:rFonts w:ascii="Trebuchet MS" w:hAnsi="Trebuchet MS"/>
        <w:sz w:val="14"/>
        <w:szCs w:val="14"/>
        <w:lang w:val="it-IT"/>
      </w:rPr>
    </w:pPr>
    <w:r w:rsidRPr="003255D5">
      <w:rPr>
        <w:rFonts w:ascii="Trebuchet MS" w:hAnsi="Trebuchet MS"/>
        <w:sz w:val="14"/>
        <w:szCs w:val="14"/>
        <w:lang w:val="it-IT"/>
      </w:rPr>
      <w:t>Str.Regiment 11 Siret, nr. 46 A, Galaţi, Galaţi</w:t>
    </w:r>
    <w:r w:rsidRPr="003255D5">
      <w:rPr>
        <w:rFonts w:ascii="Trebuchet MS" w:hAnsi="Trebuchet MS"/>
        <w:sz w:val="14"/>
        <w:szCs w:val="14"/>
        <w:lang w:val="it-IT"/>
      </w:rPr>
      <w:tab/>
    </w:r>
  </w:p>
  <w:p w:rsidR="000A1442" w:rsidRPr="00975ED2" w:rsidRDefault="000A1442" w:rsidP="00FD4066">
    <w:pPr>
      <w:pStyle w:val="Footer"/>
      <w:spacing w:after="0"/>
      <w:ind w:left="0"/>
      <w:rPr>
        <w:rFonts w:ascii="Trebuchet MS" w:hAnsi="Trebuchet MS"/>
        <w:sz w:val="14"/>
        <w:szCs w:val="14"/>
        <w:lang w:val="fr-FR"/>
      </w:rPr>
    </w:pPr>
    <w:r w:rsidRPr="00975ED2">
      <w:rPr>
        <w:rFonts w:ascii="Trebuchet MS" w:hAnsi="Trebuchet MS"/>
        <w:sz w:val="14"/>
        <w:szCs w:val="14"/>
        <w:lang w:val="fr-FR"/>
      </w:rPr>
      <w:t>Tel.: +4 0236 46 06 29, +4 0236 46 50 75, +4 0236 41 35 91, +4 0236 41 13 57, +4 0236 41 31 99; fax: +4 0236 46 06 29</w:t>
    </w:r>
  </w:p>
  <w:p w:rsidR="000A1442" w:rsidRPr="00975ED2" w:rsidRDefault="000A1442" w:rsidP="00FD4066">
    <w:pPr>
      <w:pStyle w:val="Footer"/>
      <w:spacing w:after="0"/>
      <w:ind w:left="0"/>
      <w:rPr>
        <w:rFonts w:ascii="Trebuchet MS" w:hAnsi="Trebuchet MS"/>
        <w:sz w:val="14"/>
        <w:szCs w:val="14"/>
        <w:lang w:val="fr-FR"/>
      </w:rPr>
    </w:pPr>
    <w:r w:rsidRPr="00975ED2">
      <w:rPr>
        <w:rFonts w:ascii="Trebuchet MS" w:hAnsi="Trebuchet MS"/>
        <w:sz w:val="14"/>
        <w:szCs w:val="14"/>
        <w:lang w:val="fr-FR"/>
      </w:rPr>
      <w:t>Email</w:t>
    </w:r>
    <w:r w:rsidRPr="003255D5">
      <w:rPr>
        <w:rFonts w:ascii="Trebuchet MS" w:hAnsi="Trebuchet MS"/>
        <w:sz w:val="14"/>
        <w:szCs w:val="14"/>
        <w:lang w:val="ro-RO"/>
      </w:rPr>
      <w:t xml:space="preserve">: </w:t>
    </w:r>
    <w:r w:rsidRPr="00975ED2">
      <w:rPr>
        <w:rFonts w:ascii="Trebuchet MS" w:hAnsi="Trebuchet MS"/>
        <w:sz w:val="14"/>
        <w:szCs w:val="14"/>
        <w:lang w:val="fr-FR"/>
      </w:rPr>
      <w:t>itmgalati@itmgalati.ro</w:t>
    </w:r>
  </w:p>
  <w:p w:rsidR="000A1442" w:rsidRPr="00975ED2" w:rsidRDefault="000A1442" w:rsidP="00FD4066">
    <w:pPr>
      <w:pStyle w:val="Footer"/>
      <w:spacing w:after="0"/>
      <w:ind w:left="0"/>
      <w:rPr>
        <w:rFonts w:ascii="Trebuchet MS" w:hAnsi="Trebuchet MS"/>
        <w:b/>
        <w:sz w:val="14"/>
        <w:szCs w:val="14"/>
        <w:lang w:val="fr-FR"/>
      </w:rPr>
    </w:pPr>
    <w:r w:rsidRPr="00975ED2">
      <w:rPr>
        <w:rFonts w:ascii="Trebuchet MS" w:hAnsi="Trebuchet MS"/>
        <w:b/>
        <w:sz w:val="14"/>
        <w:szCs w:val="14"/>
        <w:lang w:val="fr-FR"/>
      </w:rPr>
      <w:t>www.itmgalati.ro</w:t>
    </w:r>
  </w:p>
  <w:p w:rsidR="000A1442" w:rsidRPr="00975ED2" w:rsidRDefault="000A1442" w:rsidP="00FD4066">
    <w:pPr>
      <w:pStyle w:val="Footer"/>
      <w:spacing w:after="0"/>
      <w:ind w:left="0"/>
      <w:rPr>
        <w:rFonts w:ascii="Trebuchet MS" w:hAnsi="Trebuchet MS"/>
        <w:sz w:val="14"/>
        <w:szCs w:val="14"/>
        <w:lang w:val="fr-FR"/>
      </w:rPr>
    </w:pPr>
    <w:r w:rsidRPr="00975ED2">
      <w:rPr>
        <w:rFonts w:ascii="Trebuchet MS" w:hAnsi="Trebuchet MS"/>
        <w:sz w:val="14"/>
        <w:szCs w:val="14"/>
        <w:lang w:val="fr-FR"/>
      </w:rPr>
      <w:t>Operator de date cu caracter personal: 8267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1442" w:rsidRDefault="000A1442" w:rsidP="00CD5B3B">
      <w:r>
        <w:separator/>
      </w:r>
    </w:p>
  </w:footnote>
  <w:footnote w:type="continuationSeparator" w:id="0">
    <w:p w:rsidR="000A1442" w:rsidRDefault="000A1442" w:rsidP="00CD5B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14" w:type="dxa"/>
      <w:tblInd w:w="1701" w:type="dxa"/>
      <w:tblCellMar>
        <w:left w:w="0" w:type="dxa"/>
        <w:right w:w="0" w:type="dxa"/>
      </w:tblCellMar>
      <w:tblLook w:val="00A0"/>
    </w:tblPr>
    <w:tblGrid>
      <w:gridCol w:w="5103"/>
      <w:gridCol w:w="4111"/>
    </w:tblGrid>
    <w:tr w:rsidR="000A1442">
      <w:tc>
        <w:tcPr>
          <w:tcW w:w="5103" w:type="dxa"/>
        </w:tcPr>
        <w:p w:rsidR="000A1442" w:rsidRPr="00CD5B3B" w:rsidRDefault="000A1442" w:rsidP="00E562FC">
          <w:pPr>
            <w:pStyle w:val="MediumGrid21"/>
          </w:pPr>
          <w:r>
            <w:rPr>
              <w:noProof/>
            </w:rPr>
            <w:pict>
              <v:shapetype id="_x0000_t202" coordsize="21600,21600" o:spt="202" path="m,l,21600r21600,l21600,xe">
                <v:stroke joinstyle="miter"/>
                <v:path gradientshapeok="t" o:connecttype="rect"/>
              </v:shapetype>
              <v:shape id="_x0000_s2049" type="#_x0000_t202" style="position:absolute;margin-left:-4.9pt;margin-top:-4.85pt;width:450.85pt;height:53.3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filled="f" stroked="f">
                <v:textbox style="mso-next-textbox:#_x0000_s2049">
                  <w:txbxContent>
                    <w:p w:rsidR="000A1442" w:rsidRPr="00C726AD" w:rsidRDefault="000A1442" w:rsidP="00291D0A">
                      <w:pPr>
                        <w:spacing w:line="240" w:lineRule="auto"/>
                        <w:ind w:left="0"/>
                        <w:rPr>
                          <w:rFonts w:ascii="Trajan Pro" w:hAnsi="Trajan Pro"/>
                          <w:smallCaps/>
                          <w:sz w:val="32"/>
                          <w:szCs w:val="32"/>
                          <w:lang w:val="ro-RO"/>
                        </w:rPr>
                      </w:pPr>
                      <w:r w:rsidRPr="00C726AD">
                        <w:rPr>
                          <w:rFonts w:ascii="Trajan Pro" w:hAnsi="Trajan Pro"/>
                          <w:smallCaps/>
                          <w:sz w:val="32"/>
                          <w:szCs w:val="32"/>
                          <w:lang w:val="ro-RO"/>
                        </w:rPr>
                        <w:t xml:space="preserve">Inspecția Muncii </w:t>
                      </w:r>
                    </w:p>
                    <w:p w:rsidR="000A1442" w:rsidRDefault="000A1442" w:rsidP="00291D0A">
                      <w:pPr>
                        <w:ind w:left="0"/>
                        <w:rPr>
                          <w:smallCaps/>
                          <w:sz w:val="32"/>
                          <w:lang w:val="ro-RO"/>
                        </w:rPr>
                      </w:pPr>
                      <w:r w:rsidRPr="00C726AD">
                        <w:rPr>
                          <w:rFonts w:ascii="Trajan Pro" w:hAnsi="Trajan Pro"/>
                          <w:smallCaps/>
                          <w:sz w:val="32"/>
                          <w:szCs w:val="32"/>
                          <w:lang w:val="ro-RO"/>
                        </w:rPr>
                        <w:t>Inspectoratul teritorial de muncă galaţi</w:t>
                      </w:r>
                    </w:p>
                    <w:p w:rsidR="000A1442" w:rsidRDefault="000A1442" w:rsidP="002C68D1">
                      <w:pPr>
                        <w:ind w:left="0"/>
                        <w:rPr>
                          <w:smallCaps/>
                          <w:sz w:val="32"/>
                          <w:lang w:val="ro-RO"/>
                        </w:rPr>
                      </w:pPr>
                    </w:p>
                    <w:p w:rsidR="000A1442" w:rsidRDefault="000A1442" w:rsidP="002C68D1">
                      <w:pPr>
                        <w:ind w:left="0"/>
                        <w:rPr>
                          <w:smallCaps/>
                          <w:sz w:val="32"/>
                          <w:lang w:val="ro-RO"/>
                        </w:rPr>
                      </w:pPr>
                    </w:p>
                    <w:p w:rsidR="000A1442" w:rsidRPr="00484F1F" w:rsidRDefault="000A1442" w:rsidP="002C68D1">
                      <w:pPr>
                        <w:ind w:left="0"/>
                        <w:rPr>
                          <w:smallCaps/>
                          <w:sz w:val="32"/>
                          <w:lang w:val="ro-RO"/>
                        </w:rPr>
                      </w:pPr>
                    </w:p>
                  </w:txbxContent>
                </v:textbox>
              </v:shape>
            </w:pict>
          </w:r>
        </w:p>
      </w:tc>
      <w:tc>
        <w:tcPr>
          <w:tcW w:w="4111" w:type="dxa"/>
          <w:vAlign w:val="center"/>
        </w:tcPr>
        <w:p w:rsidR="000A1442" w:rsidRDefault="000A1442" w:rsidP="00C20EF1">
          <w:pPr>
            <w:pStyle w:val="MediumGrid21"/>
            <w:jc w:val="right"/>
          </w:pPr>
        </w:p>
      </w:tc>
    </w:tr>
  </w:tbl>
  <w:p w:rsidR="000A1442" w:rsidRPr="00CD5B3B" w:rsidRDefault="000A1442" w:rsidP="00CD5B3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5" w:type="dxa"/>
      <w:tblInd w:w="-1080" w:type="dxa"/>
      <w:tblCellMar>
        <w:left w:w="0" w:type="dxa"/>
        <w:right w:w="0" w:type="dxa"/>
      </w:tblCellMar>
      <w:tblLook w:val="00A0"/>
    </w:tblPr>
    <w:tblGrid>
      <w:gridCol w:w="6804"/>
      <w:gridCol w:w="4111"/>
    </w:tblGrid>
    <w:tr w:rsidR="000A1442">
      <w:tc>
        <w:tcPr>
          <w:tcW w:w="6804" w:type="dxa"/>
        </w:tcPr>
        <w:p w:rsidR="000A1442" w:rsidRPr="00CD5B3B" w:rsidRDefault="000A1442" w:rsidP="00C20EF1">
          <w:pPr>
            <w:pStyle w:val="MediumGrid21"/>
          </w:pPr>
        </w:p>
      </w:tc>
      <w:tc>
        <w:tcPr>
          <w:tcW w:w="4111" w:type="dxa"/>
          <w:vAlign w:val="center"/>
        </w:tcPr>
        <w:p w:rsidR="000A1442" w:rsidRDefault="000A1442" w:rsidP="00E562FC">
          <w:pPr>
            <w:pStyle w:val="MediumGrid21"/>
            <w:jc w:val="right"/>
          </w:pPr>
        </w:p>
      </w:tc>
    </w:tr>
  </w:tbl>
  <w:p w:rsidR="000A1442" w:rsidRDefault="000A1442" w:rsidP="007E6899">
    <w:pPr>
      <w:pStyle w:val="Header"/>
      <w:ind w:left="0"/>
      <w:jc w:val="right"/>
    </w:pPr>
    <w:r>
      <w:rPr>
        <w:noProof/>
      </w:rPr>
      <w:pict>
        <v:shapetype id="_x0000_t202" coordsize="21600,21600" o:spt="202" path="m,l,21600r21600,l21600,xe">
          <v:stroke joinstyle="miter"/>
          <v:path gradientshapeok="t" o:connecttype="rect"/>
        </v:shapetype>
        <v:shape id="Text Box 2" o:spid="_x0000_s2050" type="#_x0000_t202" style="position:absolute;left:0;text-align:left;margin-left:18pt;margin-top:9.1pt;width:333.45pt;height:54.1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filled="f" stroked="f">
          <v:textbox style="mso-next-textbox:#Text Box 2">
            <w:txbxContent>
              <w:p w:rsidR="000A1442" w:rsidRPr="00C726AD" w:rsidRDefault="000A1442" w:rsidP="003E66CF">
                <w:pPr>
                  <w:spacing w:line="240" w:lineRule="auto"/>
                  <w:ind w:left="0"/>
                  <w:rPr>
                    <w:rFonts w:ascii="Trajan Pro" w:hAnsi="Trajan Pro"/>
                    <w:smallCaps/>
                    <w:sz w:val="32"/>
                    <w:szCs w:val="32"/>
                    <w:lang w:val="ro-RO"/>
                  </w:rPr>
                </w:pPr>
                <w:r w:rsidRPr="00C726AD">
                  <w:rPr>
                    <w:rFonts w:ascii="Trajan Pro" w:hAnsi="Trajan Pro"/>
                    <w:smallCaps/>
                    <w:sz w:val="32"/>
                    <w:szCs w:val="32"/>
                    <w:lang w:val="ro-RO"/>
                  </w:rPr>
                  <w:t xml:space="preserve">Inspecția Muncii </w:t>
                </w:r>
              </w:p>
              <w:p w:rsidR="000A1442" w:rsidRPr="00D977DD" w:rsidRDefault="000A1442" w:rsidP="00484F1F">
                <w:pPr>
                  <w:ind w:left="0"/>
                  <w:rPr>
                    <w:smallCaps/>
                    <w:sz w:val="28"/>
                    <w:szCs w:val="28"/>
                    <w:lang w:val="ro-RO"/>
                  </w:rPr>
                </w:pPr>
                <w:r w:rsidRPr="00D977DD">
                  <w:rPr>
                    <w:rFonts w:ascii="Trajan Pro" w:hAnsi="Trajan Pro"/>
                    <w:smallCaps/>
                    <w:sz w:val="28"/>
                    <w:szCs w:val="28"/>
                    <w:lang w:val="ro-RO"/>
                  </w:rPr>
                  <w:t>Inspectoratul teritorial de muncă galaţi</w:t>
                </w:r>
              </w:p>
              <w:p w:rsidR="000A1442" w:rsidRDefault="000A1442" w:rsidP="00484F1F">
                <w:pPr>
                  <w:ind w:left="0"/>
                  <w:rPr>
                    <w:smallCaps/>
                    <w:sz w:val="32"/>
                    <w:lang w:val="ro-RO"/>
                  </w:rPr>
                </w:pPr>
              </w:p>
              <w:p w:rsidR="000A1442" w:rsidRDefault="000A1442" w:rsidP="00484F1F">
                <w:pPr>
                  <w:ind w:left="0"/>
                  <w:rPr>
                    <w:smallCaps/>
                    <w:sz w:val="32"/>
                    <w:lang w:val="ro-RO"/>
                  </w:rPr>
                </w:pPr>
              </w:p>
              <w:p w:rsidR="000A1442" w:rsidRPr="00484F1F" w:rsidRDefault="000A1442" w:rsidP="00484F1F">
                <w:pPr>
                  <w:ind w:left="0"/>
                  <w:rPr>
                    <w:smallCaps/>
                    <w:sz w:val="32"/>
                    <w:lang w:val="ro-RO"/>
                  </w:rPr>
                </w:pP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6" type="#_x0000_t75" alt="logo_centenar_ROMANIA2" style="width:93pt;height:70.5pt;visibility:visible">
          <v:imagedata r:id="rId1" o:title=""/>
        </v:shape>
      </w:pict>
    </w:r>
    <w:r>
      <w:rPr>
        <w:noProof/>
      </w:rPr>
      <w:pict>
        <v:shape id="Picture 1" o:spid="_x0000_s2051" type="#_x0000_t75" style="position:absolute;left:0;text-align:left;margin-left:-54pt;margin-top:-.15pt;width:66.75pt;height:66pt;z-index:251658752;visibility:visible;mso-position-horizontal-relative:text;mso-position-vertical-relative:text">
          <v:imagedata r:id="rId2"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A1312D"/>
    <w:multiLevelType w:val="hybridMultilevel"/>
    <w:tmpl w:val="D0BC5A86"/>
    <w:lvl w:ilvl="0" w:tplc="877AC2B2">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5A2B5D7F"/>
    <w:multiLevelType w:val="hybridMultilevel"/>
    <w:tmpl w:val="E75683B8"/>
    <w:lvl w:ilvl="0" w:tplc="6D1EA596">
      <w:numFmt w:val="bullet"/>
      <w:lvlText w:val="-"/>
      <w:lvlJc w:val="left"/>
      <w:pPr>
        <w:tabs>
          <w:tab w:val="num" w:pos="720"/>
        </w:tabs>
        <w:ind w:left="720" w:hanging="360"/>
      </w:pPr>
      <w:rPr>
        <w:rFonts w:ascii="Trebuchet MS" w:eastAsia="MS Mincho" w:hAnsi="Trebuchet M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EAD6612"/>
    <w:multiLevelType w:val="hybridMultilevel"/>
    <w:tmpl w:val="3788C55A"/>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3">
    <w:nsid w:val="66423532"/>
    <w:multiLevelType w:val="hybridMultilevel"/>
    <w:tmpl w:val="0ED8D44E"/>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E2F2C"/>
    <w:rsid w:val="000115F0"/>
    <w:rsid w:val="00042E51"/>
    <w:rsid w:val="00051BDC"/>
    <w:rsid w:val="00055772"/>
    <w:rsid w:val="000A1442"/>
    <w:rsid w:val="000D29BB"/>
    <w:rsid w:val="000F0C5E"/>
    <w:rsid w:val="00100F36"/>
    <w:rsid w:val="001144A8"/>
    <w:rsid w:val="00140DE2"/>
    <w:rsid w:val="00157760"/>
    <w:rsid w:val="001F2241"/>
    <w:rsid w:val="002051EB"/>
    <w:rsid w:val="0021699B"/>
    <w:rsid w:val="002206EC"/>
    <w:rsid w:val="00263A10"/>
    <w:rsid w:val="00266223"/>
    <w:rsid w:val="0028377A"/>
    <w:rsid w:val="00291D0A"/>
    <w:rsid w:val="00294E0F"/>
    <w:rsid w:val="002A4102"/>
    <w:rsid w:val="002A5742"/>
    <w:rsid w:val="002C68D1"/>
    <w:rsid w:val="003070E3"/>
    <w:rsid w:val="003255D5"/>
    <w:rsid w:val="0036507A"/>
    <w:rsid w:val="003737DD"/>
    <w:rsid w:val="00373D67"/>
    <w:rsid w:val="003773D7"/>
    <w:rsid w:val="00377EAE"/>
    <w:rsid w:val="003E66CF"/>
    <w:rsid w:val="003F4877"/>
    <w:rsid w:val="00432CDD"/>
    <w:rsid w:val="00434CE8"/>
    <w:rsid w:val="004466B2"/>
    <w:rsid w:val="00452C38"/>
    <w:rsid w:val="0046221D"/>
    <w:rsid w:val="004714D6"/>
    <w:rsid w:val="00480BDA"/>
    <w:rsid w:val="00484F1F"/>
    <w:rsid w:val="00493AD5"/>
    <w:rsid w:val="00494C57"/>
    <w:rsid w:val="004B647E"/>
    <w:rsid w:val="004C1FC6"/>
    <w:rsid w:val="004C4BE5"/>
    <w:rsid w:val="004D36E2"/>
    <w:rsid w:val="004D6883"/>
    <w:rsid w:val="004E4C8A"/>
    <w:rsid w:val="0053643B"/>
    <w:rsid w:val="00546C4C"/>
    <w:rsid w:val="00546D46"/>
    <w:rsid w:val="00560C91"/>
    <w:rsid w:val="0057501B"/>
    <w:rsid w:val="0058463A"/>
    <w:rsid w:val="00594D01"/>
    <w:rsid w:val="005A75C9"/>
    <w:rsid w:val="005E6FFA"/>
    <w:rsid w:val="005F10F6"/>
    <w:rsid w:val="00601AB0"/>
    <w:rsid w:val="00616724"/>
    <w:rsid w:val="006207F3"/>
    <w:rsid w:val="00623BE0"/>
    <w:rsid w:val="006562A2"/>
    <w:rsid w:val="006878BA"/>
    <w:rsid w:val="00696A95"/>
    <w:rsid w:val="006A263E"/>
    <w:rsid w:val="006B528B"/>
    <w:rsid w:val="006C095B"/>
    <w:rsid w:val="006C7733"/>
    <w:rsid w:val="006D3EB5"/>
    <w:rsid w:val="006E1F27"/>
    <w:rsid w:val="006E48DB"/>
    <w:rsid w:val="006F79A4"/>
    <w:rsid w:val="00722BEC"/>
    <w:rsid w:val="0072678D"/>
    <w:rsid w:val="007344CA"/>
    <w:rsid w:val="00766E0E"/>
    <w:rsid w:val="00787EC0"/>
    <w:rsid w:val="007914E2"/>
    <w:rsid w:val="007B005F"/>
    <w:rsid w:val="007B3A1F"/>
    <w:rsid w:val="007C2FCB"/>
    <w:rsid w:val="007D0A9A"/>
    <w:rsid w:val="007D75E6"/>
    <w:rsid w:val="007E6899"/>
    <w:rsid w:val="00806024"/>
    <w:rsid w:val="00846B93"/>
    <w:rsid w:val="00852C82"/>
    <w:rsid w:val="00872110"/>
    <w:rsid w:val="00890D5C"/>
    <w:rsid w:val="00896CE2"/>
    <w:rsid w:val="008A2AC0"/>
    <w:rsid w:val="008B121B"/>
    <w:rsid w:val="008C1144"/>
    <w:rsid w:val="008C127D"/>
    <w:rsid w:val="008C24BF"/>
    <w:rsid w:val="008C4503"/>
    <w:rsid w:val="008C7E4E"/>
    <w:rsid w:val="008D6109"/>
    <w:rsid w:val="008D7EC6"/>
    <w:rsid w:val="00905090"/>
    <w:rsid w:val="00915096"/>
    <w:rsid w:val="00917AF8"/>
    <w:rsid w:val="00932B33"/>
    <w:rsid w:val="0094305A"/>
    <w:rsid w:val="00943872"/>
    <w:rsid w:val="00944611"/>
    <w:rsid w:val="00975207"/>
    <w:rsid w:val="00975ED2"/>
    <w:rsid w:val="00A03FCE"/>
    <w:rsid w:val="00A104AD"/>
    <w:rsid w:val="00A2399F"/>
    <w:rsid w:val="00A54F06"/>
    <w:rsid w:val="00A94480"/>
    <w:rsid w:val="00AA472A"/>
    <w:rsid w:val="00AD0AF9"/>
    <w:rsid w:val="00AD54DE"/>
    <w:rsid w:val="00AE26B4"/>
    <w:rsid w:val="00AE6F5A"/>
    <w:rsid w:val="00AE7F91"/>
    <w:rsid w:val="00AF67E2"/>
    <w:rsid w:val="00B13BB4"/>
    <w:rsid w:val="00B4318B"/>
    <w:rsid w:val="00B529BC"/>
    <w:rsid w:val="00B7183C"/>
    <w:rsid w:val="00B87854"/>
    <w:rsid w:val="00B90B46"/>
    <w:rsid w:val="00B95102"/>
    <w:rsid w:val="00BB08D1"/>
    <w:rsid w:val="00BB4F01"/>
    <w:rsid w:val="00BC0B5C"/>
    <w:rsid w:val="00BC2DF9"/>
    <w:rsid w:val="00BF0F3F"/>
    <w:rsid w:val="00C05F49"/>
    <w:rsid w:val="00C16BEC"/>
    <w:rsid w:val="00C20EF1"/>
    <w:rsid w:val="00C34521"/>
    <w:rsid w:val="00C45C09"/>
    <w:rsid w:val="00C7109A"/>
    <w:rsid w:val="00C726AD"/>
    <w:rsid w:val="00C94660"/>
    <w:rsid w:val="00CA0FE6"/>
    <w:rsid w:val="00CA1F1F"/>
    <w:rsid w:val="00CD0C6C"/>
    <w:rsid w:val="00CD0F06"/>
    <w:rsid w:val="00CD5B3B"/>
    <w:rsid w:val="00CE1103"/>
    <w:rsid w:val="00D06E9C"/>
    <w:rsid w:val="00D2353A"/>
    <w:rsid w:val="00D254B9"/>
    <w:rsid w:val="00D5094D"/>
    <w:rsid w:val="00D86F1D"/>
    <w:rsid w:val="00D977DD"/>
    <w:rsid w:val="00DA10BF"/>
    <w:rsid w:val="00DE5034"/>
    <w:rsid w:val="00DF044A"/>
    <w:rsid w:val="00DF0E57"/>
    <w:rsid w:val="00DF2119"/>
    <w:rsid w:val="00DF42F3"/>
    <w:rsid w:val="00E16702"/>
    <w:rsid w:val="00E2295F"/>
    <w:rsid w:val="00E4785D"/>
    <w:rsid w:val="00E52000"/>
    <w:rsid w:val="00E562FC"/>
    <w:rsid w:val="00E66843"/>
    <w:rsid w:val="00E73148"/>
    <w:rsid w:val="00E82B85"/>
    <w:rsid w:val="00E87501"/>
    <w:rsid w:val="00E969EB"/>
    <w:rsid w:val="00EA0F6C"/>
    <w:rsid w:val="00EB23D8"/>
    <w:rsid w:val="00EC4D0E"/>
    <w:rsid w:val="00EC63E1"/>
    <w:rsid w:val="00ED5D5B"/>
    <w:rsid w:val="00ED7E52"/>
    <w:rsid w:val="00EF1310"/>
    <w:rsid w:val="00F0170C"/>
    <w:rsid w:val="00F01BCC"/>
    <w:rsid w:val="00F22F09"/>
    <w:rsid w:val="00F4103B"/>
    <w:rsid w:val="00F505D0"/>
    <w:rsid w:val="00F659E6"/>
    <w:rsid w:val="00F67D20"/>
    <w:rsid w:val="00F736E4"/>
    <w:rsid w:val="00F75E68"/>
    <w:rsid w:val="00F765B6"/>
    <w:rsid w:val="00F80203"/>
    <w:rsid w:val="00F824A8"/>
    <w:rsid w:val="00F9131D"/>
    <w:rsid w:val="00FB6D27"/>
    <w:rsid w:val="00FC4284"/>
    <w:rsid w:val="00FD4066"/>
    <w:rsid w:val="00FD6180"/>
    <w:rsid w:val="00FE0A73"/>
    <w:rsid w:val="00FE2F2C"/>
    <w:rsid w:val="00FE73C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B3B"/>
    <w:pPr>
      <w:spacing w:after="120" w:line="276" w:lineRule="auto"/>
      <w:ind w:left="1701"/>
      <w:jc w:val="both"/>
    </w:pPr>
    <w:rPr>
      <w:rFonts w:ascii="Trebuchet MS" w:hAnsi="Trebuchet MS"/>
    </w:rPr>
  </w:style>
  <w:style w:type="paragraph" w:styleId="Heading1">
    <w:name w:val="heading 1"/>
    <w:basedOn w:val="Normal"/>
    <w:next w:val="Normal"/>
    <w:link w:val="Heading1Char"/>
    <w:uiPriority w:val="9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D5B3B"/>
    <w:rPr>
      <w:rFonts w:ascii="Calibri" w:eastAsia="MS Gothic" w:hAnsi="Calibri" w:cs="Times New Roman"/>
      <w:b/>
      <w:kern w:val="32"/>
      <w:sz w:val="32"/>
    </w:rPr>
  </w:style>
  <w:style w:type="character" w:customStyle="1" w:styleId="Heading2Char">
    <w:name w:val="Heading 2 Char"/>
    <w:basedOn w:val="DefaultParagraphFont"/>
    <w:link w:val="Heading2"/>
    <w:uiPriority w:val="99"/>
    <w:locked/>
    <w:rsid w:val="00100F36"/>
    <w:rPr>
      <w:rFonts w:ascii="Calibri" w:eastAsia="MS Gothic" w:hAnsi="Calibri" w:cs="Times New Roman"/>
      <w:b/>
      <w:i/>
      <w:sz w:val="28"/>
    </w:rPr>
  </w:style>
  <w:style w:type="paragraph" w:styleId="Header">
    <w:name w:val="header"/>
    <w:basedOn w:val="Normal"/>
    <w:link w:val="HeaderChar"/>
    <w:uiPriority w:val="99"/>
    <w:rsid w:val="00CD5B3B"/>
    <w:pPr>
      <w:tabs>
        <w:tab w:val="center" w:pos="4320"/>
        <w:tab w:val="right" w:pos="8640"/>
      </w:tabs>
    </w:pPr>
    <w:rPr>
      <w:rFonts w:ascii="Cambria" w:hAnsi="Cambria"/>
      <w:sz w:val="24"/>
      <w:szCs w:val="24"/>
    </w:rPr>
  </w:style>
  <w:style w:type="character" w:customStyle="1" w:styleId="HeaderChar">
    <w:name w:val="Header Char"/>
    <w:basedOn w:val="DefaultParagraphFont"/>
    <w:link w:val="Header"/>
    <w:uiPriority w:val="99"/>
    <w:locked/>
    <w:rsid w:val="00CD5B3B"/>
    <w:rPr>
      <w:rFonts w:cs="Times New Roman"/>
      <w:sz w:val="24"/>
    </w:rPr>
  </w:style>
  <w:style w:type="paragraph" w:styleId="Footer">
    <w:name w:val="footer"/>
    <w:basedOn w:val="Normal"/>
    <w:link w:val="FooterChar"/>
    <w:uiPriority w:val="99"/>
    <w:rsid w:val="00CD5B3B"/>
    <w:pPr>
      <w:tabs>
        <w:tab w:val="center" w:pos="4320"/>
        <w:tab w:val="right" w:pos="8640"/>
      </w:tabs>
    </w:pPr>
    <w:rPr>
      <w:rFonts w:ascii="Cambria" w:hAnsi="Cambria"/>
      <w:sz w:val="24"/>
      <w:szCs w:val="24"/>
    </w:rPr>
  </w:style>
  <w:style w:type="character" w:customStyle="1" w:styleId="FooterChar">
    <w:name w:val="Footer Char"/>
    <w:basedOn w:val="DefaultParagraphFont"/>
    <w:link w:val="Footer"/>
    <w:uiPriority w:val="99"/>
    <w:locked/>
    <w:rsid w:val="00CD5B3B"/>
    <w:rPr>
      <w:rFonts w:cs="Times New Roman"/>
      <w:sz w:val="24"/>
    </w:rPr>
  </w:style>
  <w:style w:type="table" w:styleId="TableGrid">
    <w:name w:val="Table Grid"/>
    <w:basedOn w:val="TableNormal"/>
    <w:uiPriority w:val="99"/>
    <w:rsid w:val="00CD5B3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99"/>
    <w:rsid w:val="00CD5B3B"/>
    <w:rPr>
      <w:rFonts w:ascii="Trebuchet MS" w:hAnsi="Trebuchet MS"/>
      <w:sz w:val="18"/>
      <w:szCs w:val="18"/>
    </w:rPr>
  </w:style>
  <w:style w:type="character" w:customStyle="1" w:styleId="SubtleEmphasis1">
    <w:name w:val="Subtle Emphasis1"/>
    <w:uiPriority w:val="99"/>
    <w:rsid w:val="00AE26B4"/>
    <w:rPr>
      <w:color w:val="808080"/>
    </w:rPr>
  </w:style>
  <w:style w:type="character" w:styleId="Emphasis">
    <w:name w:val="Emphasis"/>
    <w:basedOn w:val="DefaultParagraphFont"/>
    <w:uiPriority w:val="99"/>
    <w:qFormat/>
    <w:rsid w:val="00AE26B4"/>
    <w:rPr>
      <w:rFonts w:cs="Times New Roman"/>
      <w:i/>
    </w:rPr>
  </w:style>
  <w:style w:type="character" w:customStyle="1" w:styleId="IntenseEmphasis1">
    <w:name w:val="Intense Emphasis1"/>
    <w:uiPriority w:val="99"/>
    <w:rsid w:val="00AE26B4"/>
    <w:rPr>
      <w:b/>
      <w:i/>
      <w:color w:val="4F81BD"/>
    </w:rPr>
  </w:style>
  <w:style w:type="character" w:styleId="Strong">
    <w:name w:val="Strong"/>
    <w:basedOn w:val="DefaultParagraphFont"/>
    <w:uiPriority w:val="99"/>
    <w:qFormat/>
    <w:rsid w:val="00AE26B4"/>
    <w:rPr>
      <w:rFonts w:cs="Times New Roman"/>
      <w:b/>
    </w:rPr>
  </w:style>
  <w:style w:type="paragraph" w:customStyle="1" w:styleId="ColorfulGrid-Accent11">
    <w:name w:val="Colorful Grid - Accent 11"/>
    <w:basedOn w:val="Normal"/>
    <w:next w:val="Normal"/>
    <w:link w:val="ColorfulGrid-Accent1Char"/>
    <w:uiPriority w:val="99"/>
    <w:rsid w:val="00AE26B4"/>
    <w:rPr>
      <w:i/>
      <w:color w:val="000000"/>
      <w:szCs w:val="20"/>
    </w:rPr>
  </w:style>
  <w:style w:type="character" w:customStyle="1" w:styleId="ColorfulGrid-Accent1Char">
    <w:name w:val="Colorful Grid - Accent 1 Char"/>
    <w:link w:val="ColorfulGrid-Accent11"/>
    <w:uiPriority w:val="99"/>
    <w:locked/>
    <w:rsid w:val="00AE26B4"/>
    <w:rPr>
      <w:rFonts w:ascii="Trebuchet MS" w:hAnsi="Trebuchet MS"/>
      <w:i/>
      <w:color w:val="000000"/>
      <w:sz w:val="22"/>
    </w:rPr>
  </w:style>
  <w:style w:type="paragraph" w:styleId="Title">
    <w:name w:val="Title"/>
    <w:basedOn w:val="Normal"/>
    <w:next w:val="Normal"/>
    <w:link w:val="TitleChar"/>
    <w:uiPriority w:val="99"/>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basedOn w:val="DefaultParagraphFont"/>
    <w:link w:val="Title"/>
    <w:uiPriority w:val="99"/>
    <w:locked/>
    <w:rsid w:val="00E562FC"/>
    <w:rPr>
      <w:rFonts w:ascii="Calibri" w:eastAsia="MS Gothic" w:hAnsi="Calibri" w:cs="Times New Roman"/>
      <w:b/>
      <w:kern w:val="28"/>
      <w:sz w:val="32"/>
    </w:rPr>
  </w:style>
  <w:style w:type="paragraph" w:styleId="BalloonText">
    <w:name w:val="Balloon Text"/>
    <w:basedOn w:val="Normal"/>
    <w:link w:val="BalloonTextChar"/>
    <w:uiPriority w:val="99"/>
    <w:semiHidden/>
    <w:rsid w:val="00C05F4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C05F49"/>
    <w:rPr>
      <w:rFonts w:ascii="Tahoma" w:hAnsi="Tahoma" w:cs="Times New Roman"/>
      <w:sz w:val="16"/>
    </w:rPr>
  </w:style>
  <w:style w:type="character" w:customStyle="1" w:styleId="CaracterCaracter1">
    <w:name w:val="Caracter Caracter1"/>
    <w:uiPriority w:val="99"/>
    <w:rsid w:val="00291D0A"/>
    <w:rPr>
      <w:rFonts w:ascii="Calibri" w:eastAsia="MS Gothic" w:hAnsi="Calibri"/>
      <w:b/>
      <w:kern w:val="28"/>
      <w:sz w:val="32"/>
      <w:lang w:val="en-US" w:eastAsia="en-US"/>
    </w:rPr>
  </w:style>
  <w:style w:type="character" w:styleId="PageNumber">
    <w:name w:val="page number"/>
    <w:basedOn w:val="DefaultParagraphFont"/>
    <w:uiPriority w:val="99"/>
    <w:rsid w:val="00F75E68"/>
    <w:rPr>
      <w:rFonts w:cs="Times New Roman"/>
    </w:rPr>
  </w:style>
  <w:style w:type="character" w:styleId="Hyperlink">
    <w:name w:val="Hyperlink"/>
    <w:basedOn w:val="DefaultParagraphFont"/>
    <w:uiPriority w:val="99"/>
    <w:rsid w:val="00E52000"/>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695616878">
      <w:marLeft w:val="0"/>
      <w:marRight w:val="0"/>
      <w:marTop w:val="0"/>
      <w:marBottom w:val="0"/>
      <w:divBdr>
        <w:top w:val="none" w:sz="0" w:space="0" w:color="auto"/>
        <w:left w:val="none" w:sz="0" w:space="0" w:color="auto"/>
        <w:bottom w:val="none" w:sz="0" w:space="0" w:color="auto"/>
        <w:right w:val="none" w:sz="0" w:space="0" w:color="auto"/>
      </w:divBdr>
    </w:div>
    <w:div w:id="16956168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L:\GOV_identitate_vizuala\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template.dot</Template>
  <TotalTime>40</TotalTime>
  <Pages>4</Pages>
  <Words>885</Words>
  <Characters>5048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dc:title>
  <dc:subject/>
  <dc:creator>CCRP ITM Galati</dc:creator>
  <cp:keywords/>
  <dc:description/>
  <cp:lastModifiedBy>USR IM</cp:lastModifiedBy>
  <cp:revision>8</cp:revision>
  <cp:lastPrinted>2018-03-19T09:10:00Z</cp:lastPrinted>
  <dcterms:created xsi:type="dcterms:W3CDTF">2018-03-19T07:25:00Z</dcterms:created>
  <dcterms:modified xsi:type="dcterms:W3CDTF">2018-03-19T09:11:00Z</dcterms:modified>
</cp:coreProperties>
</file>