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BEE427" w14:textId="46961A3B" w:rsidR="00753B3C" w:rsidRDefault="00753B3C" w:rsidP="00753B3C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</w:p>
    <w:p w14:paraId="13A9C773" w14:textId="77777777" w:rsidR="00C7007F" w:rsidRPr="00753B3C" w:rsidRDefault="00C7007F" w:rsidP="00753B3C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</w:p>
    <w:p w14:paraId="0F4377EC" w14:textId="41DBAE2B" w:rsidR="00753B3C" w:rsidRPr="00753B3C" w:rsidRDefault="00570BA9" w:rsidP="00753B3C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>03</w:t>
      </w:r>
      <w:r w:rsidR="00753B3C" w:rsidRPr="00753B3C">
        <w:rPr>
          <w:rFonts w:ascii="Trebuchet MS" w:hAnsi="Trebuchet MS"/>
          <w:b/>
          <w:bCs/>
          <w:sz w:val="24"/>
          <w:szCs w:val="24"/>
        </w:rPr>
        <w:t>.</w:t>
      </w:r>
      <w:r>
        <w:rPr>
          <w:rFonts w:ascii="Trebuchet MS" w:hAnsi="Trebuchet MS"/>
          <w:b/>
          <w:bCs/>
          <w:sz w:val="24"/>
          <w:szCs w:val="24"/>
        </w:rPr>
        <w:t>1</w:t>
      </w:r>
      <w:r w:rsidR="00753B3C" w:rsidRPr="00753B3C">
        <w:rPr>
          <w:rFonts w:ascii="Trebuchet MS" w:hAnsi="Trebuchet MS"/>
          <w:b/>
          <w:bCs/>
          <w:sz w:val="24"/>
          <w:szCs w:val="24"/>
        </w:rPr>
        <w:t>0.2024</w:t>
      </w:r>
    </w:p>
    <w:p w14:paraId="35907B00" w14:textId="07793050" w:rsidR="00753B3C" w:rsidRPr="00753B3C" w:rsidRDefault="00753B3C" w:rsidP="00753B3C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  <w:r>
        <w:rPr>
          <w:noProof/>
          <w:lang w:eastAsia="ro-RO"/>
        </w:rPr>
        <w:drawing>
          <wp:anchor distT="0" distB="0" distL="114300" distR="114300" simplePos="0" relativeHeight="251658240" behindDoc="0" locked="0" layoutInCell="1" allowOverlap="1" wp14:anchorId="55F278E8" wp14:editId="54B7D78C">
            <wp:simplePos x="0" y="0"/>
            <wp:positionH relativeFrom="column">
              <wp:posOffset>5037455</wp:posOffset>
            </wp:positionH>
            <wp:positionV relativeFrom="paragraph">
              <wp:posOffset>95885</wp:posOffset>
            </wp:positionV>
            <wp:extent cx="1302385" cy="866775"/>
            <wp:effectExtent l="0" t="0" r="0" b="0"/>
            <wp:wrapSquare wrapText="bothSides"/>
            <wp:docPr id="4" name="Imagine 4" descr="Cele 5 etape ale unui șantier de construcții de suc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ele 5 etape ale unui șantier de construcții de succes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38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CB8386" w14:textId="77777777" w:rsidR="00753B3C" w:rsidRPr="00753B3C" w:rsidRDefault="00753B3C" w:rsidP="00753B3C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  <w:r w:rsidRPr="00753B3C">
        <w:rPr>
          <w:rFonts w:ascii="Trebuchet MS" w:hAnsi="Trebuchet MS"/>
          <w:b/>
          <w:bCs/>
          <w:sz w:val="24"/>
          <w:szCs w:val="24"/>
        </w:rPr>
        <w:t>Comunicat de presă</w:t>
      </w:r>
    </w:p>
    <w:p w14:paraId="022D3AB8" w14:textId="3B6EC855" w:rsidR="00090675" w:rsidRDefault="00214FB3" w:rsidP="00753B3C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  <w:r w:rsidRPr="00214FB3">
        <w:rPr>
          <w:rFonts w:ascii="Trebuchet MS" w:hAnsi="Trebuchet MS"/>
          <w:b/>
          <w:bCs/>
          <w:sz w:val="24"/>
          <w:szCs w:val="24"/>
        </w:rPr>
        <w:t>Campania na</w:t>
      </w:r>
      <w:r w:rsidR="00C7007F">
        <w:rPr>
          <w:rFonts w:ascii="Trebuchet MS" w:hAnsi="Trebuchet MS"/>
          <w:b/>
          <w:bCs/>
          <w:sz w:val="24"/>
          <w:szCs w:val="24"/>
        </w:rPr>
        <w:t>ț</w:t>
      </w:r>
      <w:r w:rsidRPr="00214FB3">
        <w:rPr>
          <w:rFonts w:ascii="Trebuchet MS" w:hAnsi="Trebuchet MS"/>
          <w:b/>
          <w:bCs/>
          <w:sz w:val="24"/>
          <w:szCs w:val="24"/>
        </w:rPr>
        <w:t>ională de verificare a modului de respectare a cerin</w:t>
      </w:r>
      <w:r w:rsidR="00C7007F">
        <w:rPr>
          <w:rFonts w:ascii="Trebuchet MS" w:hAnsi="Trebuchet MS"/>
          <w:b/>
          <w:bCs/>
          <w:sz w:val="24"/>
          <w:szCs w:val="24"/>
        </w:rPr>
        <w:t>ț</w:t>
      </w:r>
      <w:r w:rsidRPr="00214FB3">
        <w:rPr>
          <w:rFonts w:ascii="Trebuchet MS" w:hAnsi="Trebuchet MS"/>
          <w:b/>
          <w:bCs/>
          <w:sz w:val="24"/>
          <w:szCs w:val="24"/>
        </w:rPr>
        <w:t xml:space="preserve">elor minime de securitate </w:t>
      </w:r>
      <w:r w:rsidR="00C7007F">
        <w:rPr>
          <w:rFonts w:ascii="Trebuchet MS" w:hAnsi="Trebuchet MS"/>
          <w:b/>
          <w:bCs/>
          <w:sz w:val="24"/>
          <w:szCs w:val="24"/>
        </w:rPr>
        <w:t>ș</w:t>
      </w:r>
      <w:r w:rsidRPr="00214FB3">
        <w:rPr>
          <w:rFonts w:ascii="Trebuchet MS" w:hAnsi="Trebuchet MS"/>
          <w:b/>
          <w:bCs/>
          <w:sz w:val="24"/>
          <w:szCs w:val="24"/>
        </w:rPr>
        <w:t>i sănătate în muncă la lucrările din domeniul construc</w:t>
      </w:r>
      <w:r w:rsidR="00C7007F">
        <w:rPr>
          <w:rFonts w:ascii="Trebuchet MS" w:hAnsi="Trebuchet MS"/>
          <w:b/>
          <w:bCs/>
          <w:sz w:val="24"/>
          <w:szCs w:val="24"/>
        </w:rPr>
        <w:t>ț</w:t>
      </w:r>
      <w:r w:rsidRPr="00214FB3">
        <w:rPr>
          <w:rFonts w:ascii="Trebuchet MS" w:hAnsi="Trebuchet MS"/>
          <w:b/>
          <w:bCs/>
          <w:sz w:val="24"/>
          <w:szCs w:val="24"/>
        </w:rPr>
        <w:t>iilor</w:t>
      </w:r>
      <w:r w:rsidR="00753B3C">
        <w:rPr>
          <w:rFonts w:ascii="Trebuchet MS" w:hAnsi="Trebuchet MS"/>
          <w:b/>
          <w:bCs/>
          <w:sz w:val="24"/>
          <w:szCs w:val="24"/>
        </w:rPr>
        <w:t xml:space="preserve"> - etapa I</w:t>
      </w:r>
      <w:r w:rsidR="00D06902">
        <w:rPr>
          <w:rFonts w:ascii="Trebuchet MS" w:hAnsi="Trebuchet MS"/>
          <w:b/>
          <w:bCs/>
          <w:sz w:val="24"/>
          <w:szCs w:val="24"/>
        </w:rPr>
        <w:t>I</w:t>
      </w:r>
      <w:r w:rsidR="00570BA9">
        <w:rPr>
          <w:rFonts w:ascii="Trebuchet MS" w:hAnsi="Trebuchet MS"/>
          <w:b/>
          <w:bCs/>
          <w:sz w:val="24"/>
          <w:szCs w:val="24"/>
        </w:rPr>
        <w:t xml:space="preserve">, </w:t>
      </w:r>
      <w:proofErr w:type="spellStart"/>
      <w:r w:rsidR="00570BA9">
        <w:rPr>
          <w:rFonts w:ascii="Trebuchet MS" w:hAnsi="Trebuchet MS"/>
          <w:b/>
          <w:bCs/>
          <w:sz w:val="24"/>
          <w:szCs w:val="24"/>
        </w:rPr>
        <w:t>trim</w:t>
      </w:r>
      <w:proofErr w:type="spellEnd"/>
      <w:r w:rsidR="00570BA9">
        <w:rPr>
          <w:rFonts w:ascii="Trebuchet MS" w:hAnsi="Trebuchet MS"/>
          <w:b/>
          <w:bCs/>
          <w:sz w:val="24"/>
          <w:szCs w:val="24"/>
        </w:rPr>
        <w:t>. III</w:t>
      </w:r>
    </w:p>
    <w:p w14:paraId="1C3251A7" w14:textId="77777777" w:rsidR="00214FB3" w:rsidRDefault="00214FB3" w:rsidP="00753B3C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</w:p>
    <w:p w14:paraId="51733EF9" w14:textId="77777777" w:rsidR="00947337" w:rsidRDefault="00947337" w:rsidP="00753B3C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</w:p>
    <w:p w14:paraId="2660F008" w14:textId="77777777" w:rsidR="00C7007F" w:rsidRDefault="00C7007F" w:rsidP="00753B3C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</w:p>
    <w:p w14:paraId="72722819" w14:textId="31B1525A" w:rsidR="00D06902" w:rsidRPr="00C7007F" w:rsidRDefault="00D06902" w:rsidP="00C7007F">
      <w:pPr>
        <w:spacing w:after="30"/>
        <w:ind w:left="720"/>
        <w:jc w:val="both"/>
        <w:rPr>
          <w:rFonts w:ascii="Trebuchet MS" w:hAnsi="Trebuchet MS"/>
        </w:rPr>
      </w:pPr>
      <w:r w:rsidRPr="00C7007F">
        <w:rPr>
          <w:rFonts w:ascii="Trebuchet MS" w:hAnsi="Trebuchet MS"/>
        </w:rPr>
        <w:t>În perioada aprilie – noiembrie 2024 se desfă</w:t>
      </w:r>
      <w:r w:rsidR="00C7007F">
        <w:rPr>
          <w:rFonts w:ascii="Trebuchet MS" w:hAnsi="Trebuchet MS"/>
        </w:rPr>
        <w:t>ș</w:t>
      </w:r>
      <w:r w:rsidRPr="00C7007F">
        <w:rPr>
          <w:rFonts w:ascii="Trebuchet MS" w:hAnsi="Trebuchet MS"/>
        </w:rPr>
        <w:t xml:space="preserve">oară </w:t>
      </w:r>
      <w:r w:rsidRPr="00C7007F">
        <w:rPr>
          <w:rFonts w:ascii="Trebuchet MS" w:hAnsi="Trebuchet MS"/>
          <w:b/>
          <w:bCs/>
        </w:rPr>
        <w:t>a doua etapă a</w:t>
      </w:r>
      <w:r w:rsidRPr="00C7007F">
        <w:rPr>
          <w:rFonts w:ascii="Trebuchet MS" w:hAnsi="Trebuchet MS"/>
        </w:rPr>
        <w:t xml:space="preserve"> </w:t>
      </w:r>
      <w:r w:rsidRPr="00C7007F">
        <w:rPr>
          <w:rFonts w:ascii="Trebuchet MS" w:hAnsi="Trebuchet MS"/>
          <w:b/>
          <w:bCs/>
        </w:rPr>
        <w:t>Campaniei na</w:t>
      </w:r>
      <w:r w:rsidR="00C7007F">
        <w:rPr>
          <w:rFonts w:ascii="Trebuchet MS" w:hAnsi="Trebuchet MS"/>
          <w:b/>
          <w:bCs/>
        </w:rPr>
        <w:t>ț</w:t>
      </w:r>
      <w:r w:rsidRPr="00C7007F">
        <w:rPr>
          <w:rFonts w:ascii="Trebuchet MS" w:hAnsi="Trebuchet MS"/>
          <w:b/>
          <w:bCs/>
        </w:rPr>
        <w:t>ionale de verificare a modului de respectare a cerin</w:t>
      </w:r>
      <w:r w:rsidR="00C7007F">
        <w:rPr>
          <w:rFonts w:ascii="Trebuchet MS" w:hAnsi="Trebuchet MS"/>
          <w:b/>
          <w:bCs/>
        </w:rPr>
        <w:t>ț</w:t>
      </w:r>
      <w:r w:rsidRPr="00C7007F">
        <w:rPr>
          <w:rFonts w:ascii="Trebuchet MS" w:hAnsi="Trebuchet MS"/>
          <w:b/>
          <w:bCs/>
        </w:rPr>
        <w:t xml:space="preserve">elor minime de securitate </w:t>
      </w:r>
      <w:r w:rsidR="00C7007F">
        <w:rPr>
          <w:rFonts w:ascii="Trebuchet MS" w:hAnsi="Trebuchet MS"/>
          <w:b/>
          <w:bCs/>
        </w:rPr>
        <w:t>ș</w:t>
      </w:r>
      <w:r w:rsidRPr="00C7007F">
        <w:rPr>
          <w:rFonts w:ascii="Trebuchet MS" w:hAnsi="Trebuchet MS"/>
          <w:b/>
          <w:bCs/>
        </w:rPr>
        <w:t>i sănătate în muncă la lucrările din domeniul construc</w:t>
      </w:r>
      <w:r w:rsidR="00C7007F">
        <w:rPr>
          <w:rFonts w:ascii="Trebuchet MS" w:hAnsi="Trebuchet MS"/>
          <w:b/>
          <w:bCs/>
        </w:rPr>
        <w:t>ț</w:t>
      </w:r>
      <w:r w:rsidRPr="00C7007F">
        <w:rPr>
          <w:rFonts w:ascii="Trebuchet MS" w:hAnsi="Trebuchet MS"/>
          <w:b/>
          <w:bCs/>
        </w:rPr>
        <w:t>iilor</w:t>
      </w:r>
      <w:r w:rsidRPr="00C7007F">
        <w:rPr>
          <w:rFonts w:ascii="Trebuchet MS" w:hAnsi="Trebuchet MS"/>
        </w:rPr>
        <w:t xml:space="preserve"> cod CAEN 41, 42 </w:t>
      </w:r>
      <w:r w:rsidR="00C7007F">
        <w:rPr>
          <w:rFonts w:ascii="Trebuchet MS" w:hAnsi="Trebuchet MS"/>
        </w:rPr>
        <w:t>ș</w:t>
      </w:r>
      <w:r w:rsidRPr="00C7007F">
        <w:rPr>
          <w:rFonts w:ascii="Trebuchet MS" w:hAnsi="Trebuchet MS"/>
        </w:rPr>
        <w:t>i 43</w:t>
      </w:r>
    </w:p>
    <w:p w14:paraId="3D67A6BD" w14:textId="77777777" w:rsidR="00C7007F" w:rsidRDefault="00C7007F" w:rsidP="00C7007F">
      <w:pPr>
        <w:spacing w:after="30"/>
        <w:ind w:left="720"/>
        <w:jc w:val="both"/>
        <w:rPr>
          <w:rFonts w:ascii="Trebuchet MS" w:hAnsi="Trebuchet MS"/>
        </w:rPr>
      </w:pPr>
    </w:p>
    <w:p w14:paraId="1CB04780" w14:textId="162D51B7" w:rsidR="00D06902" w:rsidRPr="00C7007F" w:rsidRDefault="00D06902" w:rsidP="00C7007F">
      <w:pPr>
        <w:spacing w:after="30"/>
        <w:ind w:left="720"/>
        <w:jc w:val="both"/>
        <w:rPr>
          <w:rFonts w:ascii="Trebuchet MS" w:hAnsi="Trebuchet MS"/>
        </w:rPr>
      </w:pPr>
      <w:r w:rsidRPr="00C7007F">
        <w:rPr>
          <w:rFonts w:ascii="Trebuchet MS" w:hAnsi="Trebuchet MS"/>
        </w:rPr>
        <w:t>Astfel, în perioada 01.0</w:t>
      </w:r>
      <w:r w:rsidR="00570BA9">
        <w:rPr>
          <w:rFonts w:ascii="Trebuchet MS" w:hAnsi="Trebuchet MS"/>
        </w:rPr>
        <w:t>7</w:t>
      </w:r>
      <w:r w:rsidRPr="00C7007F">
        <w:rPr>
          <w:rFonts w:ascii="Trebuchet MS" w:hAnsi="Trebuchet MS"/>
        </w:rPr>
        <w:t>.2024-30.0</w:t>
      </w:r>
      <w:r w:rsidR="00570BA9">
        <w:rPr>
          <w:rFonts w:ascii="Trebuchet MS" w:hAnsi="Trebuchet MS"/>
        </w:rPr>
        <w:t>9</w:t>
      </w:r>
      <w:r w:rsidRPr="00C7007F">
        <w:rPr>
          <w:rFonts w:ascii="Trebuchet MS" w:hAnsi="Trebuchet MS"/>
        </w:rPr>
        <w:t xml:space="preserve">.2024 inspectorii de muncă din cadrul </w:t>
      </w:r>
      <w:r w:rsidR="00214FB3" w:rsidRPr="00C7007F">
        <w:rPr>
          <w:rFonts w:ascii="Trebuchet MS" w:hAnsi="Trebuchet MS"/>
        </w:rPr>
        <w:t>Inspectoratul</w:t>
      </w:r>
      <w:r w:rsidRPr="00C7007F">
        <w:rPr>
          <w:rFonts w:ascii="Trebuchet MS" w:hAnsi="Trebuchet MS"/>
        </w:rPr>
        <w:t>ui</w:t>
      </w:r>
      <w:r w:rsidR="00214FB3" w:rsidRPr="00C7007F">
        <w:rPr>
          <w:rFonts w:ascii="Trebuchet MS" w:hAnsi="Trebuchet MS"/>
        </w:rPr>
        <w:t xml:space="preserve"> Teritorial de Muncă (I.T.M.) Gala</w:t>
      </w:r>
      <w:r w:rsidR="00C7007F">
        <w:rPr>
          <w:rFonts w:ascii="Trebuchet MS" w:hAnsi="Trebuchet MS"/>
        </w:rPr>
        <w:t>ț</w:t>
      </w:r>
      <w:r w:rsidR="00214FB3" w:rsidRPr="00C7007F">
        <w:rPr>
          <w:rFonts w:ascii="Trebuchet MS" w:hAnsi="Trebuchet MS"/>
        </w:rPr>
        <w:t xml:space="preserve">i </w:t>
      </w:r>
      <w:r w:rsidRPr="00C7007F">
        <w:rPr>
          <w:rFonts w:ascii="Trebuchet MS" w:hAnsi="Trebuchet MS"/>
        </w:rPr>
        <w:t>au efectuat ac</w:t>
      </w:r>
      <w:r w:rsidR="00C7007F">
        <w:rPr>
          <w:rFonts w:ascii="Trebuchet MS" w:hAnsi="Trebuchet MS"/>
        </w:rPr>
        <w:t>ț</w:t>
      </w:r>
      <w:r w:rsidRPr="00C7007F">
        <w:rPr>
          <w:rFonts w:ascii="Trebuchet MS" w:hAnsi="Trebuchet MS"/>
        </w:rPr>
        <w:t>iuni de control la angajatorii care desfă</w:t>
      </w:r>
      <w:r w:rsidR="00C7007F">
        <w:rPr>
          <w:rFonts w:ascii="Trebuchet MS" w:hAnsi="Trebuchet MS"/>
        </w:rPr>
        <w:t>ș</w:t>
      </w:r>
      <w:r w:rsidRPr="00C7007F">
        <w:rPr>
          <w:rFonts w:ascii="Trebuchet MS" w:hAnsi="Trebuchet MS"/>
        </w:rPr>
        <w:t>oară activită</w:t>
      </w:r>
      <w:r w:rsidR="00C7007F">
        <w:rPr>
          <w:rFonts w:ascii="Trebuchet MS" w:hAnsi="Trebuchet MS"/>
        </w:rPr>
        <w:t>ț</w:t>
      </w:r>
      <w:r w:rsidRPr="00C7007F">
        <w:rPr>
          <w:rFonts w:ascii="Trebuchet MS" w:hAnsi="Trebuchet MS"/>
        </w:rPr>
        <w:t>i în domeniul construc</w:t>
      </w:r>
      <w:r w:rsidR="00C7007F">
        <w:rPr>
          <w:rFonts w:ascii="Trebuchet MS" w:hAnsi="Trebuchet MS"/>
        </w:rPr>
        <w:t>ț</w:t>
      </w:r>
      <w:r w:rsidRPr="00C7007F">
        <w:rPr>
          <w:rFonts w:ascii="Trebuchet MS" w:hAnsi="Trebuchet MS"/>
        </w:rPr>
        <w:t>iilor</w:t>
      </w:r>
      <w:r w:rsidR="00C7007F" w:rsidRPr="00C7007F">
        <w:rPr>
          <w:rFonts w:ascii="Trebuchet MS" w:hAnsi="Trebuchet MS"/>
        </w:rPr>
        <w:t xml:space="preserve"> având ca </w:t>
      </w:r>
      <w:r w:rsidR="00C7007F" w:rsidRPr="00C7007F">
        <w:rPr>
          <w:rFonts w:ascii="Trebuchet MS" w:hAnsi="Trebuchet MS"/>
          <w:i/>
          <w:iCs/>
        </w:rPr>
        <w:t>obiective specifice</w:t>
      </w:r>
      <w:r w:rsidR="00C7007F" w:rsidRPr="00C7007F">
        <w:rPr>
          <w:rFonts w:ascii="Trebuchet MS" w:hAnsi="Trebuchet MS"/>
        </w:rPr>
        <w:t xml:space="preserve"> </w:t>
      </w:r>
      <w:r w:rsidRPr="00C7007F">
        <w:rPr>
          <w:rFonts w:ascii="Trebuchet MS" w:hAnsi="Trebuchet MS"/>
        </w:rPr>
        <w:t>verifica</w:t>
      </w:r>
      <w:r w:rsidR="00C7007F" w:rsidRPr="00C7007F">
        <w:rPr>
          <w:rFonts w:ascii="Trebuchet MS" w:hAnsi="Trebuchet MS"/>
        </w:rPr>
        <w:t>re</w:t>
      </w:r>
      <w:r w:rsidR="00337784">
        <w:rPr>
          <w:rFonts w:ascii="Trebuchet MS" w:hAnsi="Trebuchet MS"/>
        </w:rPr>
        <w:t>a</w:t>
      </w:r>
      <w:r w:rsidRPr="00C7007F">
        <w:rPr>
          <w:rFonts w:ascii="Trebuchet MS" w:hAnsi="Trebuchet MS"/>
        </w:rPr>
        <w:t xml:space="preserve"> modul</w:t>
      </w:r>
      <w:r w:rsidR="00C7007F" w:rsidRPr="00C7007F">
        <w:rPr>
          <w:rFonts w:ascii="Trebuchet MS" w:hAnsi="Trebuchet MS"/>
        </w:rPr>
        <w:t>ui</w:t>
      </w:r>
      <w:r w:rsidRPr="00C7007F">
        <w:rPr>
          <w:rFonts w:ascii="Trebuchet MS" w:hAnsi="Trebuchet MS"/>
        </w:rPr>
        <w:t xml:space="preserve"> de respectare a cerin</w:t>
      </w:r>
      <w:r w:rsidR="00C7007F">
        <w:rPr>
          <w:rFonts w:ascii="Trebuchet MS" w:hAnsi="Trebuchet MS"/>
        </w:rPr>
        <w:t>ț</w:t>
      </w:r>
      <w:r w:rsidRPr="00C7007F">
        <w:rPr>
          <w:rFonts w:ascii="Trebuchet MS" w:hAnsi="Trebuchet MS"/>
        </w:rPr>
        <w:t xml:space="preserve">elor minime de securitate </w:t>
      </w:r>
      <w:r w:rsidR="00C7007F">
        <w:rPr>
          <w:rFonts w:ascii="Trebuchet MS" w:hAnsi="Trebuchet MS"/>
        </w:rPr>
        <w:t>ș</w:t>
      </w:r>
      <w:r w:rsidRPr="00C7007F">
        <w:rPr>
          <w:rFonts w:ascii="Trebuchet MS" w:hAnsi="Trebuchet MS"/>
        </w:rPr>
        <w:t>i sănătate în muncă, respectiv implementarea măsurilor necesare pentru asigurarea securită</w:t>
      </w:r>
      <w:r w:rsidR="00C7007F">
        <w:rPr>
          <w:rFonts w:ascii="Trebuchet MS" w:hAnsi="Trebuchet MS"/>
        </w:rPr>
        <w:t>ț</w:t>
      </w:r>
      <w:r w:rsidRPr="00C7007F">
        <w:rPr>
          <w:rFonts w:ascii="Trebuchet MS" w:hAnsi="Trebuchet MS"/>
        </w:rPr>
        <w:t xml:space="preserve">ii </w:t>
      </w:r>
      <w:r w:rsidR="00C7007F">
        <w:rPr>
          <w:rFonts w:ascii="Trebuchet MS" w:hAnsi="Trebuchet MS"/>
        </w:rPr>
        <w:t>ș</w:t>
      </w:r>
      <w:r w:rsidRPr="00C7007F">
        <w:rPr>
          <w:rFonts w:ascii="Trebuchet MS" w:hAnsi="Trebuchet MS"/>
        </w:rPr>
        <w:t>i sănătatea lucrătorilor care î</w:t>
      </w:r>
      <w:r w:rsidR="00C7007F">
        <w:rPr>
          <w:rFonts w:ascii="Trebuchet MS" w:hAnsi="Trebuchet MS"/>
        </w:rPr>
        <w:t>ș</w:t>
      </w:r>
      <w:r w:rsidRPr="00C7007F">
        <w:rPr>
          <w:rFonts w:ascii="Trebuchet MS" w:hAnsi="Trebuchet MS"/>
        </w:rPr>
        <w:t>i desfă</w:t>
      </w:r>
      <w:r w:rsidR="00C7007F">
        <w:rPr>
          <w:rFonts w:ascii="Trebuchet MS" w:hAnsi="Trebuchet MS"/>
        </w:rPr>
        <w:t>ș</w:t>
      </w:r>
      <w:r w:rsidRPr="00C7007F">
        <w:rPr>
          <w:rFonts w:ascii="Trebuchet MS" w:hAnsi="Trebuchet MS"/>
        </w:rPr>
        <w:t xml:space="preserve">oară activitatea în </w:t>
      </w:r>
      <w:r w:rsidR="00C7007F">
        <w:rPr>
          <w:rFonts w:ascii="Trebuchet MS" w:hAnsi="Trebuchet MS"/>
        </w:rPr>
        <w:t>ș</w:t>
      </w:r>
      <w:r w:rsidRPr="00C7007F">
        <w:rPr>
          <w:rFonts w:ascii="Trebuchet MS" w:hAnsi="Trebuchet MS"/>
        </w:rPr>
        <w:t>antierele temporare sau mobile.</w:t>
      </w:r>
    </w:p>
    <w:p w14:paraId="2B9D9166" w14:textId="77777777" w:rsidR="00C7007F" w:rsidRDefault="00C7007F" w:rsidP="00C7007F">
      <w:pPr>
        <w:spacing w:after="30"/>
        <w:ind w:left="720"/>
        <w:jc w:val="both"/>
        <w:rPr>
          <w:rFonts w:ascii="Trebuchet MS" w:eastAsia="MS Mincho" w:hAnsi="Trebuchet MS" w:cs="Arial"/>
        </w:rPr>
      </w:pPr>
    </w:p>
    <w:p w14:paraId="4D1700FD" w14:textId="4C747AF3" w:rsidR="00D06902" w:rsidRPr="00C7007F" w:rsidRDefault="00D06902" w:rsidP="00C7007F">
      <w:pPr>
        <w:spacing w:after="30"/>
        <w:ind w:left="720"/>
        <w:jc w:val="both"/>
        <w:rPr>
          <w:rFonts w:ascii="Trebuchet MS" w:eastAsia="MS Mincho" w:hAnsi="Trebuchet MS" w:cs="Arial"/>
        </w:rPr>
      </w:pPr>
      <w:r w:rsidRPr="00C7007F">
        <w:rPr>
          <w:rFonts w:ascii="Trebuchet MS" w:eastAsia="MS Mincho" w:hAnsi="Trebuchet MS" w:cs="Arial"/>
        </w:rPr>
        <w:t xml:space="preserve">Inspectorii de muncă au utilizat în activitatea de control </w:t>
      </w:r>
      <w:proofErr w:type="spellStart"/>
      <w:r w:rsidRPr="00C7007F">
        <w:rPr>
          <w:rFonts w:ascii="Trebuchet MS" w:eastAsia="MS Mincho" w:hAnsi="Trebuchet MS" w:cs="Arial"/>
        </w:rPr>
        <w:t>check</w:t>
      </w:r>
      <w:proofErr w:type="spellEnd"/>
      <w:r w:rsidRPr="00C7007F">
        <w:rPr>
          <w:rFonts w:ascii="Trebuchet MS" w:eastAsia="MS Mincho" w:hAnsi="Trebuchet MS" w:cs="Arial"/>
        </w:rPr>
        <w:t xml:space="preserve"> – </w:t>
      </w:r>
      <w:proofErr w:type="spellStart"/>
      <w:r w:rsidRPr="00C7007F">
        <w:rPr>
          <w:rFonts w:ascii="Trebuchet MS" w:eastAsia="MS Mincho" w:hAnsi="Trebuchet MS" w:cs="Arial"/>
        </w:rPr>
        <w:t>listuri</w:t>
      </w:r>
      <w:proofErr w:type="spellEnd"/>
      <w:r w:rsidRPr="00C7007F">
        <w:rPr>
          <w:rFonts w:ascii="Trebuchet MS" w:eastAsia="MS Mincho" w:hAnsi="Trebuchet MS" w:cs="Arial"/>
        </w:rPr>
        <w:t>, care cuprind aspecte referitoare la:</w:t>
      </w:r>
    </w:p>
    <w:p w14:paraId="068DC4A7" w14:textId="265151C9" w:rsidR="00D06902" w:rsidRPr="00C7007F" w:rsidRDefault="00D06902" w:rsidP="00C7007F">
      <w:pPr>
        <w:numPr>
          <w:ilvl w:val="0"/>
          <w:numId w:val="20"/>
        </w:numPr>
        <w:tabs>
          <w:tab w:val="clear" w:pos="926"/>
          <w:tab w:val="num" w:pos="1104"/>
        </w:tabs>
        <w:spacing w:after="30"/>
        <w:ind w:left="720" w:firstLine="0"/>
        <w:jc w:val="both"/>
        <w:rPr>
          <w:rFonts w:ascii="Trebuchet MS" w:eastAsia="MS Mincho" w:hAnsi="Trebuchet MS" w:cs="Arial"/>
        </w:rPr>
      </w:pPr>
      <w:r w:rsidRPr="00C7007F">
        <w:rPr>
          <w:rFonts w:ascii="Trebuchet MS" w:eastAsia="MS Mincho" w:hAnsi="Trebuchet MS" w:cs="Arial"/>
        </w:rPr>
        <w:t>organizarea  activită</w:t>
      </w:r>
      <w:r w:rsidR="00C7007F">
        <w:rPr>
          <w:rFonts w:ascii="Trebuchet MS" w:eastAsia="MS Mincho" w:hAnsi="Trebuchet MS" w:cs="Arial"/>
        </w:rPr>
        <w:t>ț</w:t>
      </w:r>
      <w:r w:rsidRPr="00C7007F">
        <w:rPr>
          <w:rFonts w:ascii="Trebuchet MS" w:eastAsia="MS Mincho" w:hAnsi="Trebuchet MS" w:cs="Arial"/>
        </w:rPr>
        <w:t xml:space="preserve">ilor de securitate </w:t>
      </w:r>
      <w:r w:rsidR="00C7007F">
        <w:rPr>
          <w:rFonts w:ascii="Trebuchet MS" w:eastAsia="MS Mincho" w:hAnsi="Trebuchet MS" w:cs="Arial"/>
        </w:rPr>
        <w:t>ș</w:t>
      </w:r>
      <w:r w:rsidRPr="00C7007F">
        <w:rPr>
          <w:rFonts w:ascii="Trebuchet MS" w:eastAsia="MS Mincho" w:hAnsi="Trebuchet MS" w:cs="Arial"/>
        </w:rPr>
        <w:t xml:space="preserve">i sănătate în muncă pe </w:t>
      </w:r>
      <w:r w:rsidR="00C7007F">
        <w:rPr>
          <w:rFonts w:ascii="Trebuchet MS" w:eastAsia="MS Mincho" w:hAnsi="Trebuchet MS" w:cs="Arial"/>
        </w:rPr>
        <w:t>ș</w:t>
      </w:r>
      <w:r w:rsidRPr="00C7007F">
        <w:rPr>
          <w:rFonts w:ascii="Trebuchet MS" w:eastAsia="MS Mincho" w:hAnsi="Trebuchet MS" w:cs="Arial"/>
        </w:rPr>
        <w:t>antierele temporare sau mobile;</w:t>
      </w:r>
    </w:p>
    <w:p w14:paraId="07BDF856" w14:textId="77777777" w:rsidR="00D06902" w:rsidRPr="00C7007F" w:rsidRDefault="00D06902" w:rsidP="00C7007F">
      <w:pPr>
        <w:numPr>
          <w:ilvl w:val="0"/>
          <w:numId w:val="20"/>
        </w:numPr>
        <w:tabs>
          <w:tab w:val="clear" w:pos="926"/>
          <w:tab w:val="num" w:pos="1104"/>
        </w:tabs>
        <w:spacing w:after="30"/>
        <w:ind w:left="720" w:firstLine="0"/>
        <w:jc w:val="both"/>
        <w:rPr>
          <w:rFonts w:ascii="Trebuchet MS" w:eastAsia="MS Mincho" w:hAnsi="Trebuchet MS" w:cs="Arial"/>
        </w:rPr>
      </w:pPr>
      <w:r w:rsidRPr="00C7007F">
        <w:rPr>
          <w:rFonts w:ascii="Trebuchet MS" w:eastAsia="MS Mincho" w:hAnsi="Trebuchet MS" w:cs="Arial"/>
        </w:rPr>
        <w:t>instruirea lucrătorilor;</w:t>
      </w:r>
    </w:p>
    <w:p w14:paraId="1DECC187" w14:textId="66FD8913" w:rsidR="00D06902" w:rsidRPr="00C7007F" w:rsidRDefault="00D06902" w:rsidP="00C7007F">
      <w:pPr>
        <w:numPr>
          <w:ilvl w:val="0"/>
          <w:numId w:val="20"/>
        </w:numPr>
        <w:tabs>
          <w:tab w:val="clear" w:pos="926"/>
          <w:tab w:val="num" w:pos="1104"/>
        </w:tabs>
        <w:spacing w:after="30"/>
        <w:ind w:left="720" w:firstLine="0"/>
        <w:jc w:val="both"/>
        <w:rPr>
          <w:rFonts w:ascii="Trebuchet MS" w:eastAsia="MS Mincho" w:hAnsi="Trebuchet MS" w:cs="Arial"/>
        </w:rPr>
      </w:pPr>
      <w:r w:rsidRPr="00C7007F">
        <w:rPr>
          <w:rFonts w:ascii="Trebuchet MS" w:eastAsia="MS Mincho" w:hAnsi="Trebuchet MS" w:cs="Arial"/>
        </w:rPr>
        <w:t>lucrul la înăl</w:t>
      </w:r>
      <w:r w:rsidR="00C7007F">
        <w:rPr>
          <w:rFonts w:ascii="Trebuchet MS" w:eastAsia="MS Mincho" w:hAnsi="Trebuchet MS" w:cs="Arial"/>
        </w:rPr>
        <w:t>ț</w:t>
      </w:r>
      <w:r w:rsidRPr="00C7007F">
        <w:rPr>
          <w:rFonts w:ascii="Trebuchet MS" w:eastAsia="MS Mincho" w:hAnsi="Trebuchet MS" w:cs="Arial"/>
        </w:rPr>
        <w:t xml:space="preserve">ime </w:t>
      </w:r>
      <w:r w:rsidR="00C7007F">
        <w:rPr>
          <w:rFonts w:ascii="Trebuchet MS" w:eastAsia="MS Mincho" w:hAnsi="Trebuchet MS" w:cs="Arial"/>
        </w:rPr>
        <w:t>ș</w:t>
      </w:r>
      <w:r w:rsidRPr="00C7007F">
        <w:rPr>
          <w:rFonts w:ascii="Trebuchet MS" w:eastAsia="MS Mincho" w:hAnsi="Trebuchet MS" w:cs="Arial"/>
        </w:rPr>
        <w:t>i acordarea echipamentului individual de protec</w:t>
      </w:r>
      <w:r w:rsidR="00C7007F">
        <w:rPr>
          <w:rFonts w:ascii="Trebuchet MS" w:eastAsia="MS Mincho" w:hAnsi="Trebuchet MS" w:cs="Arial"/>
        </w:rPr>
        <w:t>ț</w:t>
      </w:r>
      <w:r w:rsidRPr="00C7007F">
        <w:rPr>
          <w:rFonts w:ascii="Trebuchet MS" w:eastAsia="MS Mincho" w:hAnsi="Trebuchet MS" w:cs="Arial"/>
        </w:rPr>
        <w:t>ie corespunzător sarcinii de muncă;</w:t>
      </w:r>
    </w:p>
    <w:p w14:paraId="1EC91A0F" w14:textId="4C718C28" w:rsidR="00D06902" w:rsidRPr="00C7007F" w:rsidRDefault="00D06902" w:rsidP="00C7007F">
      <w:pPr>
        <w:numPr>
          <w:ilvl w:val="0"/>
          <w:numId w:val="20"/>
        </w:numPr>
        <w:tabs>
          <w:tab w:val="clear" w:pos="926"/>
          <w:tab w:val="num" w:pos="1104"/>
        </w:tabs>
        <w:spacing w:after="30"/>
        <w:ind w:left="720" w:firstLine="0"/>
        <w:jc w:val="both"/>
        <w:rPr>
          <w:rFonts w:ascii="Trebuchet MS" w:eastAsia="MS Mincho" w:hAnsi="Trebuchet MS" w:cs="Arial"/>
        </w:rPr>
      </w:pPr>
      <w:r w:rsidRPr="00C7007F">
        <w:rPr>
          <w:rFonts w:ascii="Trebuchet MS" w:eastAsia="MS Mincho" w:hAnsi="Trebuchet MS" w:cs="Arial"/>
        </w:rPr>
        <w:t>utilizarea instala</w:t>
      </w:r>
      <w:r w:rsidR="00C7007F">
        <w:rPr>
          <w:rFonts w:ascii="Trebuchet MS" w:eastAsia="MS Mincho" w:hAnsi="Trebuchet MS" w:cs="Arial"/>
        </w:rPr>
        <w:t>ț</w:t>
      </w:r>
      <w:r w:rsidRPr="00C7007F">
        <w:rPr>
          <w:rFonts w:ascii="Trebuchet MS" w:eastAsia="MS Mincho" w:hAnsi="Trebuchet MS" w:cs="Arial"/>
        </w:rPr>
        <w:t xml:space="preserve">iilor de ridicat </w:t>
      </w:r>
      <w:r w:rsidR="00C7007F">
        <w:rPr>
          <w:rFonts w:ascii="Trebuchet MS" w:eastAsia="MS Mincho" w:hAnsi="Trebuchet MS" w:cs="Arial"/>
        </w:rPr>
        <w:t>ș</w:t>
      </w:r>
      <w:r w:rsidRPr="00C7007F">
        <w:rPr>
          <w:rFonts w:ascii="Trebuchet MS" w:eastAsia="MS Mincho" w:hAnsi="Trebuchet MS" w:cs="Arial"/>
        </w:rPr>
        <w:t>i protec</w:t>
      </w:r>
      <w:r w:rsidR="00C7007F">
        <w:rPr>
          <w:rFonts w:ascii="Trebuchet MS" w:eastAsia="MS Mincho" w:hAnsi="Trebuchet MS" w:cs="Arial"/>
        </w:rPr>
        <w:t>ț</w:t>
      </w:r>
      <w:r w:rsidRPr="00C7007F">
        <w:rPr>
          <w:rFonts w:ascii="Trebuchet MS" w:eastAsia="MS Mincho" w:hAnsi="Trebuchet MS" w:cs="Arial"/>
        </w:rPr>
        <w:t xml:space="preserve">ia împotriva electrocutării pe </w:t>
      </w:r>
      <w:r w:rsidR="00C7007F">
        <w:rPr>
          <w:rFonts w:ascii="Trebuchet MS" w:eastAsia="MS Mincho" w:hAnsi="Trebuchet MS" w:cs="Arial"/>
        </w:rPr>
        <w:t>ș</w:t>
      </w:r>
      <w:r w:rsidRPr="00C7007F">
        <w:rPr>
          <w:rFonts w:ascii="Trebuchet MS" w:eastAsia="MS Mincho" w:hAnsi="Trebuchet MS" w:cs="Arial"/>
        </w:rPr>
        <w:t>antierele temporare sau mobile;</w:t>
      </w:r>
    </w:p>
    <w:p w14:paraId="23F965E7" w14:textId="08E2C512" w:rsidR="00D06902" w:rsidRPr="00C7007F" w:rsidRDefault="00D06902" w:rsidP="00C7007F">
      <w:pPr>
        <w:numPr>
          <w:ilvl w:val="0"/>
          <w:numId w:val="20"/>
        </w:numPr>
        <w:tabs>
          <w:tab w:val="clear" w:pos="926"/>
          <w:tab w:val="num" w:pos="1104"/>
        </w:tabs>
        <w:spacing w:after="30"/>
        <w:ind w:left="720" w:firstLine="0"/>
        <w:jc w:val="both"/>
        <w:rPr>
          <w:rFonts w:ascii="Trebuchet MS" w:eastAsia="MS Mincho" w:hAnsi="Trebuchet MS" w:cs="Arial"/>
        </w:rPr>
      </w:pPr>
      <w:r w:rsidRPr="00C7007F">
        <w:rPr>
          <w:rFonts w:ascii="Trebuchet MS" w:eastAsia="MS Mincho" w:hAnsi="Trebuchet MS" w:cs="Arial"/>
        </w:rPr>
        <w:t>cerin</w:t>
      </w:r>
      <w:r w:rsidR="00C7007F">
        <w:rPr>
          <w:rFonts w:ascii="Trebuchet MS" w:eastAsia="MS Mincho" w:hAnsi="Trebuchet MS" w:cs="Arial"/>
        </w:rPr>
        <w:t>ț</w:t>
      </w:r>
      <w:r w:rsidRPr="00C7007F">
        <w:rPr>
          <w:rFonts w:ascii="Trebuchet MS" w:eastAsia="MS Mincho" w:hAnsi="Trebuchet MS" w:cs="Arial"/>
        </w:rPr>
        <w:t xml:space="preserve">ele minime de securitate </w:t>
      </w:r>
      <w:r w:rsidR="00C7007F">
        <w:rPr>
          <w:rFonts w:ascii="Trebuchet MS" w:eastAsia="MS Mincho" w:hAnsi="Trebuchet MS" w:cs="Arial"/>
        </w:rPr>
        <w:t>ș</w:t>
      </w:r>
      <w:r w:rsidRPr="00C7007F">
        <w:rPr>
          <w:rFonts w:ascii="Trebuchet MS" w:eastAsia="MS Mincho" w:hAnsi="Trebuchet MS" w:cs="Arial"/>
        </w:rPr>
        <w:t>i sănătate la lucrările de săpături.</w:t>
      </w:r>
    </w:p>
    <w:p w14:paraId="5F718151" w14:textId="77777777" w:rsidR="00C7007F" w:rsidRDefault="00C7007F" w:rsidP="00C7007F">
      <w:pPr>
        <w:spacing w:after="30"/>
        <w:ind w:left="720"/>
        <w:jc w:val="both"/>
        <w:rPr>
          <w:rFonts w:ascii="Trebuchet MS" w:eastAsia="MS Mincho" w:hAnsi="Trebuchet MS" w:cs="Arial"/>
        </w:rPr>
      </w:pPr>
    </w:p>
    <w:p w14:paraId="248CEEF2" w14:textId="3FCDE2E7" w:rsidR="00C7007F" w:rsidRDefault="00D06902" w:rsidP="00FC0D7A">
      <w:pPr>
        <w:spacing w:after="30"/>
        <w:ind w:left="720"/>
        <w:jc w:val="both"/>
        <w:rPr>
          <w:rFonts w:ascii="Trebuchet MS" w:eastAsia="MS Mincho" w:hAnsi="Trebuchet MS" w:cs="Arial"/>
        </w:rPr>
      </w:pPr>
      <w:r w:rsidRPr="00FC0D7A">
        <w:rPr>
          <w:rFonts w:ascii="Trebuchet MS" w:eastAsia="MS Mincho" w:hAnsi="Trebuchet MS" w:cs="Arial"/>
        </w:rPr>
        <w:t>La nivelul jude</w:t>
      </w:r>
      <w:r w:rsidR="00C7007F" w:rsidRPr="00FC0D7A">
        <w:rPr>
          <w:rFonts w:ascii="Trebuchet MS" w:eastAsia="MS Mincho" w:hAnsi="Trebuchet MS" w:cs="Arial"/>
        </w:rPr>
        <w:t>ț</w:t>
      </w:r>
      <w:r w:rsidRPr="00FC0D7A">
        <w:rPr>
          <w:rFonts w:ascii="Trebuchet MS" w:eastAsia="MS Mincho" w:hAnsi="Trebuchet MS" w:cs="Arial"/>
        </w:rPr>
        <w:t>ului Gala</w:t>
      </w:r>
      <w:r w:rsidR="00C7007F" w:rsidRPr="00FC0D7A">
        <w:rPr>
          <w:rFonts w:ascii="Trebuchet MS" w:eastAsia="MS Mincho" w:hAnsi="Trebuchet MS" w:cs="Arial"/>
        </w:rPr>
        <w:t>ț</w:t>
      </w:r>
      <w:r w:rsidRPr="00FC0D7A">
        <w:rPr>
          <w:rFonts w:ascii="Trebuchet MS" w:eastAsia="MS Mincho" w:hAnsi="Trebuchet MS" w:cs="Arial"/>
        </w:rPr>
        <w:t>i, au fost verifica</w:t>
      </w:r>
      <w:r w:rsidR="00C7007F" w:rsidRPr="00FC0D7A">
        <w:rPr>
          <w:rFonts w:ascii="Trebuchet MS" w:eastAsia="MS Mincho" w:hAnsi="Trebuchet MS" w:cs="Arial"/>
        </w:rPr>
        <w:t>ț</w:t>
      </w:r>
      <w:r w:rsidRPr="00FC0D7A">
        <w:rPr>
          <w:rFonts w:ascii="Trebuchet MS" w:eastAsia="MS Mincho" w:hAnsi="Trebuchet MS" w:cs="Arial"/>
        </w:rPr>
        <w:t xml:space="preserve">i în </w:t>
      </w:r>
      <w:r w:rsidR="00FC0D7A" w:rsidRPr="00FC0D7A">
        <w:rPr>
          <w:rFonts w:ascii="Trebuchet MS" w:eastAsia="MS Mincho" w:hAnsi="Trebuchet MS" w:cs="Arial"/>
        </w:rPr>
        <w:t xml:space="preserve">perioada </w:t>
      </w:r>
      <w:r w:rsidR="00FC0D7A" w:rsidRPr="00FC0D7A">
        <w:rPr>
          <w:rFonts w:ascii="Trebuchet MS" w:eastAsia="MS Mincho" w:hAnsi="Trebuchet MS" w:cs="Arial"/>
        </w:rPr>
        <w:t>01.07.2024-30.09.2024</w:t>
      </w:r>
      <w:r w:rsidRPr="00FC0D7A">
        <w:rPr>
          <w:rFonts w:ascii="Trebuchet MS" w:eastAsia="MS Mincho" w:hAnsi="Trebuchet MS" w:cs="Arial"/>
        </w:rPr>
        <w:t xml:space="preserve">, un număr de </w:t>
      </w:r>
      <w:r w:rsidR="00FC0D7A" w:rsidRPr="00FC0D7A">
        <w:rPr>
          <w:rFonts w:ascii="Trebuchet MS" w:eastAsia="MS Mincho" w:hAnsi="Trebuchet MS" w:cs="Arial"/>
        </w:rPr>
        <w:t>2</w:t>
      </w:r>
      <w:r w:rsidRPr="00FC0D7A">
        <w:rPr>
          <w:rFonts w:ascii="Trebuchet MS" w:eastAsia="MS Mincho" w:hAnsi="Trebuchet MS" w:cs="Arial"/>
        </w:rPr>
        <w:t>4 angajatori</w:t>
      </w:r>
      <w:r w:rsidR="00FC0D7A" w:rsidRPr="00FC0D7A">
        <w:rPr>
          <w:rFonts w:ascii="Trebuchet MS" w:eastAsia="MS Mincho" w:hAnsi="Trebuchet MS" w:cs="Arial"/>
        </w:rPr>
        <w:t>.</w:t>
      </w:r>
      <w:r w:rsidRPr="00FC0D7A">
        <w:rPr>
          <w:rFonts w:ascii="Trebuchet MS" w:eastAsia="MS Mincho" w:hAnsi="Trebuchet MS" w:cs="Arial"/>
        </w:rPr>
        <w:t xml:space="preserve"> Au fost identificate </w:t>
      </w:r>
      <w:r w:rsidR="00FC0D7A" w:rsidRPr="00FC0D7A">
        <w:rPr>
          <w:rFonts w:ascii="Trebuchet MS" w:eastAsia="MS Mincho" w:hAnsi="Trebuchet MS" w:cs="Arial"/>
        </w:rPr>
        <w:t>3</w:t>
      </w:r>
      <w:r w:rsidRPr="00FC0D7A">
        <w:rPr>
          <w:rFonts w:ascii="Trebuchet MS" w:eastAsia="MS Mincho" w:hAnsi="Trebuchet MS" w:cs="Arial"/>
        </w:rPr>
        <w:t>8 neconformită</w:t>
      </w:r>
      <w:r w:rsidR="00C7007F" w:rsidRPr="00FC0D7A">
        <w:rPr>
          <w:rFonts w:ascii="Trebuchet MS" w:eastAsia="MS Mincho" w:hAnsi="Trebuchet MS" w:cs="Arial"/>
        </w:rPr>
        <w:t>ț</w:t>
      </w:r>
      <w:r w:rsidRPr="00FC0D7A">
        <w:rPr>
          <w:rFonts w:ascii="Trebuchet MS" w:eastAsia="MS Mincho" w:hAnsi="Trebuchet MS" w:cs="Arial"/>
        </w:rPr>
        <w:t xml:space="preserve">i, au fost dispuse </w:t>
      </w:r>
      <w:r w:rsidR="00FC0D7A" w:rsidRPr="00FC0D7A">
        <w:rPr>
          <w:rFonts w:ascii="Trebuchet MS" w:eastAsia="MS Mincho" w:hAnsi="Trebuchet MS" w:cs="Arial"/>
        </w:rPr>
        <w:t>3</w:t>
      </w:r>
      <w:r w:rsidRPr="00FC0D7A">
        <w:rPr>
          <w:rFonts w:ascii="Trebuchet MS" w:eastAsia="MS Mincho" w:hAnsi="Trebuchet MS" w:cs="Arial"/>
        </w:rPr>
        <w:t xml:space="preserve">8 măsuri </w:t>
      </w:r>
      <w:r w:rsidR="00C7007F" w:rsidRPr="00FC0D7A">
        <w:rPr>
          <w:rFonts w:ascii="Trebuchet MS" w:eastAsia="MS Mincho" w:hAnsi="Trebuchet MS" w:cs="Arial"/>
        </w:rPr>
        <w:t>ș</w:t>
      </w:r>
      <w:r w:rsidRPr="00FC0D7A">
        <w:rPr>
          <w:rFonts w:ascii="Trebuchet MS" w:eastAsia="MS Mincho" w:hAnsi="Trebuchet MS" w:cs="Arial"/>
        </w:rPr>
        <w:t xml:space="preserve">i s-au aplicat </w:t>
      </w:r>
      <w:r w:rsidR="00FC0D7A" w:rsidRPr="00FC0D7A">
        <w:rPr>
          <w:rFonts w:ascii="Trebuchet MS" w:eastAsia="MS Mincho" w:hAnsi="Trebuchet MS" w:cs="Arial"/>
        </w:rPr>
        <w:t>3</w:t>
      </w:r>
      <w:r w:rsidRPr="00FC0D7A">
        <w:rPr>
          <w:rFonts w:ascii="Trebuchet MS" w:eastAsia="MS Mincho" w:hAnsi="Trebuchet MS" w:cs="Arial"/>
        </w:rPr>
        <w:t>8 sanc</w:t>
      </w:r>
      <w:r w:rsidR="00C7007F" w:rsidRPr="00FC0D7A">
        <w:rPr>
          <w:rFonts w:ascii="Trebuchet MS" w:eastAsia="MS Mincho" w:hAnsi="Trebuchet MS" w:cs="Arial"/>
        </w:rPr>
        <w:t>ț</w:t>
      </w:r>
      <w:r w:rsidRPr="00FC0D7A">
        <w:rPr>
          <w:rFonts w:ascii="Trebuchet MS" w:eastAsia="MS Mincho" w:hAnsi="Trebuchet MS" w:cs="Arial"/>
        </w:rPr>
        <w:t>iuni contraven</w:t>
      </w:r>
      <w:r w:rsidR="00C7007F" w:rsidRPr="00FC0D7A">
        <w:rPr>
          <w:rFonts w:ascii="Trebuchet MS" w:eastAsia="MS Mincho" w:hAnsi="Trebuchet MS" w:cs="Arial"/>
        </w:rPr>
        <w:t>ț</w:t>
      </w:r>
      <w:r w:rsidRPr="00FC0D7A">
        <w:rPr>
          <w:rFonts w:ascii="Trebuchet MS" w:eastAsia="MS Mincho" w:hAnsi="Trebuchet MS" w:cs="Arial"/>
        </w:rPr>
        <w:t xml:space="preserve">ionale dintre care </w:t>
      </w:r>
      <w:r w:rsidR="00FC0D7A" w:rsidRPr="00FC0D7A">
        <w:rPr>
          <w:rFonts w:ascii="Trebuchet MS" w:eastAsia="MS Mincho" w:hAnsi="Trebuchet MS" w:cs="Arial"/>
        </w:rPr>
        <w:t>9</w:t>
      </w:r>
      <w:r w:rsidRPr="00FC0D7A">
        <w:rPr>
          <w:rFonts w:ascii="Trebuchet MS" w:eastAsia="MS Mincho" w:hAnsi="Trebuchet MS" w:cs="Arial"/>
        </w:rPr>
        <w:t xml:space="preserve"> amenzi în valoare totală de </w:t>
      </w:r>
      <w:r w:rsidR="00FC0D7A" w:rsidRPr="00FC0D7A">
        <w:rPr>
          <w:rFonts w:ascii="Trebuchet MS" w:eastAsia="MS Mincho" w:hAnsi="Trebuchet MS" w:cs="Arial"/>
        </w:rPr>
        <w:t>44.000</w:t>
      </w:r>
      <w:r w:rsidRPr="00FC0D7A">
        <w:rPr>
          <w:rFonts w:ascii="Trebuchet MS" w:eastAsia="MS Mincho" w:hAnsi="Trebuchet MS" w:cs="Arial"/>
        </w:rPr>
        <w:t xml:space="preserve"> lei. </w:t>
      </w:r>
    </w:p>
    <w:p w14:paraId="3B032EA3" w14:textId="77777777" w:rsidR="00FC0D7A" w:rsidRDefault="00FC0D7A" w:rsidP="00C7007F">
      <w:pPr>
        <w:spacing w:after="30"/>
        <w:ind w:left="720"/>
        <w:jc w:val="both"/>
        <w:rPr>
          <w:rFonts w:ascii="Trebuchet MS" w:eastAsia="MS Mincho" w:hAnsi="Trebuchet MS" w:cs="Arial"/>
        </w:rPr>
      </w:pPr>
    </w:p>
    <w:p w14:paraId="7D9C3628" w14:textId="77777777" w:rsidR="00FC0D7A" w:rsidRDefault="00FC0D7A" w:rsidP="00C7007F">
      <w:pPr>
        <w:spacing w:after="30"/>
        <w:ind w:left="720"/>
        <w:jc w:val="both"/>
        <w:rPr>
          <w:rFonts w:ascii="Trebuchet MS" w:eastAsia="MS Mincho" w:hAnsi="Trebuchet MS" w:cs="Arial"/>
        </w:rPr>
      </w:pPr>
    </w:p>
    <w:p w14:paraId="78D5FEFB" w14:textId="0420E920" w:rsidR="00D06902" w:rsidRPr="00C7007F" w:rsidRDefault="00D06902" w:rsidP="00C7007F">
      <w:pPr>
        <w:spacing w:after="30"/>
        <w:ind w:left="720"/>
        <w:jc w:val="both"/>
        <w:rPr>
          <w:rFonts w:ascii="Trebuchet MS" w:eastAsia="MS Mincho" w:hAnsi="Trebuchet MS" w:cs="Arial"/>
        </w:rPr>
      </w:pPr>
      <w:r w:rsidRPr="00C7007F">
        <w:rPr>
          <w:rFonts w:ascii="Trebuchet MS" w:eastAsia="MS Mincho" w:hAnsi="Trebuchet MS" w:cs="Arial"/>
        </w:rPr>
        <w:lastRenderedPageBreak/>
        <w:t>Dintre cele mai frecvente neconformită</w:t>
      </w:r>
      <w:r w:rsidR="00C7007F">
        <w:rPr>
          <w:rFonts w:ascii="Trebuchet MS" w:eastAsia="MS Mincho" w:hAnsi="Trebuchet MS" w:cs="Arial"/>
        </w:rPr>
        <w:t>ț</w:t>
      </w:r>
      <w:r w:rsidRPr="00C7007F">
        <w:rPr>
          <w:rFonts w:ascii="Trebuchet MS" w:eastAsia="MS Mincho" w:hAnsi="Trebuchet MS" w:cs="Arial"/>
        </w:rPr>
        <w:t xml:space="preserve">i constatate de inspectorii de muncă cu ocazia vizitelor de control în </w:t>
      </w:r>
      <w:r w:rsidR="00C7007F">
        <w:rPr>
          <w:rFonts w:ascii="Trebuchet MS" w:eastAsia="MS Mincho" w:hAnsi="Trebuchet MS" w:cs="Arial"/>
        </w:rPr>
        <w:t>ș</w:t>
      </w:r>
      <w:r w:rsidRPr="00C7007F">
        <w:rPr>
          <w:rFonts w:ascii="Trebuchet MS" w:eastAsia="MS Mincho" w:hAnsi="Trebuchet MS" w:cs="Arial"/>
        </w:rPr>
        <w:t>antierele de construc</w:t>
      </w:r>
      <w:r w:rsidR="00C7007F">
        <w:rPr>
          <w:rFonts w:ascii="Trebuchet MS" w:eastAsia="MS Mincho" w:hAnsi="Trebuchet MS" w:cs="Arial"/>
        </w:rPr>
        <w:t>ț</w:t>
      </w:r>
      <w:r w:rsidRPr="00C7007F">
        <w:rPr>
          <w:rFonts w:ascii="Trebuchet MS" w:eastAsia="MS Mincho" w:hAnsi="Trebuchet MS" w:cs="Arial"/>
        </w:rPr>
        <w:t>ii men</w:t>
      </w:r>
      <w:r w:rsidR="00C7007F">
        <w:rPr>
          <w:rFonts w:ascii="Trebuchet MS" w:eastAsia="MS Mincho" w:hAnsi="Trebuchet MS" w:cs="Arial"/>
        </w:rPr>
        <w:t>ț</w:t>
      </w:r>
      <w:r w:rsidRPr="00C7007F">
        <w:rPr>
          <w:rFonts w:ascii="Trebuchet MS" w:eastAsia="MS Mincho" w:hAnsi="Trebuchet MS" w:cs="Arial"/>
        </w:rPr>
        <w:t>ionăm:</w:t>
      </w:r>
    </w:p>
    <w:p w14:paraId="44A3D633" w14:textId="6517CFDD" w:rsidR="00D06902" w:rsidRPr="00FC0D7A" w:rsidRDefault="00D06902" w:rsidP="00C7007F">
      <w:pPr>
        <w:numPr>
          <w:ilvl w:val="0"/>
          <w:numId w:val="25"/>
        </w:numPr>
        <w:spacing w:after="30"/>
        <w:ind w:left="720" w:firstLine="0"/>
        <w:jc w:val="both"/>
        <w:rPr>
          <w:rFonts w:ascii="Trebuchet MS" w:eastAsia="MS Mincho" w:hAnsi="Trebuchet MS" w:cs="Arial"/>
          <w:i/>
          <w:iCs/>
          <w:lang w:val="pt-BR"/>
        </w:rPr>
      </w:pPr>
      <w:r w:rsidRPr="00FC0D7A">
        <w:rPr>
          <w:rFonts w:ascii="Trebuchet MS" w:eastAsia="MS Mincho" w:hAnsi="Trebuchet MS" w:cs="Arial"/>
          <w:i/>
          <w:iCs/>
        </w:rPr>
        <w:t>neutilizarea de către lucrători a echipamentului individual de protec</w:t>
      </w:r>
      <w:r w:rsidR="00C7007F" w:rsidRPr="00FC0D7A">
        <w:rPr>
          <w:rFonts w:ascii="Trebuchet MS" w:eastAsia="MS Mincho" w:hAnsi="Trebuchet MS" w:cs="Arial"/>
          <w:i/>
          <w:iCs/>
        </w:rPr>
        <w:t>ț</w:t>
      </w:r>
      <w:r w:rsidRPr="00FC0D7A">
        <w:rPr>
          <w:rFonts w:ascii="Trebuchet MS" w:eastAsia="MS Mincho" w:hAnsi="Trebuchet MS" w:cs="Arial"/>
          <w:i/>
          <w:iCs/>
        </w:rPr>
        <w:t>ie în concordan</w:t>
      </w:r>
      <w:r w:rsidR="00C7007F" w:rsidRPr="00FC0D7A">
        <w:rPr>
          <w:rFonts w:ascii="Trebuchet MS" w:eastAsia="MS Mincho" w:hAnsi="Trebuchet MS" w:cs="Arial"/>
          <w:i/>
          <w:iCs/>
        </w:rPr>
        <w:t>ț</w:t>
      </w:r>
      <w:r w:rsidRPr="00FC0D7A">
        <w:rPr>
          <w:rFonts w:ascii="Trebuchet MS" w:eastAsia="MS Mincho" w:hAnsi="Trebuchet MS" w:cs="Arial"/>
          <w:i/>
          <w:iCs/>
        </w:rPr>
        <w:t>ă cu riscurile existente la locul de muncă;</w:t>
      </w:r>
    </w:p>
    <w:p w14:paraId="5C5D3579" w14:textId="3DC53E4A" w:rsidR="00D06902" w:rsidRPr="00C7007F" w:rsidRDefault="00D06902" w:rsidP="00C7007F">
      <w:pPr>
        <w:numPr>
          <w:ilvl w:val="0"/>
          <w:numId w:val="25"/>
        </w:numPr>
        <w:spacing w:after="30"/>
        <w:ind w:left="720" w:firstLine="0"/>
        <w:jc w:val="both"/>
        <w:rPr>
          <w:rFonts w:ascii="Trebuchet MS" w:eastAsia="MS Mincho" w:hAnsi="Trebuchet MS" w:cs="Arial"/>
          <w:lang w:val="pt-BR"/>
        </w:rPr>
      </w:pPr>
      <w:r w:rsidRPr="00C7007F">
        <w:rPr>
          <w:rFonts w:ascii="Trebuchet MS" w:eastAsia="MS Mincho" w:hAnsi="Trebuchet MS" w:cs="Arial"/>
        </w:rPr>
        <w:t>neverificarea de către angajatori a modului în care lucrătorii utilizează echipamentul individual de protec</w:t>
      </w:r>
      <w:r w:rsidR="00C7007F">
        <w:rPr>
          <w:rFonts w:ascii="Trebuchet MS" w:eastAsia="MS Mincho" w:hAnsi="Trebuchet MS" w:cs="Arial"/>
        </w:rPr>
        <w:t>ț</w:t>
      </w:r>
      <w:r w:rsidRPr="00C7007F">
        <w:rPr>
          <w:rFonts w:ascii="Trebuchet MS" w:eastAsia="MS Mincho" w:hAnsi="Trebuchet MS" w:cs="Arial"/>
        </w:rPr>
        <w:t>ie acordat;</w:t>
      </w:r>
    </w:p>
    <w:p w14:paraId="7ED93FB7" w14:textId="37A057DF" w:rsidR="00D06902" w:rsidRPr="00C7007F" w:rsidRDefault="00D06902" w:rsidP="00C7007F">
      <w:pPr>
        <w:numPr>
          <w:ilvl w:val="0"/>
          <w:numId w:val="25"/>
        </w:numPr>
        <w:spacing w:after="30"/>
        <w:ind w:left="720" w:firstLine="0"/>
        <w:jc w:val="both"/>
        <w:rPr>
          <w:rFonts w:ascii="Trebuchet MS" w:eastAsia="MS Mincho" w:hAnsi="Trebuchet MS" w:cs="Arial"/>
          <w:lang w:val="pt-BR"/>
        </w:rPr>
      </w:pPr>
      <w:r w:rsidRPr="00C7007F">
        <w:rPr>
          <w:rFonts w:ascii="Trebuchet MS" w:eastAsia="MS Mincho" w:hAnsi="Trebuchet MS" w:cs="Arial"/>
        </w:rPr>
        <w:t>planul propriu de securitate prevăzut de H.G.  nr.300/2006 privind cerin</w:t>
      </w:r>
      <w:r w:rsidR="00C7007F">
        <w:rPr>
          <w:rFonts w:ascii="Trebuchet MS" w:eastAsia="MS Mincho" w:hAnsi="Trebuchet MS" w:cs="Arial"/>
        </w:rPr>
        <w:t>ț</w:t>
      </w:r>
      <w:r w:rsidRPr="00C7007F">
        <w:rPr>
          <w:rFonts w:ascii="Trebuchet MS" w:eastAsia="MS Mincho" w:hAnsi="Trebuchet MS" w:cs="Arial"/>
        </w:rPr>
        <w:t xml:space="preserve">ele minime pentru </w:t>
      </w:r>
      <w:r w:rsidR="00C7007F">
        <w:rPr>
          <w:rFonts w:ascii="Trebuchet MS" w:eastAsia="MS Mincho" w:hAnsi="Trebuchet MS" w:cs="Arial"/>
        </w:rPr>
        <w:t>ș</w:t>
      </w:r>
      <w:r w:rsidRPr="00C7007F">
        <w:rPr>
          <w:rFonts w:ascii="Trebuchet MS" w:eastAsia="MS Mincho" w:hAnsi="Trebuchet MS" w:cs="Arial"/>
        </w:rPr>
        <w:t xml:space="preserve">antierele temporare sau mobile nu se află pe </w:t>
      </w:r>
      <w:r w:rsidR="00C7007F">
        <w:rPr>
          <w:rFonts w:ascii="Trebuchet MS" w:eastAsia="MS Mincho" w:hAnsi="Trebuchet MS" w:cs="Arial"/>
        </w:rPr>
        <w:t>ș</w:t>
      </w:r>
      <w:r w:rsidRPr="00C7007F">
        <w:rPr>
          <w:rFonts w:ascii="Trebuchet MS" w:eastAsia="MS Mincho" w:hAnsi="Trebuchet MS" w:cs="Arial"/>
        </w:rPr>
        <w:t>antier în permanen</w:t>
      </w:r>
      <w:r w:rsidR="00C7007F">
        <w:rPr>
          <w:rFonts w:ascii="Trebuchet MS" w:eastAsia="MS Mincho" w:hAnsi="Trebuchet MS" w:cs="Arial"/>
        </w:rPr>
        <w:t>ț</w:t>
      </w:r>
      <w:r w:rsidRPr="00C7007F">
        <w:rPr>
          <w:rFonts w:ascii="Trebuchet MS" w:eastAsia="MS Mincho" w:hAnsi="Trebuchet MS" w:cs="Arial"/>
        </w:rPr>
        <w:t>ă pentru a putea fi consultat la cerere de inspectorii de muncă, inspectorii sanitari, etc;</w:t>
      </w:r>
    </w:p>
    <w:p w14:paraId="6F6E4ABC" w14:textId="63BCA979" w:rsidR="00D06902" w:rsidRPr="00C7007F" w:rsidRDefault="00D06902" w:rsidP="00C7007F">
      <w:pPr>
        <w:numPr>
          <w:ilvl w:val="0"/>
          <w:numId w:val="25"/>
        </w:numPr>
        <w:spacing w:after="30"/>
        <w:ind w:left="720" w:firstLine="0"/>
        <w:jc w:val="both"/>
        <w:rPr>
          <w:rFonts w:ascii="Trebuchet MS" w:eastAsia="MS Mincho" w:hAnsi="Trebuchet MS" w:cs="Arial"/>
          <w:lang w:val="pt-BR"/>
        </w:rPr>
      </w:pPr>
      <w:r w:rsidRPr="00C7007F">
        <w:rPr>
          <w:rFonts w:ascii="Trebuchet MS" w:eastAsia="MS Mincho" w:hAnsi="Trebuchet MS" w:cs="Arial"/>
          <w:lang w:val="pt-BR"/>
        </w:rPr>
        <w:t>neefectuarea controlului medical periodic</w:t>
      </w:r>
      <w:r w:rsidR="00337784">
        <w:rPr>
          <w:rFonts w:ascii="Trebuchet MS" w:eastAsia="MS Mincho" w:hAnsi="Trebuchet MS" w:cs="Arial"/>
          <w:lang w:val="pt-BR"/>
        </w:rPr>
        <w:t>,</w:t>
      </w:r>
      <w:r w:rsidRPr="00C7007F">
        <w:rPr>
          <w:rFonts w:ascii="Trebuchet MS" w:eastAsia="MS Mincho" w:hAnsi="Trebuchet MS" w:cs="Arial"/>
          <w:lang w:val="pt-BR"/>
        </w:rPr>
        <w:t xml:space="preserve"> prin servicii de medicina muncii</w:t>
      </w:r>
      <w:r w:rsidR="00337784">
        <w:rPr>
          <w:rFonts w:ascii="Trebuchet MS" w:eastAsia="MS Mincho" w:hAnsi="Trebuchet MS" w:cs="Arial"/>
          <w:lang w:val="pt-BR"/>
        </w:rPr>
        <w:t>,</w:t>
      </w:r>
      <w:r w:rsidRPr="00C7007F">
        <w:rPr>
          <w:rFonts w:ascii="Trebuchet MS" w:eastAsia="MS Mincho" w:hAnsi="Trebuchet MS" w:cs="Arial"/>
          <w:lang w:val="pt-BR"/>
        </w:rPr>
        <w:t xml:space="preserve"> de către to</w:t>
      </w:r>
      <w:r w:rsidR="00C7007F">
        <w:rPr>
          <w:rFonts w:ascii="Trebuchet MS" w:eastAsia="MS Mincho" w:hAnsi="Trebuchet MS" w:cs="Arial"/>
          <w:lang w:val="pt-BR"/>
        </w:rPr>
        <w:t>ț</w:t>
      </w:r>
      <w:r w:rsidRPr="00C7007F">
        <w:rPr>
          <w:rFonts w:ascii="Trebuchet MS" w:eastAsia="MS Mincho" w:hAnsi="Trebuchet MS" w:cs="Arial"/>
          <w:lang w:val="pt-BR"/>
        </w:rPr>
        <w:t>i lucrătorii pentru a se vedea dacă ace</w:t>
      </w:r>
      <w:r w:rsidR="00C7007F">
        <w:rPr>
          <w:rFonts w:ascii="Trebuchet MS" w:eastAsia="MS Mincho" w:hAnsi="Trebuchet MS" w:cs="Arial"/>
          <w:lang w:val="pt-BR"/>
        </w:rPr>
        <w:t>ș</w:t>
      </w:r>
      <w:r w:rsidRPr="00C7007F">
        <w:rPr>
          <w:rFonts w:ascii="Trebuchet MS" w:eastAsia="MS Mincho" w:hAnsi="Trebuchet MS" w:cs="Arial"/>
          <w:lang w:val="pt-BR"/>
        </w:rPr>
        <w:t>tia corespund sarcinii de muncă pe care urmează să o execute;</w:t>
      </w:r>
    </w:p>
    <w:p w14:paraId="753606DB" w14:textId="2B7B26F3" w:rsidR="00D06902" w:rsidRPr="00C7007F" w:rsidRDefault="00D06902" w:rsidP="00C7007F">
      <w:pPr>
        <w:numPr>
          <w:ilvl w:val="0"/>
          <w:numId w:val="25"/>
        </w:numPr>
        <w:spacing w:after="30"/>
        <w:ind w:left="720" w:firstLine="0"/>
        <w:jc w:val="both"/>
        <w:rPr>
          <w:rFonts w:ascii="Trebuchet MS" w:eastAsia="MS Mincho" w:hAnsi="Trebuchet MS" w:cs="Arial"/>
          <w:lang w:val="pt-BR"/>
        </w:rPr>
      </w:pPr>
      <w:r w:rsidRPr="00C7007F">
        <w:rPr>
          <w:rFonts w:ascii="Trebuchet MS" w:eastAsia="MS Mincho" w:hAnsi="Trebuchet MS" w:cs="Arial"/>
        </w:rPr>
        <w:t>instruirea neadecvată a lucrătorilor în domeniul securită</w:t>
      </w:r>
      <w:r w:rsidR="00C7007F">
        <w:rPr>
          <w:rFonts w:ascii="Trebuchet MS" w:eastAsia="MS Mincho" w:hAnsi="Trebuchet MS" w:cs="Arial"/>
        </w:rPr>
        <w:t>ț</w:t>
      </w:r>
      <w:r w:rsidRPr="00C7007F">
        <w:rPr>
          <w:rFonts w:ascii="Trebuchet MS" w:eastAsia="MS Mincho" w:hAnsi="Trebuchet MS" w:cs="Arial"/>
        </w:rPr>
        <w:t xml:space="preserve">ii </w:t>
      </w:r>
      <w:r w:rsidR="00C7007F">
        <w:rPr>
          <w:rFonts w:ascii="Trebuchet MS" w:eastAsia="MS Mincho" w:hAnsi="Trebuchet MS" w:cs="Arial"/>
        </w:rPr>
        <w:t>ș</w:t>
      </w:r>
      <w:r w:rsidRPr="00C7007F">
        <w:rPr>
          <w:rFonts w:ascii="Trebuchet MS" w:eastAsia="MS Mincho" w:hAnsi="Trebuchet MS" w:cs="Arial"/>
        </w:rPr>
        <w:t>i sănătă</w:t>
      </w:r>
      <w:r w:rsidR="00C7007F">
        <w:rPr>
          <w:rFonts w:ascii="Trebuchet MS" w:eastAsia="MS Mincho" w:hAnsi="Trebuchet MS" w:cs="Arial"/>
        </w:rPr>
        <w:t>ț</w:t>
      </w:r>
      <w:r w:rsidRPr="00C7007F">
        <w:rPr>
          <w:rFonts w:ascii="Trebuchet MS" w:eastAsia="MS Mincho" w:hAnsi="Trebuchet MS" w:cs="Arial"/>
        </w:rPr>
        <w:t xml:space="preserve">ii în muncă la intrarea pe </w:t>
      </w:r>
      <w:r w:rsidR="00C7007F">
        <w:rPr>
          <w:rFonts w:ascii="Trebuchet MS" w:eastAsia="MS Mincho" w:hAnsi="Trebuchet MS" w:cs="Arial"/>
        </w:rPr>
        <w:t>ș</w:t>
      </w:r>
      <w:r w:rsidRPr="00C7007F">
        <w:rPr>
          <w:rFonts w:ascii="Trebuchet MS" w:eastAsia="MS Mincho" w:hAnsi="Trebuchet MS" w:cs="Arial"/>
        </w:rPr>
        <w:t>antier;</w:t>
      </w:r>
    </w:p>
    <w:p w14:paraId="34B1E370" w14:textId="6D797529" w:rsidR="00D06902" w:rsidRDefault="00D06902" w:rsidP="00C7007F">
      <w:pPr>
        <w:numPr>
          <w:ilvl w:val="0"/>
          <w:numId w:val="25"/>
        </w:numPr>
        <w:spacing w:after="30"/>
        <w:ind w:left="720" w:firstLine="0"/>
        <w:jc w:val="both"/>
        <w:rPr>
          <w:rFonts w:ascii="Trebuchet MS" w:eastAsia="MS Mincho" w:hAnsi="Trebuchet MS" w:cs="Arial"/>
          <w:lang w:val="pt-BR"/>
        </w:rPr>
      </w:pPr>
      <w:r w:rsidRPr="00C7007F">
        <w:rPr>
          <w:rFonts w:ascii="Trebuchet MS" w:eastAsia="MS Mincho" w:hAnsi="Trebuchet MS" w:cs="Arial"/>
        </w:rPr>
        <w:t>neamenajarea corespunzătoare a locului de muncă  la înăl</w:t>
      </w:r>
      <w:r w:rsidR="00C7007F">
        <w:rPr>
          <w:rFonts w:ascii="Trebuchet MS" w:eastAsia="MS Mincho" w:hAnsi="Trebuchet MS" w:cs="Arial"/>
        </w:rPr>
        <w:t>ț</w:t>
      </w:r>
      <w:r w:rsidRPr="00C7007F">
        <w:rPr>
          <w:rFonts w:ascii="Trebuchet MS" w:eastAsia="MS Mincho" w:hAnsi="Trebuchet MS" w:cs="Arial"/>
        </w:rPr>
        <w:t>ime, astfel încât să fie eliminat pericolul de cădere în gol;</w:t>
      </w:r>
      <w:r w:rsidRPr="00C7007F">
        <w:rPr>
          <w:rFonts w:ascii="Trebuchet MS" w:eastAsia="MS Mincho" w:hAnsi="Trebuchet MS" w:cs="Arial"/>
          <w:lang w:val="pt-BR"/>
        </w:rPr>
        <w:t xml:space="preserve"> </w:t>
      </w:r>
    </w:p>
    <w:p w14:paraId="276F1E79" w14:textId="3F8B4D26" w:rsidR="00D06902" w:rsidRPr="00C7007F" w:rsidRDefault="00D06902" w:rsidP="00C7007F">
      <w:pPr>
        <w:numPr>
          <w:ilvl w:val="0"/>
          <w:numId w:val="25"/>
        </w:numPr>
        <w:spacing w:after="30"/>
        <w:ind w:left="720" w:firstLine="0"/>
        <w:jc w:val="both"/>
        <w:rPr>
          <w:rFonts w:ascii="Trebuchet MS" w:eastAsia="MS Mincho" w:hAnsi="Trebuchet MS" w:cs="Arial"/>
          <w:lang w:val="pt-BR"/>
        </w:rPr>
      </w:pPr>
      <w:r w:rsidRPr="00C7007F">
        <w:rPr>
          <w:rFonts w:ascii="Trebuchet MS" w:eastAsia="MS Mincho" w:hAnsi="Trebuchet MS" w:cs="Arial"/>
        </w:rPr>
        <w:t>utilizarea unor echipamente de muncă care nu îndeplineau toate cerin</w:t>
      </w:r>
      <w:r w:rsidR="00C7007F">
        <w:rPr>
          <w:rFonts w:ascii="Trebuchet MS" w:eastAsia="MS Mincho" w:hAnsi="Trebuchet MS" w:cs="Arial"/>
        </w:rPr>
        <w:t>ț</w:t>
      </w:r>
      <w:r w:rsidRPr="00C7007F">
        <w:rPr>
          <w:rFonts w:ascii="Trebuchet MS" w:eastAsia="MS Mincho" w:hAnsi="Trebuchet MS" w:cs="Arial"/>
        </w:rPr>
        <w:t>ele de securitate</w:t>
      </w:r>
      <w:r w:rsidR="00337784">
        <w:rPr>
          <w:rFonts w:ascii="Trebuchet MS" w:eastAsia="MS Mincho" w:hAnsi="Trebuchet MS" w:cs="Arial"/>
        </w:rPr>
        <w:t xml:space="preserve"> </w:t>
      </w:r>
      <w:r w:rsidRPr="00C7007F">
        <w:rPr>
          <w:rFonts w:ascii="Trebuchet MS" w:eastAsia="MS Mincho" w:hAnsi="Trebuchet MS" w:cs="Arial"/>
          <w:lang w:val="pt-BR"/>
        </w:rPr>
        <w:t xml:space="preserve">(ex. au fost identificate schele fără  scări de acces de la un nivel la altul, fără podine </w:t>
      </w:r>
      <w:r w:rsidR="00C7007F">
        <w:rPr>
          <w:rFonts w:ascii="Trebuchet MS" w:eastAsia="MS Mincho" w:hAnsi="Trebuchet MS" w:cs="Arial"/>
          <w:lang w:val="pt-BR"/>
        </w:rPr>
        <w:t>ș</w:t>
      </w:r>
      <w:r w:rsidRPr="00C7007F">
        <w:rPr>
          <w:rFonts w:ascii="Trebuchet MS" w:eastAsia="MS Mincho" w:hAnsi="Trebuchet MS" w:cs="Arial"/>
          <w:lang w:val="pt-BR"/>
        </w:rPr>
        <w:t>i fără balustrade de protec</w:t>
      </w:r>
      <w:r w:rsidR="00C7007F">
        <w:rPr>
          <w:rFonts w:ascii="Trebuchet MS" w:eastAsia="MS Mincho" w:hAnsi="Trebuchet MS" w:cs="Arial"/>
          <w:lang w:val="pt-BR"/>
        </w:rPr>
        <w:t>ț</w:t>
      </w:r>
      <w:r w:rsidRPr="00C7007F">
        <w:rPr>
          <w:rFonts w:ascii="Trebuchet MS" w:eastAsia="MS Mincho" w:hAnsi="Trebuchet MS" w:cs="Arial"/>
          <w:lang w:val="pt-BR"/>
        </w:rPr>
        <w:t>ie)</w:t>
      </w:r>
      <w:r w:rsidRPr="00C7007F">
        <w:rPr>
          <w:rFonts w:ascii="Trebuchet MS" w:eastAsia="MS Mincho" w:hAnsi="Trebuchet MS" w:cs="Arial"/>
        </w:rPr>
        <w:t>;</w:t>
      </w:r>
    </w:p>
    <w:p w14:paraId="1F3BE0B2" w14:textId="7CCB71DC" w:rsidR="00D06902" w:rsidRPr="00C7007F" w:rsidRDefault="00D06902" w:rsidP="00C7007F">
      <w:pPr>
        <w:numPr>
          <w:ilvl w:val="0"/>
          <w:numId w:val="25"/>
        </w:numPr>
        <w:spacing w:after="30"/>
        <w:ind w:left="720" w:firstLine="0"/>
        <w:jc w:val="both"/>
        <w:rPr>
          <w:rFonts w:ascii="Trebuchet MS" w:eastAsia="MS Mincho" w:hAnsi="Trebuchet MS" w:cs="Arial"/>
          <w:lang w:val="pt-BR"/>
        </w:rPr>
      </w:pPr>
      <w:r w:rsidRPr="00C7007F">
        <w:rPr>
          <w:rFonts w:ascii="Trebuchet MS" w:eastAsia="MS Mincho" w:hAnsi="Trebuchet MS" w:cs="Arial"/>
        </w:rPr>
        <w:t xml:space="preserve">neasigurarea semnalizării de securitate </w:t>
      </w:r>
      <w:r w:rsidR="00C7007F">
        <w:rPr>
          <w:rFonts w:ascii="Trebuchet MS" w:eastAsia="MS Mincho" w:hAnsi="Trebuchet MS" w:cs="Arial"/>
        </w:rPr>
        <w:t>ș</w:t>
      </w:r>
      <w:r w:rsidRPr="00C7007F">
        <w:rPr>
          <w:rFonts w:ascii="Trebuchet MS" w:eastAsia="MS Mincho" w:hAnsi="Trebuchet MS" w:cs="Arial"/>
        </w:rPr>
        <w:t xml:space="preserve">i/sau sănătate la toate locurile de muncă din incinta </w:t>
      </w:r>
      <w:r w:rsidR="00C7007F">
        <w:rPr>
          <w:rFonts w:ascii="Trebuchet MS" w:eastAsia="MS Mincho" w:hAnsi="Trebuchet MS" w:cs="Arial"/>
        </w:rPr>
        <w:t>ș</w:t>
      </w:r>
      <w:r w:rsidRPr="00C7007F">
        <w:rPr>
          <w:rFonts w:ascii="Trebuchet MS" w:eastAsia="MS Mincho" w:hAnsi="Trebuchet MS" w:cs="Arial"/>
        </w:rPr>
        <w:t>antierului;</w:t>
      </w:r>
    </w:p>
    <w:p w14:paraId="5727DD36" w14:textId="0D1C763C" w:rsidR="00D06902" w:rsidRPr="00C7007F" w:rsidRDefault="00D06902" w:rsidP="00C7007F">
      <w:pPr>
        <w:numPr>
          <w:ilvl w:val="0"/>
          <w:numId w:val="25"/>
        </w:numPr>
        <w:spacing w:after="30"/>
        <w:ind w:left="720" w:firstLine="0"/>
        <w:jc w:val="both"/>
        <w:rPr>
          <w:rFonts w:ascii="Trebuchet MS" w:eastAsia="MS Mincho" w:hAnsi="Trebuchet MS" w:cs="Arial"/>
          <w:lang w:val="en-US"/>
        </w:rPr>
      </w:pPr>
      <w:r w:rsidRPr="00C7007F">
        <w:rPr>
          <w:rFonts w:ascii="Trebuchet MS" w:eastAsia="MS Mincho" w:hAnsi="Trebuchet MS" w:cs="Arial"/>
        </w:rPr>
        <w:t>nu a fost întocmită eviden</w:t>
      </w:r>
      <w:r w:rsidR="00C7007F">
        <w:rPr>
          <w:rFonts w:ascii="Trebuchet MS" w:eastAsia="MS Mincho" w:hAnsi="Trebuchet MS" w:cs="Arial"/>
        </w:rPr>
        <w:t>ț</w:t>
      </w:r>
      <w:r w:rsidRPr="00C7007F">
        <w:rPr>
          <w:rFonts w:ascii="Trebuchet MS" w:eastAsia="MS Mincho" w:hAnsi="Trebuchet MS" w:cs="Arial"/>
        </w:rPr>
        <w:t xml:space="preserve">a zonelor cu risc ridicat </w:t>
      </w:r>
      <w:r w:rsidR="00C7007F">
        <w:rPr>
          <w:rFonts w:ascii="Trebuchet MS" w:eastAsia="MS Mincho" w:hAnsi="Trebuchet MS" w:cs="Arial"/>
        </w:rPr>
        <w:t>ș</w:t>
      </w:r>
      <w:r w:rsidRPr="00C7007F">
        <w:rPr>
          <w:rFonts w:ascii="Trebuchet MS" w:eastAsia="MS Mincho" w:hAnsi="Trebuchet MS" w:cs="Arial"/>
        </w:rPr>
        <w:t xml:space="preserve">i specific din </w:t>
      </w:r>
      <w:r w:rsidR="00C7007F">
        <w:rPr>
          <w:rFonts w:ascii="Trebuchet MS" w:eastAsia="MS Mincho" w:hAnsi="Trebuchet MS" w:cs="Arial"/>
        </w:rPr>
        <w:t>ș</w:t>
      </w:r>
      <w:r w:rsidRPr="00C7007F">
        <w:rPr>
          <w:rFonts w:ascii="Trebuchet MS" w:eastAsia="MS Mincho" w:hAnsi="Trebuchet MS" w:cs="Arial"/>
        </w:rPr>
        <w:t>antier;</w:t>
      </w:r>
    </w:p>
    <w:p w14:paraId="2F5E4493" w14:textId="5C9C0C33" w:rsidR="00D06902" w:rsidRPr="00C7007F" w:rsidRDefault="00D06902" w:rsidP="00C7007F">
      <w:pPr>
        <w:numPr>
          <w:ilvl w:val="0"/>
          <w:numId w:val="25"/>
        </w:numPr>
        <w:spacing w:after="30"/>
        <w:ind w:left="720" w:firstLine="0"/>
        <w:jc w:val="both"/>
        <w:rPr>
          <w:rFonts w:ascii="Trebuchet MS" w:eastAsia="MS Mincho" w:hAnsi="Trebuchet MS" w:cs="Arial"/>
          <w:lang w:val="en-US"/>
        </w:rPr>
      </w:pPr>
      <w:r w:rsidRPr="00C7007F">
        <w:rPr>
          <w:rFonts w:ascii="Trebuchet MS" w:eastAsia="MS Mincho" w:hAnsi="Trebuchet MS" w:cs="Arial"/>
        </w:rPr>
        <w:t>nu sunt elaborate instruc</w:t>
      </w:r>
      <w:r w:rsidR="00C7007F">
        <w:rPr>
          <w:rFonts w:ascii="Trebuchet MS" w:eastAsia="MS Mincho" w:hAnsi="Trebuchet MS" w:cs="Arial"/>
        </w:rPr>
        <w:t>ț</w:t>
      </w:r>
      <w:r w:rsidRPr="00C7007F">
        <w:rPr>
          <w:rFonts w:ascii="Trebuchet MS" w:eastAsia="MS Mincho" w:hAnsi="Trebuchet MS" w:cs="Arial"/>
        </w:rPr>
        <w:t>iuni proprii  în domeniul securită</w:t>
      </w:r>
      <w:r w:rsidR="00C7007F">
        <w:rPr>
          <w:rFonts w:ascii="Trebuchet MS" w:eastAsia="MS Mincho" w:hAnsi="Trebuchet MS" w:cs="Arial"/>
        </w:rPr>
        <w:t>ț</w:t>
      </w:r>
      <w:r w:rsidRPr="00C7007F">
        <w:rPr>
          <w:rFonts w:ascii="Trebuchet MS" w:eastAsia="MS Mincho" w:hAnsi="Trebuchet MS" w:cs="Arial"/>
        </w:rPr>
        <w:t xml:space="preserve">ii </w:t>
      </w:r>
      <w:r w:rsidR="00C7007F">
        <w:rPr>
          <w:rFonts w:ascii="Trebuchet MS" w:eastAsia="MS Mincho" w:hAnsi="Trebuchet MS" w:cs="Arial"/>
        </w:rPr>
        <w:t>ș</w:t>
      </w:r>
      <w:r w:rsidRPr="00C7007F">
        <w:rPr>
          <w:rFonts w:ascii="Trebuchet MS" w:eastAsia="MS Mincho" w:hAnsi="Trebuchet MS" w:cs="Arial"/>
        </w:rPr>
        <w:t>i sănătă</w:t>
      </w:r>
      <w:r w:rsidR="00C7007F">
        <w:rPr>
          <w:rFonts w:ascii="Trebuchet MS" w:eastAsia="MS Mincho" w:hAnsi="Trebuchet MS" w:cs="Arial"/>
        </w:rPr>
        <w:t>ț</w:t>
      </w:r>
      <w:r w:rsidRPr="00C7007F">
        <w:rPr>
          <w:rFonts w:ascii="Trebuchet MS" w:eastAsia="MS Mincho" w:hAnsi="Trebuchet MS" w:cs="Arial"/>
        </w:rPr>
        <w:t>ii în muncă specifice tuturor activită</w:t>
      </w:r>
      <w:r w:rsidR="00C7007F">
        <w:rPr>
          <w:rFonts w:ascii="Trebuchet MS" w:eastAsia="MS Mincho" w:hAnsi="Trebuchet MS" w:cs="Arial"/>
        </w:rPr>
        <w:t>ț</w:t>
      </w:r>
      <w:r w:rsidRPr="00C7007F">
        <w:rPr>
          <w:rFonts w:ascii="Trebuchet MS" w:eastAsia="MS Mincho" w:hAnsi="Trebuchet MS" w:cs="Arial"/>
        </w:rPr>
        <w:t>ilor desfă</w:t>
      </w:r>
      <w:r w:rsidR="00C7007F">
        <w:rPr>
          <w:rFonts w:ascii="Trebuchet MS" w:eastAsia="MS Mincho" w:hAnsi="Trebuchet MS" w:cs="Arial"/>
        </w:rPr>
        <w:t>ș</w:t>
      </w:r>
      <w:r w:rsidRPr="00C7007F">
        <w:rPr>
          <w:rFonts w:ascii="Trebuchet MS" w:eastAsia="MS Mincho" w:hAnsi="Trebuchet MS" w:cs="Arial"/>
        </w:rPr>
        <w:t xml:space="preserve">urate  în </w:t>
      </w:r>
      <w:r w:rsidR="00C7007F">
        <w:rPr>
          <w:rFonts w:ascii="Trebuchet MS" w:eastAsia="MS Mincho" w:hAnsi="Trebuchet MS" w:cs="Arial"/>
        </w:rPr>
        <w:t>ș</w:t>
      </w:r>
      <w:r w:rsidRPr="00C7007F">
        <w:rPr>
          <w:rFonts w:ascii="Trebuchet MS" w:eastAsia="MS Mincho" w:hAnsi="Trebuchet MS" w:cs="Arial"/>
        </w:rPr>
        <w:t>antierul temporar;</w:t>
      </w:r>
    </w:p>
    <w:p w14:paraId="41654A3C" w14:textId="77777777" w:rsidR="00FC0D7A" w:rsidRPr="00FC0D7A" w:rsidRDefault="00FC0D7A" w:rsidP="00644812">
      <w:pPr>
        <w:numPr>
          <w:ilvl w:val="0"/>
          <w:numId w:val="26"/>
        </w:numPr>
        <w:spacing w:after="30"/>
        <w:ind w:hanging="11"/>
        <w:jc w:val="both"/>
        <w:rPr>
          <w:rFonts w:ascii="Trebuchet MS" w:eastAsia="MS Mincho" w:hAnsi="Trebuchet MS" w:cs="Arial"/>
          <w:lang w:val="pt-BR"/>
        </w:rPr>
      </w:pPr>
      <w:r w:rsidRPr="00FC0D7A">
        <w:rPr>
          <w:rFonts w:ascii="Trebuchet MS" w:eastAsia="MS Mincho" w:hAnsi="Trebuchet MS" w:cs="Arial"/>
          <w:lang w:val="pt-BR"/>
        </w:rPr>
        <w:t>organizarea necorespunzătoare a activității de prevenire și protective al nivelul angajatorului;</w:t>
      </w:r>
    </w:p>
    <w:p w14:paraId="65DDC8C5" w14:textId="77777777" w:rsidR="00FC0D7A" w:rsidRPr="00FC0D7A" w:rsidRDefault="00FC0D7A" w:rsidP="00644812">
      <w:pPr>
        <w:numPr>
          <w:ilvl w:val="0"/>
          <w:numId w:val="26"/>
        </w:numPr>
        <w:spacing w:after="30"/>
        <w:ind w:hanging="11"/>
        <w:jc w:val="both"/>
        <w:rPr>
          <w:rFonts w:ascii="Trebuchet MS" w:eastAsia="MS Mincho" w:hAnsi="Trebuchet MS" w:cs="Arial"/>
          <w:lang w:val="pt-BR"/>
        </w:rPr>
      </w:pPr>
      <w:r w:rsidRPr="00FC0D7A">
        <w:rPr>
          <w:rFonts w:ascii="Trebuchet MS" w:eastAsia="MS Mincho" w:hAnsi="Trebuchet MS" w:cs="Arial"/>
          <w:lang w:val="pt-BR"/>
        </w:rPr>
        <w:t>lipsa registrului de coordonare din șantier;</w:t>
      </w:r>
    </w:p>
    <w:p w14:paraId="362532C5" w14:textId="77777777" w:rsidR="00FC0D7A" w:rsidRPr="00FC0D7A" w:rsidRDefault="00FC0D7A" w:rsidP="00644812">
      <w:pPr>
        <w:numPr>
          <w:ilvl w:val="0"/>
          <w:numId w:val="26"/>
        </w:numPr>
        <w:spacing w:after="30"/>
        <w:ind w:hanging="11"/>
        <w:jc w:val="both"/>
        <w:rPr>
          <w:rFonts w:ascii="Trebuchet MS" w:eastAsia="MS Mincho" w:hAnsi="Trebuchet MS" w:cs="Arial"/>
          <w:lang w:val="pt-BR"/>
        </w:rPr>
      </w:pPr>
      <w:r w:rsidRPr="00FC0D7A">
        <w:rPr>
          <w:rFonts w:ascii="Trebuchet MS" w:eastAsia="MS Mincho" w:hAnsi="Trebuchet MS" w:cs="Arial"/>
        </w:rPr>
        <w:t>lipsa documentului privind protecția împotriva exploziilor;</w:t>
      </w:r>
    </w:p>
    <w:p w14:paraId="08D36250" w14:textId="77777777" w:rsidR="00FC0D7A" w:rsidRPr="00FC0D7A" w:rsidRDefault="00FC0D7A" w:rsidP="00644812">
      <w:pPr>
        <w:numPr>
          <w:ilvl w:val="0"/>
          <w:numId w:val="26"/>
        </w:numPr>
        <w:spacing w:after="30"/>
        <w:ind w:hanging="11"/>
        <w:jc w:val="both"/>
        <w:rPr>
          <w:rFonts w:ascii="Trebuchet MS" w:eastAsia="MS Mincho" w:hAnsi="Trebuchet MS" w:cs="Arial"/>
          <w:lang w:val="pt-BR"/>
        </w:rPr>
      </w:pPr>
      <w:r w:rsidRPr="00FC0D7A">
        <w:rPr>
          <w:rFonts w:ascii="Trebuchet MS" w:eastAsia="MS Mincho" w:hAnsi="Trebuchet MS" w:cs="Arial"/>
        </w:rPr>
        <w:t>depozitarea necorespunzătoare a recipientelor butelie cu oxigen;</w:t>
      </w:r>
    </w:p>
    <w:p w14:paraId="508567B5" w14:textId="77777777" w:rsidR="00FC0D7A" w:rsidRPr="00644812" w:rsidRDefault="00FC0D7A" w:rsidP="00C7007F">
      <w:pPr>
        <w:spacing w:after="30"/>
        <w:ind w:left="720"/>
        <w:jc w:val="both"/>
        <w:rPr>
          <w:rFonts w:ascii="Trebuchet MS" w:eastAsia="MS Mincho" w:hAnsi="Trebuchet MS" w:cs="Arial"/>
          <w:lang w:val="pt-BR"/>
        </w:rPr>
      </w:pPr>
    </w:p>
    <w:p w14:paraId="204D3F88" w14:textId="46314863" w:rsidR="009D0140" w:rsidRPr="00FC0D7A" w:rsidRDefault="007A56CF" w:rsidP="00FC0D7A">
      <w:pPr>
        <w:spacing w:after="30"/>
        <w:ind w:left="720"/>
        <w:jc w:val="both"/>
        <w:rPr>
          <w:rFonts w:ascii="Trebuchet MS" w:hAnsi="Trebuchet MS"/>
          <w:i/>
          <w:iCs/>
        </w:rPr>
      </w:pPr>
      <w:r w:rsidRPr="00C7007F">
        <w:rPr>
          <w:rStyle w:val="Accentuat"/>
          <w:rFonts w:ascii="Trebuchet MS" w:hAnsi="Trebuchet MS"/>
          <w:lang w:val="pt-BR"/>
        </w:rPr>
        <w:t>“</w:t>
      </w:r>
      <w:r w:rsidR="00A51377" w:rsidRPr="00C7007F">
        <w:rPr>
          <w:rStyle w:val="Accentuat"/>
          <w:rFonts w:ascii="Trebuchet MS" w:hAnsi="Trebuchet MS"/>
        </w:rPr>
        <w:t>Inspectoratul Teritorial de Muncă Gala</w:t>
      </w:r>
      <w:r w:rsidR="00C7007F">
        <w:rPr>
          <w:rStyle w:val="Accentuat"/>
          <w:rFonts w:ascii="Trebuchet MS" w:hAnsi="Trebuchet MS"/>
        </w:rPr>
        <w:t>ț</w:t>
      </w:r>
      <w:r w:rsidR="00A51377" w:rsidRPr="00C7007F">
        <w:rPr>
          <w:rStyle w:val="Accentuat"/>
          <w:rFonts w:ascii="Trebuchet MS" w:hAnsi="Trebuchet MS"/>
        </w:rPr>
        <w:t>i va desfă</w:t>
      </w:r>
      <w:r w:rsidR="00C7007F">
        <w:rPr>
          <w:rStyle w:val="Accentuat"/>
          <w:rFonts w:ascii="Trebuchet MS" w:hAnsi="Trebuchet MS"/>
        </w:rPr>
        <w:t>ș</w:t>
      </w:r>
      <w:r w:rsidR="00A51377" w:rsidRPr="00C7007F">
        <w:rPr>
          <w:rStyle w:val="Accentuat"/>
          <w:rFonts w:ascii="Trebuchet MS" w:hAnsi="Trebuchet MS"/>
        </w:rPr>
        <w:t xml:space="preserve">ura </w:t>
      </w:r>
      <w:r w:rsidR="00C7007F">
        <w:rPr>
          <w:rStyle w:val="Accentuat"/>
          <w:rFonts w:ascii="Trebuchet MS" w:hAnsi="Trebuchet MS"/>
        </w:rPr>
        <w:t>ș</w:t>
      </w:r>
      <w:r w:rsidR="00A51377" w:rsidRPr="00C7007F">
        <w:rPr>
          <w:rStyle w:val="Accentuat"/>
          <w:rFonts w:ascii="Trebuchet MS" w:hAnsi="Trebuchet MS"/>
        </w:rPr>
        <w:t xml:space="preserve">i în </w:t>
      </w:r>
      <w:r w:rsidR="00FC0D7A">
        <w:rPr>
          <w:rStyle w:val="Accentuat"/>
          <w:rFonts w:ascii="Trebuchet MS" w:hAnsi="Trebuchet MS"/>
        </w:rPr>
        <w:t>continuare</w:t>
      </w:r>
      <w:r w:rsidRPr="00C7007F">
        <w:rPr>
          <w:rFonts w:ascii="Trebuchet MS" w:hAnsi="Trebuchet MS"/>
          <w:i/>
          <w:iCs/>
        </w:rPr>
        <w:t xml:space="preserve"> ac</w:t>
      </w:r>
      <w:r w:rsidR="00C7007F">
        <w:rPr>
          <w:rFonts w:ascii="Trebuchet MS" w:hAnsi="Trebuchet MS"/>
          <w:i/>
          <w:iCs/>
        </w:rPr>
        <w:t>ț</w:t>
      </w:r>
      <w:r w:rsidRPr="00C7007F">
        <w:rPr>
          <w:rFonts w:ascii="Trebuchet MS" w:hAnsi="Trebuchet MS"/>
          <w:i/>
          <w:iCs/>
        </w:rPr>
        <w:t xml:space="preserve">iuni de verificare </w:t>
      </w:r>
      <w:r w:rsidR="00C7007F">
        <w:rPr>
          <w:rFonts w:ascii="Trebuchet MS" w:hAnsi="Trebuchet MS"/>
          <w:i/>
          <w:iCs/>
        </w:rPr>
        <w:t>ș</w:t>
      </w:r>
      <w:r w:rsidRPr="00C7007F">
        <w:rPr>
          <w:rFonts w:ascii="Trebuchet MS" w:hAnsi="Trebuchet MS"/>
          <w:i/>
          <w:iCs/>
        </w:rPr>
        <w:t>i monitorizare a modului în care se respectă prevederile legale în domeniul securită</w:t>
      </w:r>
      <w:r w:rsidR="00C7007F">
        <w:rPr>
          <w:rFonts w:ascii="Trebuchet MS" w:hAnsi="Trebuchet MS"/>
          <w:i/>
          <w:iCs/>
        </w:rPr>
        <w:t>ț</w:t>
      </w:r>
      <w:r w:rsidRPr="00C7007F">
        <w:rPr>
          <w:rFonts w:ascii="Trebuchet MS" w:hAnsi="Trebuchet MS"/>
          <w:i/>
          <w:iCs/>
        </w:rPr>
        <w:t xml:space="preserve">ii </w:t>
      </w:r>
      <w:r w:rsidR="00C7007F">
        <w:rPr>
          <w:rFonts w:ascii="Trebuchet MS" w:hAnsi="Trebuchet MS"/>
          <w:i/>
          <w:iCs/>
        </w:rPr>
        <w:t>ș</w:t>
      </w:r>
      <w:r w:rsidRPr="00C7007F">
        <w:rPr>
          <w:rFonts w:ascii="Trebuchet MS" w:hAnsi="Trebuchet MS"/>
          <w:i/>
          <w:iCs/>
        </w:rPr>
        <w:t>i sănătă</w:t>
      </w:r>
      <w:r w:rsidR="00C7007F">
        <w:rPr>
          <w:rFonts w:ascii="Trebuchet MS" w:hAnsi="Trebuchet MS"/>
          <w:i/>
          <w:iCs/>
        </w:rPr>
        <w:t>ț</w:t>
      </w:r>
      <w:r w:rsidRPr="00C7007F">
        <w:rPr>
          <w:rFonts w:ascii="Trebuchet MS" w:hAnsi="Trebuchet MS"/>
          <w:i/>
          <w:iCs/>
        </w:rPr>
        <w:t>ii în muncă,</w:t>
      </w:r>
      <w:r w:rsidR="00A51377" w:rsidRPr="00C7007F">
        <w:rPr>
          <w:rFonts w:ascii="Trebuchet MS" w:eastAsia="Arial Unicode MS" w:hAnsi="Trebuchet MS" w:cs="Arial"/>
          <w:i/>
          <w:iCs/>
        </w:rPr>
        <w:t xml:space="preserve"> dar </w:t>
      </w:r>
      <w:r w:rsidR="00C7007F">
        <w:rPr>
          <w:rFonts w:ascii="Trebuchet MS" w:eastAsia="Arial Unicode MS" w:hAnsi="Trebuchet MS" w:cs="Arial"/>
          <w:i/>
          <w:iCs/>
        </w:rPr>
        <w:t>ș</w:t>
      </w:r>
      <w:r w:rsidR="00A51377" w:rsidRPr="00C7007F">
        <w:rPr>
          <w:rFonts w:ascii="Trebuchet MS" w:eastAsia="Arial Unicode MS" w:hAnsi="Trebuchet MS" w:cs="Arial"/>
          <w:i/>
          <w:iCs/>
        </w:rPr>
        <w:t xml:space="preserve">i în scopul </w:t>
      </w:r>
      <w:r w:rsidR="00A51377" w:rsidRPr="00C7007F">
        <w:rPr>
          <w:rStyle w:val="Accentuat"/>
          <w:rFonts w:ascii="Trebuchet MS" w:hAnsi="Trebuchet MS"/>
        </w:rPr>
        <w:t xml:space="preserve">consolidării unei culturi de prevenire a riscurilor de accidentare </w:t>
      </w:r>
      <w:r w:rsidR="00C7007F">
        <w:rPr>
          <w:rStyle w:val="Accentuat"/>
          <w:rFonts w:ascii="Trebuchet MS" w:hAnsi="Trebuchet MS"/>
        </w:rPr>
        <w:t>ș</w:t>
      </w:r>
      <w:r w:rsidR="00A51377" w:rsidRPr="00C7007F">
        <w:rPr>
          <w:rStyle w:val="Accentuat"/>
          <w:rFonts w:ascii="Trebuchet MS" w:hAnsi="Trebuchet MS"/>
        </w:rPr>
        <w:t>i îmbolnăvire profesională la locurile de muncă</w:t>
      </w:r>
      <w:r w:rsidR="00C7007F">
        <w:rPr>
          <w:rStyle w:val="Accentuat"/>
          <w:rFonts w:ascii="Trebuchet MS" w:hAnsi="Trebuchet MS"/>
        </w:rPr>
        <w:t>.</w:t>
      </w:r>
      <w:r w:rsidR="00FC0D7A">
        <w:rPr>
          <w:rStyle w:val="Accentuat"/>
          <w:rFonts w:ascii="Trebuchet MS" w:hAnsi="Trebuchet MS"/>
        </w:rPr>
        <w:t xml:space="preserve"> </w:t>
      </w:r>
      <w:r w:rsidR="00974BA5" w:rsidRPr="00C7007F">
        <w:rPr>
          <w:rFonts w:ascii="Trebuchet MS" w:eastAsia="MS Mincho" w:hAnsi="Trebuchet MS" w:cs="Arial"/>
          <w:i/>
          <w:iCs/>
        </w:rPr>
        <w:t>”</w:t>
      </w:r>
      <w:r w:rsidRPr="00C7007F">
        <w:rPr>
          <w:rFonts w:ascii="Trebuchet MS" w:hAnsi="Trebuchet MS"/>
          <w:i/>
          <w:iCs/>
        </w:rPr>
        <w:t xml:space="preserve"> -</w:t>
      </w:r>
      <w:r w:rsidR="00A51377" w:rsidRPr="00C7007F">
        <w:rPr>
          <w:rFonts w:ascii="Trebuchet MS" w:eastAsia="MS Mincho" w:hAnsi="Trebuchet MS" w:cs="Arial"/>
          <w:i/>
          <w:iCs/>
        </w:rPr>
        <w:t xml:space="preserve">- a declarat </w:t>
      </w:r>
      <w:r w:rsidRPr="00C7007F">
        <w:rPr>
          <w:rFonts w:ascii="Trebuchet MS" w:hAnsi="Trebuchet MS"/>
          <w:b/>
          <w:bCs/>
        </w:rPr>
        <w:t xml:space="preserve">Bogdan - Marius TRANDAFIR, </w:t>
      </w:r>
      <w:r w:rsidR="00A51377" w:rsidRPr="00C7007F">
        <w:rPr>
          <w:rFonts w:ascii="Trebuchet MS" w:eastAsia="MS Mincho" w:hAnsi="Trebuchet MS" w:cs="Arial"/>
          <w:i/>
          <w:iCs/>
        </w:rPr>
        <w:t xml:space="preserve"> Inspector </w:t>
      </w:r>
      <w:r w:rsidR="00C7007F" w:rsidRPr="00C7007F">
        <w:rPr>
          <w:rFonts w:ascii="Trebuchet MS" w:eastAsia="MS Mincho" w:hAnsi="Trebuchet MS" w:cs="Arial"/>
          <w:i/>
          <w:iCs/>
        </w:rPr>
        <w:t>Ș</w:t>
      </w:r>
      <w:r w:rsidR="00A51377" w:rsidRPr="00C7007F">
        <w:rPr>
          <w:rFonts w:ascii="Trebuchet MS" w:eastAsia="MS Mincho" w:hAnsi="Trebuchet MS" w:cs="Arial"/>
          <w:i/>
          <w:iCs/>
        </w:rPr>
        <w:t>ef al I</w:t>
      </w:r>
      <w:r w:rsidR="00C7007F" w:rsidRPr="00C7007F">
        <w:rPr>
          <w:rFonts w:ascii="Trebuchet MS" w:eastAsia="MS Mincho" w:hAnsi="Trebuchet MS" w:cs="Arial"/>
          <w:i/>
          <w:iCs/>
        </w:rPr>
        <w:t>.</w:t>
      </w:r>
      <w:r w:rsidR="00A51377" w:rsidRPr="00C7007F">
        <w:rPr>
          <w:rFonts w:ascii="Trebuchet MS" w:eastAsia="MS Mincho" w:hAnsi="Trebuchet MS" w:cs="Arial"/>
          <w:i/>
          <w:iCs/>
        </w:rPr>
        <w:t>T</w:t>
      </w:r>
      <w:r w:rsidR="00C7007F" w:rsidRPr="00C7007F">
        <w:rPr>
          <w:rFonts w:ascii="Trebuchet MS" w:eastAsia="MS Mincho" w:hAnsi="Trebuchet MS" w:cs="Arial"/>
          <w:i/>
          <w:iCs/>
        </w:rPr>
        <w:t>.</w:t>
      </w:r>
      <w:r w:rsidR="00A51377" w:rsidRPr="00C7007F">
        <w:rPr>
          <w:rFonts w:ascii="Trebuchet MS" w:eastAsia="MS Mincho" w:hAnsi="Trebuchet MS" w:cs="Arial"/>
          <w:i/>
          <w:iCs/>
        </w:rPr>
        <w:t>M</w:t>
      </w:r>
      <w:r w:rsidR="00C7007F" w:rsidRPr="00C7007F">
        <w:rPr>
          <w:rFonts w:ascii="Trebuchet MS" w:eastAsia="MS Mincho" w:hAnsi="Trebuchet MS" w:cs="Arial"/>
          <w:i/>
          <w:iCs/>
        </w:rPr>
        <w:t>.</w:t>
      </w:r>
      <w:r w:rsidR="00A51377" w:rsidRPr="00C7007F">
        <w:rPr>
          <w:rFonts w:ascii="Trebuchet MS" w:eastAsia="MS Mincho" w:hAnsi="Trebuchet MS" w:cs="Arial"/>
          <w:i/>
          <w:iCs/>
        </w:rPr>
        <w:t xml:space="preserve"> Gala</w:t>
      </w:r>
      <w:r w:rsidR="00C7007F" w:rsidRPr="00C7007F">
        <w:rPr>
          <w:rFonts w:ascii="Trebuchet MS" w:eastAsia="MS Mincho" w:hAnsi="Trebuchet MS" w:cs="Arial"/>
          <w:i/>
          <w:iCs/>
        </w:rPr>
        <w:t>ț</w:t>
      </w:r>
      <w:r w:rsidR="00A51377" w:rsidRPr="00C7007F">
        <w:rPr>
          <w:rFonts w:ascii="Trebuchet MS" w:eastAsia="MS Mincho" w:hAnsi="Trebuchet MS" w:cs="Arial"/>
          <w:i/>
          <w:iCs/>
        </w:rPr>
        <w:t>i</w:t>
      </w:r>
      <w:r w:rsidR="00974BA5">
        <w:rPr>
          <w:rFonts w:ascii="Trebuchet MS" w:eastAsia="MS Mincho" w:hAnsi="Trebuchet MS" w:cs="Arial"/>
          <w:i/>
          <w:iCs/>
        </w:rPr>
        <w:t>.</w:t>
      </w:r>
    </w:p>
    <w:p w14:paraId="169BB4FE" w14:textId="77777777" w:rsidR="00D06902" w:rsidRPr="00C7007F" w:rsidRDefault="00D06902" w:rsidP="00C7007F">
      <w:pPr>
        <w:spacing w:after="30"/>
        <w:ind w:left="720"/>
        <w:jc w:val="both"/>
        <w:rPr>
          <w:rFonts w:ascii="Trebuchet MS" w:eastAsia="MS Mincho" w:hAnsi="Trebuchet MS" w:cs="Arial"/>
          <w:iCs/>
        </w:rPr>
      </w:pPr>
    </w:p>
    <w:p w14:paraId="04935D61" w14:textId="7E4D1386" w:rsidR="00090675" w:rsidRPr="0019578A" w:rsidRDefault="00C7007F" w:rsidP="00C7007F">
      <w:pPr>
        <w:spacing w:after="30"/>
        <w:ind w:left="720"/>
        <w:jc w:val="both"/>
        <w:rPr>
          <w:rFonts w:ascii="Trebuchet MS" w:hAnsi="Trebuchet MS"/>
          <w:color w:val="FFFFFF" w:themeColor="background1"/>
          <w:sz w:val="24"/>
          <w:szCs w:val="24"/>
        </w:rPr>
      </w:pPr>
      <w:r w:rsidRPr="00C7007F">
        <w:rPr>
          <w:rFonts w:ascii="Trebuchet MS" w:hAnsi="Trebuchet MS" w:cs="Trebuchet MS"/>
        </w:rPr>
        <w:t xml:space="preserve">Compartimentul Comunicare </w:t>
      </w:r>
      <w:r>
        <w:rPr>
          <w:rFonts w:ascii="Trebuchet MS" w:hAnsi="Trebuchet MS" w:cs="Trebuchet MS"/>
        </w:rPr>
        <w:t>ș</w:t>
      </w:r>
      <w:r w:rsidRPr="00C7007F">
        <w:rPr>
          <w:rFonts w:ascii="Trebuchet MS" w:hAnsi="Trebuchet MS" w:cs="Trebuchet MS"/>
        </w:rPr>
        <w:t>i Rela</w:t>
      </w:r>
      <w:r>
        <w:rPr>
          <w:rFonts w:ascii="Trebuchet MS" w:hAnsi="Trebuchet MS" w:cs="Trebuchet MS"/>
        </w:rPr>
        <w:t>ț</w:t>
      </w:r>
      <w:r w:rsidRPr="00C7007F">
        <w:rPr>
          <w:rFonts w:ascii="Trebuchet MS" w:hAnsi="Trebuchet MS" w:cs="Trebuchet MS"/>
        </w:rPr>
        <w:t>ii cu Publicul, I.T.M. Gala</w:t>
      </w:r>
      <w:r>
        <w:rPr>
          <w:rFonts w:ascii="Trebuchet MS" w:hAnsi="Trebuchet MS" w:cs="Trebuchet MS"/>
        </w:rPr>
        <w:t>ț</w:t>
      </w:r>
      <w:r w:rsidRPr="00C7007F">
        <w:rPr>
          <w:rFonts w:ascii="Trebuchet MS" w:hAnsi="Trebuchet MS" w:cs="Trebuchet MS"/>
        </w:rPr>
        <w:t>i</w:t>
      </w:r>
    </w:p>
    <w:sectPr w:rsidR="00090675" w:rsidRPr="0019578A" w:rsidSect="0059509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746" w:bottom="1440" w:left="900" w:header="708" w:footer="3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4A06F5" w14:textId="77777777" w:rsidR="0070328E" w:rsidRDefault="0070328E" w:rsidP="00AA6AD1">
      <w:pPr>
        <w:spacing w:after="0" w:line="240" w:lineRule="auto"/>
      </w:pPr>
      <w:r>
        <w:separator/>
      </w:r>
    </w:p>
  </w:endnote>
  <w:endnote w:type="continuationSeparator" w:id="0">
    <w:p w14:paraId="70C80566" w14:textId="77777777" w:rsidR="0070328E" w:rsidRDefault="0070328E" w:rsidP="00AA6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4B6A8F" w14:textId="77777777" w:rsidR="00AD4CA8" w:rsidRPr="0093316D" w:rsidRDefault="00AD4CA8" w:rsidP="00C7007F">
    <w:pPr>
      <w:pStyle w:val="Subsol"/>
      <w:ind w:left="708"/>
      <w:rPr>
        <w:rFonts w:ascii="Trebuchet MS" w:hAnsi="Trebuchet MS"/>
        <w:sz w:val="16"/>
        <w:szCs w:val="16"/>
      </w:rPr>
    </w:pPr>
    <w:proofErr w:type="spellStart"/>
    <w:r w:rsidRPr="0093316D">
      <w:rPr>
        <w:rFonts w:ascii="Trebuchet MS" w:hAnsi="Trebuchet MS"/>
        <w:sz w:val="16"/>
        <w:szCs w:val="16"/>
      </w:rPr>
      <w:t>Str.Regiment</w:t>
    </w:r>
    <w:proofErr w:type="spellEnd"/>
    <w:r w:rsidRPr="0093316D">
      <w:rPr>
        <w:rFonts w:ascii="Trebuchet MS" w:hAnsi="Trebuchet MS"/>
        <w:sz w:val="16"/>
        <w:szCs w:val="16"/>
      </w:rPr>
      <w:t xml:space="preserve"> 11 Siret, nr. 46 A, </w:t>
    </w:r>
    <w:proofErr w:type="spellStart"/>
    <w:r w:rsidRPr="0093316D">
      <w:rPr>
        <w:rFonts w:ascii="Trebuchet MS" w:hAnsi="Trebuchet MS"/>
        <w:sz w:val="16"/>
        <w:szCs w:val="16"/>
      </w:rPr>
      <w:t>Galaţi</w:t>
    </w:r>
    <w:proofErr w:type="spellEnd"/>
    <w:r w:rsidRPr="0093316D">
      <w:rPr>
        <w:rFonts w:ascii="Trebuchet MS" w:hAnsi="Trebuchet MS"/>
        <w:sz w:val="16"/>
        <w:szCs w:val="16"/>
      </w:rPr>
      <w:t xml:space="preserve">, </w:t>
    </w:r>
    <w:proofErr w:type="spellStart"/>
    <w:r w:rsidRPr="0093316D">
      <w:rPr>
        <w:rFonts w:ascii="Trebuchet MS" w:hAnsi="Trebuchet MS"/>
        <w:sz w:val="16"/>
        <w:szCs w:val="16"/>
      </w:rPr>
      <w:t>Galaţi</w:t>
    </w:r>
    <w:proofErr w:type="spellEnd"/>
    <w:r w:rsidRPr="0093316D">
      <w:rPr>
        <w:rFonts w:ascii="Trebuchet MS" w:hAnsi="Trebuchet MS"/>
        <w:sz w:val="16"/>
        <w:szCs w:val="16"/>
      </w:rPr>
      <w:tab/>
    </w:r>
  </w:p>
  <w:p w14:paraId="3B43F4B9" w14:textId="77777777" w:rsidR="00AD4CA8" w:rsidRPr="0093316D" w:rsidRDefault="00AD4CA8" w:rsidP="00C7007F">
    <w:pPr>
      <w:pStyle w:val="Subsol"/>
      <w:ind w:left="708"/>
      <w:rPr>
        <w:rFonts w:ascii="Trebuchet MS" w:hAnsi="Trebuchet MS"/>
        <w:sz w:val="16"/>
        <w:szCs w:val="16"/>
      </w:rPr>
    </w:pPr>
    <w:r w:rsidRPr="0093316D">
      <w:rPr>
        <w:rFonts w:ascii="Trebuchet MS" w:hAnsi="Trebuchet MS"/>
        <w:sz w:val="16"/>
        <w:szCs w:val="16"/>
      </w:rPr>
      <w:t>Tel.: +4 0236 46 06 29, +4 0236 46 50 75, +4 0236 41 35 91, +4 0236 41 13 57, +4 0236 41 31 99; fax: +4 0236 46 06 29</w:t>
    </w:r>
  </w:p>
  <w:p w14:paraId="391031F4" w14:textId="77777777" w:rsidR="00AD4CA8" w:rsidRPr="0093316D" w:rsidRDefault="00AD4CA8" w:rsidP="00C7007F">
    <w:pPr>
      <w:pStyle w:val="Subsol"/>
      <w:ind w:left="708"/>
      <w:rPr>
        <w:rFonts w:ascii="Trebuchet MS" w:hAnsi="Trebuchet MS"/>
        <w:sz w:val="16"/>
        <w:szCs w:val="16"/>
      </w:rPr>
    </w:pPr>
    <w:r w:rsidRPr="0093316D">
      <w:rPr>
        <w:rFonts w:ascii="Trebuchet MS" w:hAnsi="Trebuchet MS"/>
        <w:sz w:val="16"/>
        <w:szCs w:val="16"/>
      </w:rPr>
      <w:t>Email: itmgalati@itmgalati.ro</w:t>
    </w:r>
  </w:p>
  <w:p w14:paraId="3D5921D3" w14:textId="5EE76EEC" w:rsidR="00AD4CA8" w:rsidRPr="00BD59EF" w:rsidRDefault="00000000" w:rsidP="00C7007F">
    <w:pPr>
      <w:pStyle w:val="Subsol"/>
      <w:ind w:left="708"/>
      <w:rPr>
        <w:rFonts w:ascii="Trebuchet MS" w:hAnsi="Trebuchet MS"/>
        <w:b/>
        <w:sz w:val="16"/>
        <w:szCs w:val="16"/>
      </w:rPr>
    </w:pPr>
    <w:hyperlink r:id="rId1" w:history="1">
      <w:r w:rsidR="00AD4CA8" w:rsidRPr="0093316D">
        <w:rPr>
          <w:rStyle w:val="Hyperlink"/>
          <w:rFonts w:ascii="Trebuchet MS" w:hAnsi="Trebuchet MS"/>
          <w:b/>
          <w:bCs/>
          <w:sz w:val="16"/>
          <w:szCs w:val="16"/>
        </w:rPr>
        <w:t>www.itmgalati.ro</w:t>
      </w:r>
    </w:hyperlink>
    <w:r w:rsidR="00AD4CA8">
      <w:t xml:space="preserve"> </w:t>
    </w:r>
    <w:r w:rsidR="00AD4CA8" w:rsidRPr="00BD59EF">
      <w:rPr>
        <w:rFonts w:ascii="Trebuchet MS" w:hAnsi="Trebuchet MS"/>
        <w:b/>
        <w:sz w:val="16"/>
        <w:szCs w:val="16"/>
      </w:rPr>
      <w:t xml:space="preserve">             </w:t>
    </w:r>
    <w:r w:rsidR="00AD4CA8">
      <w:rPr>
        <w:rFonts w:ascii="Trebuchet MS" w:hAnsi="Trebuchet MS"/>
        <w:b/>
        <w:sz w:val="16"/>
        <w:szCs w:val="16"/>
      </w:rPr>
      <w:t xml:space="preserve">                                                                                                      </w:t>
    </w:r>
    <w:r w:rsidR="006C284F" w:rsidRPr="00BD59EF">
      <w:rPr>
        <w:rFonts w:ascii="Trebuchet MS" w:hAnsi="Trebuchet MS"/>
        <w:b/>
        <w:sz w:val="16"/>
        <w:szCs w:val="16"/>
      </w:rPr>
      <w:fldChar w:fldCharType="begin"/>
    </w:r>
    <w:r w:rsidR="00AD4CA8" w:rsidRPr="00BD59EF">
      <w:rPr>
        <w:rFonts w:ascii="Trebuchet MS" w:hAnsi="Trebuchet MS"/>
        <w:b/>
        <w:sz w:val="16"/>
        <w:szCs w:val="16"/>
      </w:rPr>
      <w:instrText>PAGE   \* MERGEFORMAT</w:instrText>
    </w:r>
    <w:r w:rsidR="006C284F" w:rsidRPr="00BD59EF">
      <w:rPr>
        <w:rFonts w:ascii="Trebuchet MS" w:hAnsi="Trebuchet MS"/>
        <w:b/>
        <w:sz w:val="16"/>
        <w:szCs w:val="16"/>
      </w:rPr>
      <w:fldChar w:fldCharType="separate"/>
    </w:r>
    <w:r w:rsidR="00ED0BEC">
      <w:rPr>
        <w:rFonts w:ascii="Trebuchet MS" w:hAnsi="Trebuchet MS"/>
        <w:b/>
        <w:noProof/>
        <w:sz w:val="16"/>
        <w:szCs w:val="16"/>
      </w:rPr>
      <w:t>2</w:t>
    </w:r>
    <w:r w:rsidR="006C284F" w:rsidRPr="00BD59EF">
      <w:rPr>
        <w:rFonts w:ascii="Trebuchet MS" w:hAnsi="Trebuchet MS"/>
        <w:b/>
        <w:sz w:val="16"/>
        <w:szCs w:val="16"/>
      </w:rPr>
      <w:fldChar w:fldCharType="end"/>
    </w:r>
    <w:r w:rsidR="00AD4CA8" w:rsidRPr="00BD59EF">
      <w:rPr>
        <w:rFonts w:ascii="Trebuchet MS" w:hAnsi="Trebuchet MS"/>
        <w:b/>
        <w:sz w:val="16"/>
        <w:szCs w:val="16"/>
      </w:rPr>
      <w:t xml:space="preserve">                                                                                                                                            </w:t>
    </w:r>
  </w:p>
  <w:p w14:paraId="1F7380BC" w14:textId="77777777" w:rsidR="00AD4CA8" w:rsidRPr="00BD59EF" w:rsidRDefault="00AD4CA8" w:rsidP="00C7007F">
    <w:pPr>
      <w:pStyle w:val="Subsol"/>
      <w:ind w:left="708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   Conform prevederilor Regulamentului (UE) 2016/679 al Parlamentului European </w:t>
    </w:r>
    <w:proofErr w:type="spellStart"/>
    <w:r w:rsidRPr="00BD59EF">
      <w:rPr>
        <w:rFonts w:ascii="Trebuchet MS" w:hAnsi="Trebuchet MS"/>
        <w:sz w:val="16"/>
        <w:szCs w:val="16"/>
      </w:rPr>
      <w:t>şi</w:t>
    </w:r>
    <w:proofErr w:type="spellEnd"/>
    <w:r w:rsidRPr="00BD59EF">
      <w:rPr>
        <w:rFonts w:ascii="Trebuchet MS" w:hAnsi="Trebuchet MS"/>
        <w:sz w:val="16"/>
        <w:szCs w:val="16"/>
      </w:rPr>
      <w:t xml:space="preserve"> al Consiliului din 27 aprilie 2016 privind </w:t>
    </w:r>
    <w:proofErr w:type="spellStart"/>
    <w:r w:rsidRPr="00BD59EF">
      <w:rPr>
        <w:rFonts w:ascii="Trebuchet MS" w:hAnsi="Trebuchet MS"/>
        <w:sz w:val="16"/>
        <w:szCs w:val="16"/>
      </w:rPr>
      <w:t>protecţia</w:t>
    </w:r>
    <w:proofErr w:type="spellEnd"/>
    <w:r w:rsidRPr="00BD59EF">
      <w:rPr>
        <w:rFonts w:ascii="Trebuchet MS" w:hAnsi="Trebuchet MS"/>
        <w:sz w:val="16"/>
        <w:szCs w:val="16"/>
      </w:rPr>
      <w:t xml:space="preserve"> persoanelor fizice în ceea ce </w:t>
    </w:r>
    <w:proofErr w:type="spellStart"/>
    <w:r w:rsidRPr="00BD59EF">
      <w:rPr>
        <w:rFonts w:ascii="Trebuchet MS" w:hAnsi="Trebuchet MS"/>
        <w:sz w:val="16"/>
        <w:szCs w:val="16"/>
      </w:rPr>
      <w:t>priveşte</w:t>
    </w:r>
    <w:proofErr w:type="spellEnd"/>
    <w:r w:rsidRPr="00BD59EF">
      <w:rPr>
        <w:rFonts w:ascii="Trebuchet MS" w:hAnsi="Trebuchet MS"/>
        <w:sz w:val="16"/>
        <w:szCs w:val="16"/>
      </w:rPr>
      <w:t xml:space="preserve"> prelucrarea datelor cu caracter personal </w:t>
    </w:r>
    <w:proofErr w:type="spellStart"/>
    <w:r w:rsidRPr="00BD59EF">
      <w:rPr>
        <w:rFonts w:ascii="Trebuchet MS" w:hAnsi="Trebuchet MS"/>
        <w:sz w:val="16"/>
        <w:szCs w:val="16"/>
      </w:rPr>
      <w:t>şi</w:t>
    </w:r>
    <w:proofErr w:type="spellEnd"/>
    <w:r w:rsidRPr="00BD59EF">
      <w:rPr>
        <w:rFonts w:ascii="Trebuchet MS" w:hAnsi="Trebuchet MS"/>
        <w:sz w:val="16"/>
        <w:szCs w:val="16"/>
      </w:rPr>
      <w:t xml:space="preserve"> privind libera </w:t>
    </w:r>
    <w:proofErr w:type="spellStart"/>
    <w:r w:rsidRPr="00BD59EF">
      <w:rPr>
        <w:rFonts w:ascii="Trebuchet MS" w:hAnsi="Trebuchet MS"/>
        <w:sz w:val="16"/>
        <w:szCs w:val="16"/>
      </w:rPr>
      <w:t>circulaţie</w:t>
    </w:r>
    <w:proofErr w:type="spellEnd"/>
    <w:r w:rsidRPr="00BD59EF">
      <w:rPr>
        <w:rFonts w:ascii="Trebuchet MS" w:hAnsi="Trebuchet MS"/>
        <w:sz w:val="16"/>
        <w:szCs w:val="16"/>
      </w:rPr>
      <w:t xml:space="preserve"> a acestor date </w:t>
    </w:r>
    <w:proofErr w:type="spellStart"/>
    <w:r w:rsidRPr="00BD59EF">
      <w:rPr>
        <w:rFonts w:ascii="Trebuchet MS" w:hAnsi="Trebuchet MS"/>
        <w:sz w:val="16"/>
        <w:szCs w:val="16"/>
      </w:rPr>
      <w:t>şi</w:t>
    </w:r>
    <w:proofErr w:type="spellEnd"/>
    <w:r w:rsidRPr="00BD59EF">
      <w:rPr>
        <w:rFonts w:ascii="Trebuchet MS" w:hAnsi="Trebuchet MS"/>
        <w:sz w:val="16"/>
        <w:szCs w:val="16"/>
      </w:rPr>
      <w:t xml:space="preserve">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DB1DEA" w14:textId="77777777" w:rsidR="00AD4CA8" w:rsidRPr="00016ED4" w:rsidRDefault="00AD4CA8" w:rsidP="00FC0FF9">
    <w:pPr>
      <w:pStyle w:val="Subsol"/>
      <w:ind w:left="708"/>
      <w:rPr>
        <w:rFonts w:ascii="AvantGardEFNormal" w:hAnsi="AvantGardEFNormal"/>
        <w:sz w:val="16"/>
        <w:szCs w:val="16"/>
        <w:lang w:val="it-IT"/>
      </w:rPr>
    </w:pPr>
  </w:p>
  <w:p w14:paraId="0B178216" w14:textId="77777777" w:rsidR="00AD4CA8" w:rsidRPr="00DD7818" w:rsidRDefault="00AD4CA8" w:rsidP="00FC0FF9">
    <w:pPr>
      <w:pStyle w:val="Subsol"/>
      <w:ind w:left="708"/>
      <w:rPr>
        <w:sz w:val="16"/>
        <w:szCs w:val="16"/>
        <w:lang w:val="it-IT"/>
      </w:rPr>
    </w:pPr>
    <w:r w:rsidRPr="00DD7818">
      <w:rPr>
        <w:sz w:val="16"/>
        <w:szCs w:val="16"/>
        <w:lang w:val="it-IT"/>
      </w:rPr>
      <w:t>Str.Regiment 11 Siret, nr. 46 A, Galaţi, Galaţi</w:t>
    </w:r>
    <w:r w:rsidRPr="00DD7818">
      <w:rPr>
        <w:sz w:val="16"/>
        <w:szCs w:val="16"/>
        <w:lang w:val="it-IT"/>
      </w:rPr>
      <w:tab/>
    </w:r>
  </w:p>
  <w:p w14:paraId="1FE644EF" w14:textId="77777777" w:rsidR="00AD4CA8" w:rsidRPr="00016ED4" w:rsidRDefault="00AD4CA8" w:rsidP="00FC0FF9">
    <w:pPr>
      <w:pStyle w:val="Subsol"/>
      <w:ind w:left="708"/>
      <w:rPr>
        <w:sz w:val="16"/>
        <w:szCs w:val="16"/>
        <w:lang w:val="it-IT"/>
      </w:rPr>
    </w:pPr>
    <w:r w:rsidRPr="00016ED4">
      <w:rPr>
        <w:sz w:val="16"/>
        <w:szCs w:val="16"/>
        <w:lang w:val="it-IT"/>
      </w:rPr>
      <w:t>Tel.: +4 0236 46 06 29, +4 0236 46 50 75, +4 0236 41 35 91, +4 0236 41 13 57, +4 0236 41 31 99; fax: +4 0236 46 06 29</w:t>
    </w:r>
  </w:p>
  <w:p w14:paraId="5FEF4E7A" w14:textId="77777777" w:rsidR="00AD4CA8" w:rsidRPr="00016ED4" w:rsidRDefault="00AD4CA8" w:rsidP="00FC0FF9">
    <w:pPr>
      <w:pStyle w:val="Subsol"/>
      <w:ind w:left="708"/>
      <w:rPr>
        <w:sz w:val="16"/>
        <w:szCs w:val="16"/>
        <w:lang w:val="it-IT"/>
      </w:rPr>
    </w:pPr>
    <w:r w:rsidRPr="00016ED4">
      <w:rPr>
        <w:sz w:val="16"/>
        <w:szCs w:val="16"/>
        <w:lang w:val="it-IT"/>
      </w:rPr>
      <w:t>Email</w:t>
    </w:r>
    <w:r w:rsidRPr="00DD7818">
      <w:rPr>
        <w:sz w:val="16"/>
        <w:szCs w:val="16"/>
      </w:rPr>
      <w:t xml:space="preserve">: </w:t>
    </w:r>
    <w:r w:rsidRPr="00016ED4">
      <w:rPr>
        <w:sz w:val="16"/>
        <w:szCs w:val="16"/>
        <w:lang w:val="it-IT"/>
      </w:rPr>
      <w:t>itmgalati@itmgalati.ro</w:t>
    </w:r>
  </w:p>
  <w:p w14:paraId="7AA28D5C" w14:textId="77777777" w:rsidR="00AD4CA8" w:rsidRDefault="00000000" w:rsidP="00FC0FF9">
    <w:pPr>
      <w:pStyle w:val="Subsol"/>
      <w:ind w:left="708"/>
      <w:rPr>
        <w:b/>
        <w:sz w:val="16"/>
        <w:szCs w:val="16"/>
        <w:lang w:val="it-IT"/>
      </w:rPr>
    </w:pPr>
    <w:hyperlink r:id="rId1" w:history="1">
      <w:r w:rsidR="00AD4CA8" w:rsidRPr="00A377A4">
        <w:rPr>
          <w:rStyle w:val="Hyperlink"/>
          <w:b/>
          <w:sz w:val="16"/>
          <w:szCs w:val="16"/>
          <w:lang w:val="it-IT"/>
        </w:rPr>
        <w:t>www.itmgalati.ro</w:t>
      </w:r>
    </w:hyperlink>
    <w:r w:rsidR="00AD4CA8">
      <w:rPr>
        <w:b/>
        <w:sz w:val="16"/>
        <w:szCs w:val="16"/>
        <w:lang w:val="it-IT"/>
      </w:rPr>
      <w:t xml:space="preserve"> </w:t>
    </w:r>
    <w:r w:rsidR="00AD4CA8" w:rsidRPr="00016ED4">
      <w:rPr>
        <w:b/>
        <w:sz w:val="16"/>
        <w:szCs w:val="16"/>
        <w:lang w:val="it-IT"/>
      </w:rPr>
      <w:t xml:space="preserve"> </w:t>
    </w:r>
  </w:p>
  <w:p w14:paraId="491609F8" w14:textId="77777777" w:rsidR="00AD4CA8" w:rsidRPr="001A6951" w:rsidRDefault="00AD4CA8" w:rsidP="00FC0FF9">
    <w:pPr>
      <w:pStyle w:val="Subsol"/>
      <w:ind w:left="708"/>
      <w:jc w:val="both"/>
      <w:rPr>
        <w:b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   Conform prevederilor Regulamentului (UE) 2016/679 al Parlamentului European </w:t>
    </w:r>
    <w:proofErr w:type="spellStart"/>
    <w:r w:rsidRPr="00BD59EF">
      <w:rPr>
        <w:rFonts w:ascii="Trebuchet MS" w:hAnsi="Trebuchet MS"/>
        <w:sz w:val="16"/>
        <w:szCs w:val="16"/>
      </w:rPr>
      <w:t>şi</w:t>
    </w:r>
    <w:proofErr w:type="spellEnd"/>
    <w:r w:rsidRPr="00BD59EF">
      <w:rPr>
        <w:rFonts w:ascii="Trebuchet MS" w:hAnsi="Trebuchet MS"/>
        <w:sz w:val="16"/>
        <w:szCs w:val="16"/>
      </w:rPr>
      <w:t xml:space="preserve"> al Consiliului din 27 aprilie 2016 privind </w:t>
    </w:r>
    <w:proofErr w:type="spellStart"/>
    <w:r w:rsidRPr="00BD59EF">
      <w:rPr>
        <w:rFonts w:ascii="Trebuchet MS" w:hAnsi="Trebuchet MS"/>
        <w:sz w:val="16"/>
        <w:szCs w:val="16"/>
      </w:rPr>
      <w:t>protecţia</w:t>
    </w:r>
    <w:proofErr w:type="spellEnd"/>
    <w:r w:rsidRPr="00BD59EF">
      <w:rPr>
        <w:rFonts w:ascii="Trebuchet MS" w:hAnsi="Trebuchet MS"/>
        <w:sz w:val="16"/>
        <w:szCs w:val="16"/>
      </w:rPr>
      <w:t xml:space="preserve"> persoanelor fizice în ceea ce </w:t>
    </w:r>
    <w:proofErr w:type="spellStart"/>
    <w:r w:rsidRPr="00BD59EF">
      <w:rPr>
        <w:rFonts w:ascii="Trebuchet MS" w:hAnsi="Trebuchet MS"/>
        <w:sz w:val="16"/>
        <w:szCs w:val="16"/>
      </w:rPr>
      <w:t>priveşte</w:t>
    </w:r>
    <w:proofErr w:type="spellEnd"/>
    <w:r w:rsidRPr="00BD59EF">
      <w:rPr>
        <w:rFonts w:ascii="Trebuchet MS" w:hAnsi="Trebuchet MS"/>
        <w:sz w:val="16"/>
        <w:szCs w:val="16"/>
      </w:rPr>
      <w:t xml:space="preserve"> prelucrarea datelor cu caracter personal </w:t>
    </w:r>
    <w:proofErr w:type="spellStart"/>
    <w:r w:rsidRPr="00BD59EF">
      <w:rPr>
        <w:rFonts w:ascii="Trebuchet MS" w:hAnsi="Trebuchet MS"/>
        <w:sz w:val="16"/>
        <w:szCs w:val="16"/>
      </w:rPr>
      <w:t>şi</w:t>
    </w:r>
    <w:proofErr w:type="spellEnd"/>
    <w:r w:rsidRPr="00BD59EF">
      <w:rPr>
        <w:rFonts w:ascii="Trebuchet MS" w:hAnsi="Trebuchet MS"/>
        <w:sz w:val="16"/>
        <w:szCs w:val="16"/>
      </w:rPr>
      <w:t xml:space="preserve"> privind libera </w:t>
    </w:r>
    <w:proofErr w:type="spellStart"/>
    <w:r w:rsidRPr="00BD59EF">
      <w:rPr>
        <w:rFonts w:ascii="Trebuchet MS" w:hAnsi="Trebuchet MS"/>
        <w:sz w:val="16"/>
        <w:szCs w:val="16"/>
      </w:rPr>
      <w:t>circulaţie</w:t>
    </w:r>
    <w:proofErr w:type="spellEnd"/>
    <w:r w:rsidRPr="00BD59EF">
      <w:rPr>
        <w:rFonts w:ascii="Trebuchet MS" w:hAnsi="Trebuchet MS"/>
        <w:sz w:val="16"/>
        <w:szCs w:val="16"/>
      </w:rPr>
      <w:t xml:space="preserve"> a acestor date </w:t>
    </w:r>
    <w:proofErr w:type="spellStart"/>
    <w:r w:rsidRPr="00BD59EF">
      <w:rPr>
        <w:rFonts w:ascii="Trebuchet MS" w:hAnsi="Trebuchet MS"/>
        <w:sz w:val="16"/>
        <w:szCs w:val="16"/>
      </w:rPr>
      <w:t>şi</w:t>
    </w:r>
    <w:proofErr w:type="spellEnd"/>
    <w:r w:rsidRPr="00BD59EF">
      <w:rPr>
        <w:rFonts w:ascii="Trebuchet MS" w:hAnsi="Trebuchet MS"/>
        <w:sz w:val="16"/>
        <w:szCs w:val="16"/>
      </w:rPr>
      <w:t xml:space="preserve">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BD15C2" w14:textId="77777777" w:rsidR="0070328E" w:rsidRDefault="0070328E" w:rsidP="00AA6AD1">
      <w:pPr>
        <w:spacing w:after="0" w:line="240" w:lineRule="auto"/>
      </w:pPr>
      <w:r>
        <w:separator/>
      </w:r>
    </w:p>
  </w:footnote>
  <w:footnote w:type="continuationSeparator" w:id="0">
    <w:p w14:paraId="5D978203" w14:textId="77777777" w:rsidR="0070328E" w:rsidRDefault="0070328E" w:rsidP="00AA6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6BB556" w14:textId="41A7A8FD" w:rsidR="00AD4CA8" w:rsidRDefault="00F91F3C">
    <w:pPr>
      <w:pStyle w:val="Ante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105667C" wp14:editId="3CD139EA">
              <wp:simplePos x="0" y="0"/>
              <wp:positionH relativeFrom="column">
                <wp:posOffset>0</wp:posOffset>
              </wp:positionH>
              <wp:positionV relativeFrom="paragraph">
                <wp:posOffset>7620</wp:posOffset>
              </wp:positionV>
              <wp:extent cx="3467735" cy="685800"/>
              <wp:effectExtent l="0" t="0" r="0" b="0"/>
              <wp:wrapNone/>
              <wp:docPr id="85356089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735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A2B726" w14:textId="77777777" w:rsidR="00AD4CA8" w:rsidRPr="0093316D" w:rsidRDefault="00AD4CA8" w:rsidP="0093316D">
                          <w:pPr>
                            <w:rPr>
                              <w:rFonts w:ascii="Trebuchet MS" w:hAnsi="Trebuchet MS"/>
                              <w:smallCaps/>
                              <w:sz w:val="28"/>
                              <w:szCs w:val="28"/>
                            </w:rPr>
                          </w:pPr>
                          <w:r w:rsidRPr="0093316D">
                            <w:rPr>
                              <w:rFonts w:ascii="Trebuchet MS" w:hAnsi="Trebuchet MS"/>
                              <w:smallCaps/>
                              <w:sz w:val="28"/>
                              <w:szCs w:val="28"/>
                            </w:rPr>
                            <w:t xml:space="preserve">INSPECŢIA MUNCII </w:t>
                          </w:r>
                        </w:p>
                        <w:p w14:paraId="5F59103C" w14:textId="77777777" w:rsidR="00AD4CA8" w:rsidRPr="0093316D" w:rsidRDefault="00AD4CA8" w:rsidP="0093316D">
                          <w:pPr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</w:rPr>
                          </w:pPr>
                          <w:r w:rsidRPr="0093316D"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</w:rPr>
                            <w:t>INSPECTORATUL TERITORIAL DE MUNCĂ GALAŢI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05667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6pt;width:273.0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AJb9QEAAMoDAAAOAAAAZHJzL2Uyb0RvYy54bWysU8tu2zAQvBfoPxC817Id23EFy0HqwEWB&#10;9AGk/QCKoiSiFJdd0pbcr++SchwjvRXVgeByydmd2dHmbugMOyr0GmzBZ5MpZ8pKqLRtCv7j+/7d&#10;mjMfhK2EAasKflKe323fvtn0LldzaMFUChmBWJ/3ruBtCC7PMi9b1Qk/AacsJWvATgQKsckqFD2h&#10;dyabT6errAesHIJU3tPpw5jk24Rf10qGr3XtVWCm4NRbSCumtYxrtt2IvEHhWi3PbYh/6KIT2lLR&#10;C9SDCIIdUP8F1WmJ4KEOEwldBnWtpUociM1s+orNUyucSlxIHO8uMvn/Byu/HJ/cN2Rh+AADDTCR&#10;8O4R5E/PLOxaYRt1jwh9q0RFhWdRsqx3Pj8/jVL73EeQsv8MFQ1ZHAIkoKHGLqpCPBmh0wBOF9HV&#10;EJikw5vF6vb2ZsmZpNxqvVxP01QykT+/dujDRwUdi5uCIw01oYvjow+xG5E/X4nFPBhd7bUxKcCm&#10;3BlkR0EG2KcvEXh1zdh42UJ8NiLGk0QzMhs5hqEcKBnpllCdiDDCaCj6AWjTAv7mrCczFdz/OghU&#10;nJlPlkR7P1ssovtSsFjezinA60x5nRFWElTBA2fjdhdGxx4c6qalSuOYLNyT0LVOGrx0de6bDJOk&#10;OZs7OvI6TrdefsHtHwAAAP//AwBQSwMEFAAGAAgAAAAhAGB4+SLbAAAABgEAAA8AAABkcnMvZG93&#10;bnJldi54bWxMj8FOwzAQRO9I/IO1SFwQdRq1KQ1xKkACcW3pB2zibRIRr6PYbdK/ZznBcXZWM2+K&#10;3ex6daExdJ4NLBcJKOLa244bA8ev98cnUCEiW+w9k4ErBdiVtzcF5tZPvKfLITZKQjjkaKCNcci1&#10;DnVLDsPCD8TinfzoMIocG21HnCTc9TpNkkw77FgaWhzoraX6+3B2Bk6f08N6O1Uf8bjZr7JX7DaV&#10;vxpzfze/PIOKNMe/Z/jFF3QohanyZ7ZB9QZkSJRrCkrM9SpbgqpEJ9sUdFno//jlDwAAAP//AwBQ&#10;SwECLQAUAAYACAAAACEAtoM4kv4AAADhAQAAEwAAAAAAAAAAAAAAAAAAAAAAW0NvbnRlbnRfVHlw&#10;ZXNdLnhtbFBLAQItABQABgAIAAAAIQA4/SH/1gAAAJQBAAALAAAAAAAAAAAAAAAAAC8BAABfcmVs&#10;cy8ucmVsc1BLAQItABQABgAIAAAAIQCXMAJb9QEAAMoDAAAOAAAAAAAAAAAAAAAAAC4CAABkcnMv&#10;ZTJvRG9jLnhtbFBLAQItABQABgAIAAAAIQBgePki2wAAAAYBAAAPAAAAAAAAAAAAAAAAAE8EAABk&#10;cnMvZG93bnJldi54bWxQSwUGAAAAAAQABADzAAAAVwUAAAAA&#10;" stroked="f">
              <v:textbox>
                <w:txbxContent>
                  <w:p w14:paraId="4AA2B726" w14:textId="77777777" w:rsidR="00AD4CA8" w:rsidRPr="0093316D" w:rsidRDefault="00AD4CA8" w:rsidP="0093316D">
                    <w:pPr>
                      <w:rPr>
                        <w:rFonts w:ascii="Trebuchet MS" w:hAnsi="Trebuchet MS"/>
                        <w:smallCaps/>
                        <w:sz w:val="28"/>
                        <w:szCs w:val="28"/>
                      </w:rPr>
                    </w:pPr>
                    <w:r w:rsidRPr="0093316D">
                      <w:rPr>
                        <w:rFonts w:ascii="Trebuchet MS" w:hAnsi="Trebuchet MS"/>
                        <w:smallCaps/>
                        <w:sz w:val="28"/>
                        <w:szCs w:val="28"/>
                      </w:rPr>
                      <w:t xml:space="preserve">INSPECŢIA MUNCII </w:t>
                    </w:r>
                  </w:p>
                  <w:p w14:paraId="5F59103C" w14:textId="77777777" w:rsidR="00AD4CA8" w:rsidRPr="0093316D" w:rsidRDefault="00AD4CA8" w:rsidP="0093316D">
                    <w:pPr>
                      <w:rPr>
                        <w:rFonts w:ascii="Trebuchet MS" w:hAnsi="Trebuchet MS"/>
                        <w:smallCaps/>
                        <w:sz w:val="24"/>
                        <w:szCs w:val="24"/>
                      </w:rPr>
                    </w:pPr>
                    <w:r w:rsidRPr="0093316D">
                      <w:rPr>
                        <w:rFonts w:ascii="Trebuchet MS" w:hAnsi="Trebuchet MS"/>
                        <w:smallCaps/>
                        <w:sz w:val="24"/>
                        <w:szCs w:val="24"/>
                      </w:rPr>
                      <w:t>INSPECTORATUL TERITORIAL DE MUNCĂ GALAŢI</w:t>
                    </w:r>
                  </w:p>
                </w:txbxContent>
              </v:textbox>
            </v:shape>
          </w:pict>
        </mc:Fallback>
      </mc:AlternateContent>
    </w:r>
  </w:p>
  <w:p w14:paraId="6518936F" w14:textId="77777777" w:rsidR="00AD4CA8" w:rsidRDefault="00AD4CA8">
    <w:pPr>
      <w:pStyle w:val="Antet"/>
    </w:pPr>
  </w:p>
  <w:p w14:paraId="7ADCF871" w14:textId="77777777" w:rsidR="00AD4CA8" w:rsidRDefault="00AD4CA8">
    <w:pPr>
      <w:pStyle w:val="Antet"/>
    </w:pPr>
  </w:p>
  <w:p w14:paraId="0A33EF34" w14:textId="77777777" w:rsidR="00AD4CA8" w:rsidRDefault="00AD4CA8">
    <w:pPr>
      <w:pStyle w:val="Antet"/>
    </w:pPr>
  </w:p>
  <w:p w14:paraId="056C63F4" w14:textId="77777777" w:rsidR="00AD4CA8" w:rsidRPr="00D749DE" w:rsidRDefault="00AD4CA8">
    <w:pPr>
      <w:pStyle w:val="Ante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7DDE68" w14:textId="1115E9B6" w:rsidR="00AD4CA8" w:rsidRDefault="00F91F3C" w:rsidP="00AA6AD1">
    <w:pPr>
      <w:pStyle w:val="Ante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73995B0" wp14:editId="28604A7A">
              <wp:simplePos x="0" y="0"/>
              <wp:positionH relativeFrom="column">
                <wp:posOffset>989965</wp:posOffset>
              </wp:positionH>
              <wp:positionV relativeFrom="paragraph">
                <wp:posOffset>74930</wp:posOffset>
              </wp:positionV>
              <wp:extent cx="3467735" cy="73279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735" cy="732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F2876E" w14:textId="77777777" w:rsidR="00AD4CA8" w:rsidRPr="0093316D" w:rsidRDefault="00AD4CA8" w:rsidP="0093316D">
                          <w:pPr>
                            <w:rPr>
                              <w:rFonts w:ascii="Trebuchet MS" w:hAnsi="Trebuchet MS"/>
                              <w:smallCaps/>
                              <w:sz w:val="28"/>
                              <w:szCs w:val="28"/>
                            </w:rPr>
                          </w:pPr>
                          <w:r w:rsidRPr="0093316D">
                            <w:rPr>
                              <w:rFonts w:ascii="Trebuchet MS" w:hAnsi="Trebuchet MS"/>
                              <w:smallCaps/>
                              <w:sz w:val="28"/>
                              <w:szCs w:val="28"/>
                            </w:rPr>
                            <w:t xml:space="preserve">INSPECŢIA MUNCII </w:t>
                          </w:r>
                        </w:p>
                        <w:p w14:paraId="1C425EDB" w14:textId="77777777" w:rsidR="00AD4CA8" w:rsidRPr="0093316D" w:rsidRDefault="00AD4CA8" w:rsidP="0093316D">
                          <w:pPr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</w:rPr>
                          </w:pPr>
                          <w:r w:rsidRPr="0093316D"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</w:rPr>
                            <w:t>INSPECTORATUL TERITORIAL DE MUNCĂ GALAŢI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3995B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7.95pt;margin-top:5.9pt;width:273.05pt;height:57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yg9wEAANEDAAAOAAAAZHJzL2Uyb0RvYy54bWysU8tu2zAQvBfoPxC81/IrcSNYDlIHLgqk&#10;DyDpB1AUJRGluOyStuR+fZeU4xjJragOBJdLzu7Mjta3Q2fYQaHXYAs+m0w5U1ZCpW1T8J9Puw8f&#10;OfNB2EoYsKrgR+X57eb9u3XvcjWHFkylkBGI9XnvCt6G4PIs87JVnfATcMpSsgbsRKAQm6xC0RN6&#10;Z7L5dHqd9YCVQ5DKezq9H5N8k/DrWsnwva69CswUnHoLacW0lnHNNmuRNyhcq+WpDfEPXXRCWyp6&#10;hroXQbA96jdQnZYIHuowkdBlUNdaqsSB2Mymr9g8tsKpxIXE8e4sk/9/sPLb4dH9QBaGTzDQABMJ&#10;7x5A/vLMwrYVtlF3iNC3SlRUeBYly3rn89PTKLXPfQQp+69Q0ZDFPkACGmrsoirEkxE6DeB4Fl0N&#10;gUk6XCyvV6vFFWeScqvFfHWTppKJ/Pm1Qx8+K+hY3BQcaagJXRwefIjdiPz5Sizmwehqp41JATbl&#10;1iA7CDLALn2JwKtrxsbLFuKzETGeJJqR2cgxDOXAdHXSILIuoToSb4TRV/Qf0KYF/MNZT54quP+9&#10;F6g4M18saXczWy6jCVOwvFrNKcDLTHmZEVYSVMEDZ+N2G0bj7h3qpqVK47Qs3JHetU5SvHR1ap98&#10;kxQ6eTwa8zJOt17+xM1fAAAA//8DAFBLAwQUAAYACAAAACEA6iJTxN0AAAAKAQAADwAAAGRycy9k&#10;b3ducmV2LnhtbEyPzU7DQAyE70i8w8pIXBDdNCINTbOpAAnEtT8P4CRuEjXrjbLbJn17zAluHns0&#10;/ibfzrZXVxp959jAchGBIq5c3XFj4Hj4fH4F5QNyjb1jMnAjD9vi/i7HrHYT7+i6D42SEPYZGmhD&#10;GDKtfdWSRb9wA7HcTm60GESOja5HnCTc9jqOopW22LF8aHGgj5aq8/5iDZy+p6dkPZVf4ZjuXlbv&#10;2KWluxnz+DC/bUAFmsOfGX7xBR0KYSrdhWuvetFJsharDEupIIY0iqVcKYs4jUEXuf5fofgBAAD/&#10;/wMAUEsBAi0AFAAGAAgAAAAhALaDOJL+AAAA4QEAABMAAAAAAAAAAAAAAAAAAAAAAFtDb250ZW50&#10;X1R5cGVzXS54bWxQSwECLQAUAAYACAAAACEAOP0h/9YAAACUAQAACwAAAAAAAAAAAAAAAAAvAQAA&#10;X3JlbHMvLnJlbHNQSwECLQAUAAYACAAAACEAI5k8oPcBAADRAwAADgAAAAAAAAAAAAAAAAAuAgAA&#10;ZHJzL2Uyb0RvYy54bWxQSwECLQAUAAYACAAAACEA6iJTxN0AAAAKAQAADwAAAAAAAAAAAAAAAABR&#10;BAAAZHJzL2Rvd25yZXYueG1sUEsFBgAAAAAEAAQA8wAAAFsFAAAAAA==&#10;" stroked="f">
              <v:textbox>
                <w:txbxContent>
                  <w:p w14:paraId="3DF2876E" w14:textId="77777777" w:rsidR="00AD4CA8" w:rsidRPr="0093316D" w:rsidRDefault="00AD4CA8" w:rsidP="0093316D">
                    <w:pPr>
                      <w:rPr>
                        <w:rFonts w:ascii="Trebuchet MS" w:hAnsi="Trebuchet MS"/>
                        <w:smallCaps/>
                        <w:sz w:val="28"/>
                        <w:szCs w:val="28"/>
                      </w:rPr>
                    </w:pPr>
                    <w:r w:rsidRPr="0093316D">
                      <w:rPr>
                        <w:rFonts w:ascii="Trebuchet MS" w:hAnsi="Trebuchet MS"/>
                        <w:smallCaps/>
                        <w:sz w:val="28"/>
                        <w:szCs w:val="28"/>
                      </w:rPr>
                      <w:t xml:space="preserve">INSPECŢIA MUNCII </w:t>
                    </w:r>
                  </w:p>
                  <w:p w14:paraId="1C425EDB" w14:textId="77777777" w:rsidR="00AD4CA8" w:rsidRPr="0093316D" w:rsidRDefault="00AD4CA8" w:rsidP="0093316D">
                    <w:pPr>
                      <w:rPr>
                        <w:rFonts w:ascii="Trebuchet MS" w:hAnsi="Trebuchet MS"/>
                        <w:smallCaps/>
                        <w:sz w:val="24"/>
                        <w:szCs w:val="24"/>
                      </w:rPr>
                    </w:pPr>
                    <w:r w:rsidRPr="0093316D">
                      <w:rPr>
                        <w:rFonts w:ascii="Trebuchet MS" w:hAnsi="Trebuchet MS"/>
                        <w:smallCaps/>
                        <w:sz w:val="24"/>
                        <w:szCs w:val="24"/>
                      </w:rPr>
                      <w:t>INSPECTORATUL TERITORIAL DE MUNCĂ GALAŢI</w:t>
                    </w:r>
                  </w:p>
                </w:txbxContent>
              </v:textbox>
            </v:shape>
          </w:pict>
        </mc:Fallback>
      </mc:AlternateContent>
    </w:r>
    <w:r w:rsidR="00D8788C">
      <w:rPr>
        <w:rFonts w:ascii="Trebuchet MS" w:eastAsia="MS Mincho" w:hAnsi="Trebuchet MS"/>
        <w:noProof/>
        <w:lang w:eastAsia="ro-RO"/>
      </w:rPr>
      <w:drawing>
        <wp:inline distT="0" distB="0" distL="0" distR="0" wp14:anchorId="57305754" wp14:editId="74931BE9">
          <wp:extent cx="809625" cy="790575"/>
          <wp:effectExtent l="19050" t="0" r="9525" b="0"/>
          <wp:docPr id="1" name="Picture 6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B7B8881A"/>
    <w:lvl w:ilvl="0">
      <w:numFmt w:val="bullet"/>
      <w:lvlText w:val="*"/>
      <w:lvlJc w:val="left"/>
    </w:lvl>
  </w:abstractNum>
  <w:abstractNum w:abstractNumId="1" w15:restartNumberingAfterBreak="0">
    <w:nsid w:val="01DB5051"/>
    <w:multiLevelType w:val="hybridMultilevel"/>
    <w:tmpl w:val="E848BC0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1E119F"/>
    <w:multiLevelType w:val="hybridMultilevel"/>
    <w:tmpl w:val="4410A4A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25763"/>
    <w:multiLevelType w:val="hybridMultilevel"/>
    <w:tmpl w:val="E264CBB2"/>
    <w:lvl w:ilvl="0" w:tplc="EE166056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4" w15:restartNumberingAfterBreak="0">
    <w:nsid w:val="13AA06CB"/>
    <w:multiLevelType w:val="hybridMultilevel"/>
    <w:tmpl w:val="9A4E3024"/>
    <w:lvl w:ilvl="0" w:tplc="EE166056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5" w15:restartNumberingAfterBreak="0">
    <w:nsid w:val="1BB51815"/>
    <w:multiLevelType w:val="hybridMultilevel"/>
    <w:tmpl w:val="3B963702"/>
    <w:lvl w:ilvl="0" w:tplc="041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7DB4849"/>
    <w:multiLevelType w:val="hybridMultilevel"/>
    <w:tmpl w:val="A90A5E1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AC6A03"/>
    <w:multiLevelType w:val="hybridMultilevel"/>
    <w:tmpl w:val="9C42224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266DE4"/>
    <w:multiLevelType w:val="hybridMultilevel"/>
    <w:tmpl w:val="16B202B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1DA4864"/>
    <w:multiLevelType w:val="hybridMultilevel"/>
    <w:tmpl w:val="C26EA2E8"/>
    <w:lvl w:ilvl="0" w:tplc="EE166056">
      <w:start w:val="2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rebuchet MS" w:eastAsia="MS Mincho" w:hAnsi="Trebuchet MS" w:hint="default"/>
      </w:rPr>
    </w:lvl>
    <w:lvl w:ilvl="1" w:tplc="04090003">
      <w:start w:val="1"/>
      <w:numFmt w:val="bullet"/>
      <w:lvlText w:val="o"/>
      <w:lvlJc w:val="left"/>
      <w:pPr>
        <w:tabs>
          <w:tab w:val="num" w:pos="1263"/>
        </w:tabs>
        <w:ind w:left="126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83"/>
        </w:tabs>
        <w:ind w:left="19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3"/>
        </w:tabs>
        <w:ind w:left="27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3"/>
        </w:tabs>
        <w:ind w:left="34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3"/>
        </w:tabs>
        <w:ind w:left="41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3"/>
        </w:tabs>
        <w:ind w:left="48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3"/>
        </w:tabs>
        <w:ind w:left="55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3"/>
        </w:tabs>
        <w:ind w:left="6303" w:hanging="360"/>
      </w:pPr>
      <w:rPr>
        <w:rFonts w:ascii="Wingdings" w:hAnsi="Wingdings" w:hint="default"/>
      </w:rPr>
    </w:lvl>
  </w:abstractNum>
  <w:abstractNum w:abstractNumId="10" w15:restartNumberingAfterBreak="0">
    <w:nsid w:val="416D23A3"/>
    <w:multiLevelType w:val="hybridMultilevel"/>
    <w:tmpl w:val="DA661DFC"/>
    <w:lvl w:ilvl="0" w:tplc="9EEA0FBA"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39C7DFC"/>
    <w:multiLevelType w:val="hybridMultilevel"/>
    <w:tmpl w:val="2144B4A4"/>
    <w:lvl w:ilvl="0" w:tplc="9EEA0FBA"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6032002"/>
    <w:multiLevelType w:val="hybridMultilevel"/>
    <w:tmpl w:val="3C5CE98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7F67D7F"/>
    <w:multiLevelType w:val="hybridMultilevel"/>
    <w:tmpl w:val="6E88B9B8"/>
    <w:lvl w:ilvl="0" w:tplc="04090001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31"/>
        </w:tabs>
        <w:ind w:left="163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51"/>
        </w:tabs>
        <w:ind w:left="23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1"/>
        </w:tabs>
        <w:ind w:left="30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1"/>
        </w:tabs>
        <w:ind w:left="37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1"/>
        </w:tabs>
        <w:ind w:left="45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1"/>
        </w:tabs>
        <w:ind w:left="52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1"/>
        </w:tabs>
        <w:ind w:left="59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1"/>
        </w:tabs>
        <w:ind w:left="6671" w:hanging="360"/>
      </w:pPr>
      <w:rPr>
        <w:rFonts w:ascii="Wingdings" w:hAnsi="Wingdings" w:hint="default"/>
      </w:rPr>
    </w:lvl>
  </w:abstractNum>
  <w:abstractNum w:abstractNumId="14" w15:restartNumberingAfterBreak="0">
    <w:nsid w:val="4E2E016E"/>
    <w:multiLevelType w:val="hybridMultilevel"/>
    <w:tmpl w:val="D6AC112A"/>
    <w:lvl w:ilvl="0" w:tplc="C6BCA2E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4EBB213C"/>
    <w:multiLevelType w:val="hybridMultilevel"/>
    <w:tmpl w:val="FDE6246A"/>
    <w:lvl w:ilvl="0" w:tplc="0418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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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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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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00D4F83"/>
    <w:multiLevelType w:val="hybridMultilevel"/>
    <w:tmpl w:val="D2325A4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0EB1B3D"/>
    <w:multiLevelType w:val="hybridMultilevel"/>
    <w:tmpl w:val="95321D68"/>
    <w:lvl w:ilvl="0" w:tplc="0D40B12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E55DEF"/>
    <w:multiLevelType w:val="hybridMultilevel"/>
    <w:tmpl w:val="BC3619CA"/>
    <w:lvl w:ilvl="0" w:tplc="9EEA0FBA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7073C1"/>
    <w:multiLevelType w:val="hybridMultilevel"/>
    <w:tmpl w:val="3662AEB4"/>
    <w:lvl w:ilvl="0" w:tplc="07CED976">
      <w:start w:val="2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Times New Roman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8BD6E61"/>
    <w:multiLevelType w:val="hybridMultilevel"/>
    <w:tmpl w:val="A042A780"/>
    <w:lvl w:ilvl="0" w:tplc="0D40B12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E166056">
      <w:start w:val="2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rebuchet MS" w:eastAsia="MS Mincho" w:hAnsi="Trebuchet M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9D85C73"/>
    <w:multiLevelType w:val="multilevel"/>
    <w:tmpl w:val="95321D68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A20C1B"/>
    <w:multiLevelType w:val="hybridMultilevel"/>
    <w:tmpl w:val="366C25B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68B0F2D"/>
    <w:multiLevelType w:val="hybridMultilevel"/>
    <w:tmpl w:val="32543B46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0C623B"/>
    <w:multiLevelType w:val="hybridMultilevel"/>
    <w:tmpl w:val="8F44A0DA"/>
    <w:lvl w:ilvl="0" w:tplc="C6BCA2E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BC16134"/>
    <w:multiLevelType w:val="hybridMultilevel"/>
    <w:tmpl w:val="C2B662B0"/>
    <w:lvl w:ilvl="0" w:tplc="9EEA0FBA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13765771">
    <w:abstractNumId w:val="11"/>
  </w:num>
  <w:num w:numId="2" w16cid:durableId="1473139502">
    <w:abstractNumId w:val="10"/>
  </w:num>
  <w:num w:numId="3" w16cid:durableId="257955370">
    <w:abstractNumId w:val="25"/>
  </w:num>
  <w:num w:numId="4" w16cid:durableId="2077508718">
    <w:abstractNumId w:val="16"/>
  </w:num>
  <w:num w:numId="5" w16cid:durableId="690881244">
    <w:abstractNumId w:val="4"/>
  </w:num>
  <w:num w:numId="6" w16cid:durableId="406922746">
    <w:abstractNumId w:val="3"/>
  </w:num>
  <w:num w:numId="7" w16cid:durableId="26493431">
    <w:abstractNumId w:val="18"/>
  </w:num>
  <w:num w:numId="8" w16cid:durableId="882330551">
    <w:abstractNumId w:val="17"/>
  </w:num>
  <w:num w:numId="9" w16cid:durableId="1209563430">
    <w:abstractNumId w:val="21"/>
  </w:num>
  <w:num w:numId="10" w16cid:durableId="410586427">
    <w:abstractNumId w:val="20"/>
  </w:num>
  <w:num w:numId="11" w16cid:durableId="1582830769">
    <w:abstractNumId w:val="9"/>
  </w:num>
  <w:num w:numId="12" w16cid:durableId="944652529">
    <w:abstractNumId w:val="19"/>
  </w:num>
  <w:num w:numId="13" w16cid:durableId="943269703">
    <w:abstractNumId w:val="14"/>
  </w:num>
  <w:num w:numId="14" w16cid:durableId="889615101">
    <w:abstractNumId w:val="24"/>
  </w:num>
  <w:num w:numId="15" w16cid:durableId="633877142">
    <w:abstractNumId w:val="7"/>
  </w:num>
  <w:num w:numId="16" w16cid:durableId="1804690943">
    <w:abstractNumId w:val="12"/>
  </w:num>
  <w:num w:numId="17" w16cid:durableId="1921599410">
    <w:abstractNumId w:val="1"/>
  </w:num>
  <w:num w:numId="18" w16cid:durableId="1264803974">
    <w:abstractNumId w:val="6"/>
  </w:num>
  <w:num w:numId="19" w16cid:durableId="158808862">
    <w:abstractNumId w:val="8"/>
  </w:num>
  <w:num w:numId="20" w16cid:durableId="222906580">
    <w:abstractNumId w:val="13"/>
  </w:num>
  <w:num w:numId="21" w16cid:durableId="495192459">
    <w:abstractNumId w:val="0"/>
    <w:lvlOverride w:ilvl="0">
      <w:lvl w:ilvl="0">
        <w:start w:val="65535"/>
        <w:numFmt w:val="bullet"/>
        <w:lvlText w:val="•"/>
        <w:legacy w:legacy="1" w:legacySpace="0" w:legacyIndent="353"/>
        <w:lvlJc w:val="left"/>
        <w:rPr>
          <w:rFonts w:ascii="Trebuchet MS" w:hAnsi="Trebuchet MS" w:hint="default"/>
        </w:rPr>
      </w:lvl>
    </w:lvlOverride>
  </w:num>
  <w:num w:numId="22" w16cid:durableId="511384413">
    <w:abstractNumId w:val="2"/>
  </w:num>
  <w:num w:numId="23" w16cid:durableId="909778798">
    <w:abstractNumId w:val="5"/>
  </w:num>
  <w:num w:numId="24" w16cid:durableId="1667052496">
    <w:abstractNumId w:val="22"/>
  </w:num>
  <w:num w:numId="25" w16cid:durableId="605235415">
    <w:abstractNumId w:val="15"/>
  </w:num>
  <w:num w:numId="26" w16cid:durableId="17962114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1AB"/>
    <w:rsid w:val="0001206C"/>
    <w:rsid w:val="000136BA"/>
    <w:rsid w:val="00016ED4"/>
    <w:rsid w:val="000247C1"/>
    <w:rsid w:val="00033AE2"/>
    <w:rsid w:val="00040796"/>
    <w:rsid w:val="00045F5B"/>
    <w:rsid w:val="00050A91"/>
    <w:rsid w:val="00052B5B"/>
    <w:rsid w:val="00057CAC"/>
    <w:rsid w:val="000601E2"/>
    <w:rsid w:val="00060BA6"/>
    <w:rsid w:val="000716AC"/>
    <w:rsid w:val="00071E14"/>
    <w:rsid w:val="000739DC"/>
    <w:rsid w:val="00080201"/>
    <w:rsid w:val="00090675"/>
    <w:rsid w:val="000944DA"/>
    <w:rsid w:val="0009726D"/>
    <w:rsid w:val="000B1601"/>
    <w:rsid w:val="000B4398"/>
    <w:rsid w:val="000B7E5D"/>
    <w:rsid w:val="000C0D27"/>
    <w:rsid w:val="000D3888"/>
    <w:rsid w:val="000D4CC7"/>
    <w:rsid w:val="000F4B22"/>
    <w:rsid w:val="000F62A3"/>
    <w:rsid w:val="00100950"/>
    <w:rsid w:val="0010444A"/>
    <w:rsid w:val="00120B81"/>
    <w:rsid w:val="00124EE0"/>
    <w:rsid w:val="00127B5D"/>
    <w:rsid w:val="001374B0"/>
    <w:rsid w:val="001442AA"/>
    <w:rsid w:val="00144ABC"/>
    <w:rsid w:val="001545B8"/>
    <w:rsid w:val="00155336"/>
    <w:rsid w:val="00160159"/>
    <w:rsid w:val="00162054"/>
    <w:rsid w:val="001624B8"/>
    <w:rsid w:val="00166AD2"/>
    <w:rsid w:val="00180FDB"/>
    <w:rsid w:val="001825D5"/>
    <w:rsid w:val="00187985"/>
    <w:rsid w:val="00193A94"/>
    <w:rsid w:val="0019578A"/>
    <w:rsid w:val="001A6951"/>
    <w:rsid w:val="001A6DB2"/>
    <w:rsid w:val="001B6653"/>
    <w:rsid w:val="001B6CEA"/>
    <w:rsid w:val="001C6AD6"/>
    <w:rsid w:val="001D36BB"/>
    <w:rsid w:val="001D4542"/>
    <w:rsid w:val="00200B2C"/>
    <w:rsid w:val="00203C9A"/>
    <w:rsid w:val="002136E0"/>
    <w:rsid w:val="00214FB3"/>
    <w:rsid w:val="0022319D"/>
    <w:rsid w:val="0022466F"/>
    <w:rsid w:val="00237A61"/>
    <w:rsid w:val="002455E0"/>
    <w:rsid w:val="00263685"/>
    <w:rsid w:val="00264749"/>
    <w:rsid w:val="00265FB9"/>
    <w:rsid w:val="00270A9C"/>
    <w:rsid w:val="002743CF"/>
    <w:rsid w:val="0027670A"/>
    <w:rsid w:val="00277F9D"/>
    <w:rsid w:val="0028364C"/>
    <w:rsid w:val="0028534E"/>
    <w:rsid w:val="002A3976"/>
    <w:rsid w:val="002A43B4"/>
    <w:rsid w:val="002A456D"/>
    <w:rsid w:val="002C12C9"/>
    <w:rsid w:val="002E0B9C"/>
    <w:rsid w:val="002F08D2"/>
    <w:rsid w:val="002F0B93"/>
    <w:rsid w:val="002F7F1A"/>
    <w:rsid w:val="003123E0"/>
    <w:rsid w:val="00315DF7"/>
    <w:rsid w:val="003243B4"/>
    <w:rsid w:val="00326337"/>
    <w:rsid w:val="00337784"/>
    <w:rsid w:val="00346324"/>
    <w:rsid w:val="003472A2"/>
    <w:rsid w:val="00371728"/>
    <w:rsid w:val="00373D2D"/>
    <w:rsid w:val="00380470"/>
    <w:rsid w:val="00381454"/>
    <w:rsid w:val="00387C9C"/>
    <w:rsid w:val="00396A77"/>
    <w:rsid w:val="003D3BC9"/>
    <w:rsid w:val="003D3BFF"/>
    <w:rsid w:val="003D5777"/>
    <w:rsid w:val="003D6445"/>
    <w:rsid w:val="003E2486"/>
    <w:rsid w:val="00406156"/>
    <w:rsid w:val="0041039A"/>
    <w:rsid w:val="00414CEE"/>
    <w:rsid w:val="004153F1"/>
    <w:rsid w:val="004240A1"/>
    <w:rsid w:val="004431B2"/>
    <w:rsid w:val="0044390C"/>
    <w:rsid w:val="0044671A"/>
    <w:rsid w:val="004468C0"/>
    <w:rsid w:val="00446F93"/>
    <w:rsid w:val="0045009A"/>
    <w:rsid w:val="004504A4"/>
    <w:rsid w:val="00452402"/>
    <w:rsid w:val="00453C0A"/>
    <w:rsid w:val="00455E94"/>
    <w:rsid w:val="00466081"/>
    <w:rsid w:val="00466E97"/>
    <w:rsid w:val="0047213B"/>
    <w:rsid w:val="00473814"/>
    <w:rsid w:val="00484F99"/>
    <w:rsid w:val="004947C1"/>
    <w:rsid w:val="004A6276"/>
    <w:rsid w:val="004A6BB8"/>
    <w:rsid w:val="004B5E12"/>
    <w:rsid w:val="004B6725"/>
    <w:rsid w:val="004C522B"/>
    <w:rsid w:val="004C56D5"/>
    <w:rsid w:val="004C6BAC"/>
    <w:rsid w:val="004D0DBA"/>
    <w:rsid w:val="004D40F0"/>
    <w:rsid w:val="004D4A07"/>
    <w:rsid w:val="00521A6B"/>
    <w:rsid w:val="00522EDF"/>
    <w:rsid w:val="005324BC"/>
    <w:rsid w:val="00541DB9"/>
    <w:rsid w:val="00542A6B"/>
    <w:rsid w:val="0054716B"/>
    <w:rsid w:val="00552E11"/>
    <w:rsid w:val="00556E37"/>
    <w:rsid w:val="00570613"/>
    <w:rsid w:val="00570BA9"/>
    <w:rsid w:val="00576A79"/>
    <w:rsid w:val="00580A74"/>
    <w:rsid w:val="00587F95"/>
    <w:rsid w:val="00593D8B"/>
    <w:rsid w:val="00595098"/>
    <w:rsid w:val="005A4838"/>
    <w:rsid w:val="005B0141"/>
    <w:rsid w:val="005C593F"/>
    <w:rsid w:val="005D07CA"/>
    <w:rsid w:val="00622389"/>
    <w:rsid w:val="00626DCF"/>
    <w:rsid w:val="006323AB"/>
    <w:rsid w:val="0063339E"/>
    <w:rsid w:val="00640C11"/>
    <w:rsid w:val="00644812"/>
    <w:rsid w:val="00646FFD"/>
    <w:rsid w:val="0066567A"/>
    <w:rsid w:val="00683572"/>
    <w:rsid w:val="006A191C"/>
    <w:rsid w:val="006A3613"/>
    <w:rsid w:val="006B44C5"/>
    <w:rsid w:val="006C284F"/>
    <w:rsid w:val="006C6EFC"/>
    <w:rsid w:val="006D1161"/>
    <w:rsid w:val="006D5E7D"/>
    <w:rsid w:val="006D61BA"/>
    <w:rsid w:val="006E0900"/>
    <w:rsid w:val="006E3EBA"/>
    <w:rsid w:val="006F09A8"/>
    <w:rsid w:val="006F2F70"/>
    <w:rsid w:val="006F7A88"/>
    <w:rsid w:val="00700811"/>
    <w:rsid w:val="007019BA"/>
    <w:rsid w:val="00702DDF"/>
    <w:rsid w:val="0070328E"/>
    <w:rsid w:val="00706D75"/>
    <w:rsid w:val="007070E1"/>
    <w:rsid w:val="00707D4D"/>
    <w:rsid w:val="007176AE"/>
    <w:rsid w:val="0072012D"/>
    <w:rsid w:val="007240E8"/>
    <w:rsid w:val="00733FEC"/>
    <w:rsid w:val="00744249"/>
    <w:rsid w:val="007479F9"/>
    <w:rsid w:val="00751674"/>
    <w:rsid w:val="00753B3C"/>
    <w:rsid w:val="00756D5D"/>
    <w:rsid w:val="0076325A"/>
    <w:rsid w:val="007743CB"/>
    <w:rsid w:val="00774704"/>
    <w:rsid w:val="0077739A"/>
    <w:rsid w:val="0078359B"/>
    <w:rsid w:val="00785D48"/>
    <w:rsid w:val="00791EF4"/>
    <w:rsid w:val="00792EE9"/>
    <w:rsid w:val="00797699"/>
    <w:rsid w:val="007A56CF"/>
    <w:rsid w:val="007A7087"/>
    <w:rsid w:val="007B445D"/>
    <w:rsid w:val="007C066C"/>
    <w:rsid w:val="007C086A"/>
    <w:rsid w:val="007C112D"/>
    <w:rsid w:val="007E70A5"/>
    <w:rsid w:val="007F6D18"/>
    <w:rsid w:val="00802103"/>
    <w:rsid w:val="0082115A"/>
    <w:rsid w:val="00821D9D"/>
    <w:rsid w:val="008277D3"/>
    <w:rsid w:val="008342EC"/>
    <w:rsid w:val="0084180B"/>
    <w:rsid w:val="008471D3"/>
    <w:rsid w:val="008515EE"/>
    <w:rsid w:val="008560FB"/>
    <w:rsid w:val="00860196"/>
    <w:rsid w:val="008625BC"/>
    <w:rsid w:val="00864CF6"/>
    <w:rsid w:val="00865DF7"/>
    <w:rsid w:val="00866213"/>
    <w:rsid w:val="0087023D"/>
    <w:rsid w:val="00874256"/>
    <w:rsid w:val="008834E1"/>
    <w:rsid w:val="0089057E"/>
    <w:rsid w:val="00891F7B"/>
    <w:rsid w:val="0089459B"/>
    <w:rsid w:val="008A1411"/>
    <w:rsid w:val="008A7D24"/>
    <w:rsid w:val="008A7F7B"/>
    <w:rsid w:val="008C564D"/>
    <w:rsid w:val="008C609B"/>
    <w:rsid w:val="008D06CA"/>
    <w:rsid w:val="008D2155"/>
    <w:rsid w:val="008D60B2"/>
    <w:rsid w:val="008E0AC2"/>
    <w:rsid w:val="008E4852"/>
    <w:rsid w:val="008F3D98"/>
    <w:rsid w:val="00904AB7"/>
    <w:rsid w:val="00910A37"/>
    <w:rsid w:val="009113BF"/>
    <w:rsid w:val="00911A46"/>
    <w:rsid w:val="0093316D"/>
    <w:rsid w:val="009347C2"/>
    <w:rsid w:val="00941D8D"/>
    <w:rsid w:val="00947337"/>
    <w:rsid w:val="009565BA"/>
    <w:rsid w:val="00961CD2"/>
    <w:rsid w:val="00961F5A"/>
    <w:rsid w:val="009623BC"/>
    <w:rsid w:val="00974521"/>
    <w:rsid w:val="00974BA5"/>
    <w:rsid w:val="00977EAD"/>
    <w:rsid w:val="00990268"/>
    <w:rsid w:val="009A2E7D"/>
    <w:rsid w:val="009A39E5"/>
    <w:rsid w:val="009A72B2"/>
    <w:rsid w:val="009B4C9C"/>
    <w:rsid w:val="009B5B2E"/>
    <w:rsid w:val="009C2677"/>
    <w:rsid w:val="009D0140"/>
    <w:rsid w:val="009D097F"/>
    <w:rsid w:val="009D16CD"/>
    <w:rsid w:val="009E41F6"/>
    <w:rsid w:val="009E61A1"/>
    <w:rsid w:val="009F60C7"/>
    <w:rsid w:val="009F7897"/>
    <w:rsid w:val="00A002EB"/>
    <w:rsid w:val="00A00924"/>
    <w:rsid w:val="00A01528"/>
    <w:rsid w:val="00A01971"/>
    <w:rsid w:val="00A04EC8"/>
    <w:rsid w:val="00A0502F"/>
    <w:rsid w:val="00A119D4"/>
    <w:rsid w:val="00A229E6"/>
    <w:rsid w:val="00A377A4"/>
    <w:rsid w:val="00A41BEE"/>
    <w:rsid w:val="00A44777"/>
    <w:rsid w:val="00A472D1"/>
    <w:rsid w:val="00A51377"/>
    <w:rsid w:val="00A52717"/>
    <w:rsid w:val="00A73CDC"/>
    <w:rsid w:val="00A77963"/>
    <w:rsid w:val="00A864CE"/>
    <w:rsid w:val="00A90D8F"/>
    <w:rsid w:val="00A91728"/>
    <w:rsid w:val="00AA0BEF"/>
    <w:rsid w:val="00AA2A86"/>
    <w:rsid w:val="00AA6776"/>
    <w:rsid w:val="00AA6AD1"/>
    <w:rsid w:val="00AB0090"/>
    <w:rsid w:val="00AB2CD8"/>
    <w:rsid w:val="00AB3A5E"/>
    <w:rsid w:val="00AC6537"/>
    <w:rsid w:val="00AD4CA8"/>
    <w:rsid w:val="00AE5A1F"/>
    <w:rsid w:val="00AF0B51"/>
    <w:rsid w:val="00AF21BB"/>
    <w:rsid w:val="00AF362A"/>
    <w:rsid w:val="00AF3BCE"/>
    <w:rsid w:val="00AF58D6"/>
    <w:rsid w:val="00B01AF4"/>
    <w:rsid w:val="00B01F6D"/>
    <w:rsid w:val="00B066CF"/>
    <w:rsid w:val="00B274BB"/>
    <w:rsid w:val="00B43BD4"/>
    <w:rsid w:val="00B60EC2"/>
    <w:rsid w:val="00B6193F"/>
    <w:rsid w:val="00B74D42"/>
    <w:rsid w:val="00B76993"/>
    <w:rsid w:val="00B9241A"/>
    <w:rsid w:val="00B95353"/>
    <w:rsid w:val="00BB38CC"/>
    <w:rsid w:val="00BC1647"/>
    <w:rsid w:val="00BC1890"/>
    <w:rsid w:val="00BC2EE3"/>
    <w:rsid w:val="00BC6F81"/>
    <w:rsid w:val="00BD59EF"/>
    <w:rsid w:val="00BE4EB3"/>
    <w:rsid w:val="00BF273D"/>
    <w:rsid w:val="00BF3BAC"/>
    <w:rsid w:val="00C07188"/>
    <w:rsid w:val="00C13726"/>
    <w:rsid w:val="00C16A02"/>
    <w:rsid w:val="00C2046E"/>
    <w:rsid w:val="00C2050F"/>
    <w:rsid w:val="00C25F26"/>
    <w:rsid w:val="00C269B2"/>
    <w:rsid w:val="00C36483"/>
    <w:rsid w:val="00C7007F"/>
    <w:rsid w:val="00C7318D"/>
    <w:rsid w:val="00C75073"/>
    <w:rsid w:val="00C7653B"/>
    <w:rsid w:val="00C80EFB"/>
    <w:rsid w:val="00C85153"/>
    <w:rsid w:val="00CA0610"/>
    <w:rsid w:val="00CB3CA0"/>
    <w:rsid w:val="00CB682F"/>
    <w:rsid w:val="00CE21F3"/>
    <w:rsid w:val="00CE31A7"/>
    <w:rsid w:val="00CE3655"/>
    <w:rsid w:val="00CE6D23"/>
    <w:rsid w:val="00CF44CC"/>
    <w:rsid w:val="00D01808"/>
    <w:rsid w:val="00D04E5D"/>
    <w:rsid w:val="00D05F77"/>
    <w:rsid w:val="00D06902"/>
    <w:rsid w:val="00D06D28"/>
    <w:rsid w:val="00D13AE0"/>
    <w:rsid w:val="00D206DD"/>
    <w:rsid w:val="00D221D8"/>
    <w:rsid w:val="00D250AD"/>
    <w:rsid w:val="00D317F8"/>
    <w:rsid w:val="00D427E6"/>
    <w:rsid w:val="00D44D13"/>
    <w:rsid w:val="00D4672B"/>
    <w:rsid w:val="00D46C60"/>
    <w:rsid w:val="00D53079"/>
    <w:rsid w:val="00D749DE"/>
    <w:rsid w:val="00D8788C"/>
    <w:rsid w:val="00D9420E"/>
    <w:rsid w:val="00DA463E"/>
    <w:rsid w:val="00DA5614"/>
    <w:rsid w:val="00DA67E2"/>
    <w:rsid w:val="00DB5203"/>
    <w:rsid w:val="00DC0C93"/>
    <w:rsid w:val="00DC2324"/>
    <w:rsid w:val="00DD2F9C"/>
    <w:rsid w:val="00DD438C"/>
    <w:rsid w:val="00DD5214"/>
    <w:rsid w:val="00DD7818"/>
    <w:rsid w:val="00DE0B45"/>
    <w:rsid w:val="00DE5934"/>
    <w:rsid w:val="00DE6261"/>
    <w:rsid w:val="00DF3730"/>
    <w:rsid w:val="00DF4EF7"/>
    <w:rsid w:val="00DF5B40"/>
    <w:rsid w:val="00DF7169"/>
    <w:rsid w:val="00E003AF"/>
    <w:rsid w:val="00E0328F"/>
    <w:rsid w:val="00E05252"/>
    <w:rsid w:val="00E11E78"/>
    <w:rsid w:val="00E14BF5"/>
    <w:rsid w:val="00E160F3"/>
    <w:rsid w:val="00E164A7"/>
    <w:rsid w:val="00E26110"/>
    <w:rsid w:val="00E27A1E"/>
    <w:rsid w:val="00E3142E"/>
    <w:rsid w:val="00E35130"/>
    <w:rsid w:val="00E373CC"/>
    <w:rsid w:val="00E50A0D"/>
    <w:rsid w:val="00E5578F"/>
    <w:rsid w:val="00E63A9D"/>
    <w:rsid w:val="00E64B24"/>
    <w:rsid w:val="00E82436"/>
    <w:rsid w:val="00E85676"/>
    <w:rsid w:val="00E91311"/>
    <w:rsid w:val="00E93614"/>
    <w:rsid w:val="00E93768"/>
    <w:rsid w:val="00E97539"/>
    <w:rsid w:val="00EA02F7"/>
    <w:rsid w:val="00EC77A4"/>
    <w:rsid w:val="00ED0BEC"/>
    <w:rsid w:val="00ED2717"/>
    <w:rsid w:val="00EE0729"/>
    <w:rsid w:val="00EE1E1B"/>
    <w:rsid w:val="00EF14A8"/>
    <w:rsid w:val="00EF236B"/>
    <w:rsid w:val="00EF6D11"/>
    <w:rsid w:val="00F00101"/>
    <w:rsid w:val="00F16600"/>
    <w:rsid w:val="00F277C0"/>
    <w:rsid w:val="00F32018"/>
    <w:rsid w:val="00F347E0"/>
    <w:rsid w:val="00F34838"/>
    <w:rsid w:val="00F367F2"/>
    <w:rsid w:val="00F3734C"/>
    <w:rsid w:val="00F45778"/>
    <w:rsid w:val="00F66E0C"/>
    <w:rsid w:val="00F8657D"/>
    <w:rsid w:val="00F910B2"/>
    <w:rsid w:val="00F91F3C"/>
    <w:rsid w:val="00F95A76"/>
    <w:rsid w:val="00FA25A0"/>
    <w:rsid w:val="00FA270B"/>
    <w:rsid w:val="00FA2E72"/>
    <w:rsid w:val="00FA4BA1"/>
    <w:rsid w:val="00FC01A7"/>
    <w:rsid w:val="00FC0D7A"/>
    <w:rsid w:val="00FC0FF9"/>
    <w:rsid w:val="00FD0D30"/>
    <w:rsid w:val="00FD34C0"/>
    <w:rsid w:val="00FD5822"/>
    <w:rsid w:val="00FD7295"/>
    <w:rsid w:val="00FD74C6"/>
    <w:rsid w:val="00FF31AB"/>
    <w:rsid w:val="00F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41F177"/>
  <w15:docId w15:val="{EFD1A125-A026-4C1A-9F05-9AB9BAF49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C11"/>
    <w:pPr>
      <w:spacing w:after="200" w:line="276" w:lineRule="auto"/>
    </w:pPr>
    <w:rPr>
      <w:lang w:val="ro-RO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locked/>
    <w:rsid w:val="00AA6AD1"/>
    <w:rPr>
      <w:rFonts w:cs="Times New Roman"/>
    </w:rPr>
  </w:style>
  <w:style w:type="paragraph" w:styleId="Subsol">
    <w:name w:val="footer"/>
    <w:basedOn w:val="Normal"/>
    <w:link w:val="SubsolCaracter"/>
    <w:uiPriority w:val="99"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locked/>
    <w:rsid w:val="00AA6AD1"/>
    <w:rPr>
      <w:rFonts w:cs="Times New Roman"/>
    </w:rPr>
  </w:style>
  <w:style w:type="paragraph" w:styleId="TextnBalon">
    <w:name w:val="Balloon Text"/>
    <w:basedOn w:val="Normal"/>
    <w:link w:val="TextnBalonCaracter"/>
    <w:uiPriority w:val="99"/>
    <w:semiHidden/>
    <w:rsid w:val="00AA6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rsid w:val="00AA6AD1"/>
    <w:rPr>
      <w:rFonts w:cs="Times New Roman"/>
      <w:color w:val="0563C1"/>
      <w:u w:val="single"/>
    </w:rPr>
  </w:style>
  <w:style w:type="table" w:styleId="Tabelgril">
    <w:name w:val="Table Grid"/>
    <w:basedOn w:val="TabelNormal"/>
    <w:uiPriority w:val="99"/>
    <w:locked/>
    <w:rsid w:val="00AF21BB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Parcurs">
    <w:name w:val="FollowedHyperlink"/>
    <w:basedOn w:val="Fontdeparagrafimplicit"/>
    <w:uiPriority w:val="99"/>
    <w:rsid w:val="009A39E5"/>
    <w:rPr>
      <w:rFonts w:cs="Times New Roman"/>
      <w:color w:val="800080"/>
      <w:u w:val="single"/>
    </w:rPr>
  </w:style>
  <w:style w:type="character" w:customStyle="1" w:styleId="FontStyle36">
    <w:name w:val="Font Style36"/>
    <w:basedOn w:val="Fontdeparagrafimplicit"/>
    <w:uiPriority w:val="99"/>
    <w:rsid w:val="002F7F1A"/>
    <w:rPr>
      <w:rFonts w:ascii="Trebuchet MS" w:hAnsi="Trebuchet MS" w:cs="Trebuchet MS"/>
      <w:sz w:val="20"/>
      <w:szCs w:val="20"/>
    </w:rPr>
  </w:style>
  <w:style w:type="character" w:customStyle="1" w:styleId="FontStyle48">
    <w:name w:val="Font Style48"/>
    <w:basedOn w:val="Fontdeparagrafimplicit"/>
    <w:uiPriority w:val="99"/>
    <w:rsid w:val="002F7F1A"/>
    <w:rPr>
      <w:rFonts w:ascii="Trebuchet MS" w:hAnsi="Trebuchet MS" w:cs="Trebuchet MS"/>
      <w:sz w:val="20"/>
      <w:szCs w:val="20"/>
    </w:rPr>
  </w:style>
  <w:style w:type="paragraph" w:styleId="Listparagraf">
    <w:name w:val="List Paragraph"/>
    <w:basedOn w:val="Normal"/>
    <w:uiPriority w:val="34"/>
    <w:qFormat/>
    <w:rsid w:val="00F66E0C"/>
    <w:pPr>
      <w:ind w:left="720"/>
      <w:contextualSpacing/>
    </w:pPr>
  </w:style>
  <w:style w:type="paragraph" w:styleId="Corptext">
    <w:name w:val="Body Text"/>
    <w:basedOn w:val="Normal"/>
    <w:link w:val="CorptextCaracter"/>
    <w:uiPriority w:val="99"/>
    <w:rsid w:val="00214FB3"/>
    <w:pPr>
      <w:spacing w:after="120"/>
      <w:ind w:left="1701"/>
      <w:jc w:val="both"/>
    </w:pPr>
    <w:rPr>
      <w:rFonts w:ascii="Trebuchet MS" w:eastAsia="MS Mincho" w:hAnsi="Trebuchet MS"/>
      <w:szCs w:val="20"/>
      <w:lang w:val="en-US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214FB3"/>
    <w:rPr>
      <w:rFonts w:ascii="Trebuchet MS" w:eastAsia="MS Mincho" w:hAnsi="Trebuchet MS"/>
      <w:szCs w:val="20"/>
    </w:rPr>
  </w:style>
  <w:style w:type="paragraph" w:customStyle="1" w:styleId="Style9">
    <w:name w:val="Style9"/>
    <w:basedOn w:val="Normal"/>
    <w:uiPriority w:val="99"/>
    <w:rsid w:val="00214FB3"/>
    <w:pPr>
      <w:widowControl w:val="0"/>
      <w:autoSpaceDE w:val="0"/>
      <w:autoSpaceDN w:val="0"/>
      <w:adjustRightInd w:val="0"/>
      <w:spacing w:after="0" w:line="281" w:lineRule="exact"/>
      <w:ind w:hanging="360"/>
      <w:jc w:val="both"/>
    </w:pPr>
    <w:rPr>
      <w:rFonts w:ascii="Trebuchet MS" w:eastAsia="Times New Roman" w:hAnsi="Trebuchet MS"/>
      <w:sz w:val="24"/>
      <w:szCs w:val="24"/>
      <w:lang w:val="en-US"/>
    </w:rPr>
  </w:style>
  <w:style w:type="character" w:customStyle="1" w:styleId="FontStyle88">
    <w:name w:val="Font Style88"/>
    <w:basedOn w:val="Fontdeparagrafimplicit"/>
    <w:uiPriority w:val="99"/>
    <w:rsid w:val="00214FB3"/>
    <w:rPr>
      <w:rFonts w:ascii="Trebuchet MS" w:hAnsi="Trebuchet MS" w:cs="Trebuchet MS"/>
      <w:sz w:val="22"/>
      <w:szCs w:val="22"/>
    </w:rPr>
  </w:style>
  <w:style w:type="character" w:styleId="Accentuat">
    <w:name w:val="Emphasis"/>
    <w:basedOn w:val="Fontdeparagrafimplicit"/>
    <w:uiPriority w:val="99"/>
    <w:qFormat/>
    <w:locked/>
    <w:rsid w:val="00A51377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15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galati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galati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174576-F297-4F25-9A72-C51DABEC7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607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Raport de activitate</vt:lpstr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de activitate</dc:title>
  <dc:creator>Rodica Balta</dc:creator>
  <cp:lastModifiedBy>Carmen Paunica Corodeanu</cp:lastModifiedBy>
  <cp:revision>2</cp:revision>
  <cp:lastPrinted>2024-07-10T06:36:00Z</cp:lastPrinted>
  <dcterms:created xsi:type="dcterms:W3CDTF">2024-10-03T07:43:00Z</dcterms:created>
  <dcterms:modified xsi:type="dcterms:W3CDTF">2024-10-03T07:43:00Z</dcterms:modified>
</cp:coreProperties>
</file>