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1404" w:rsidRPr="00762F53" w:rsidRDefault="00551404" w:rsidP="00762F53">
      <w:pPr>
        <w:spacing w:after="30"/>
        <w:ind w:left="720"/>
        <w:jc w:val="both"/>
        <w:rPr>
          <w:rFonts w:ascii="Trebuchet MS" w:hAnsi="Trebuchet MS"/>
        </w:rPr>
      </w:pPr>
    </w:p>
    <w:p w:rsidR="00551404" w:rsidRPr="00762F53" w:rsidRDefault="004C7C3B" w:rsidP="00762F53">
      <w:pPr>
        <w:spacing w:after="30"/>
        <w:ind w:left="720"/>
        <w:jc w:val="both"/>
        <w:rPr>
          <w:rFonts w:ascii="Trebuchet MS" w:hAnsi="Trebuchet MS"/>
        </w:rPr>
      </w:pPr>
      <w:r w:rsidRPr="00762F53">
        <w:rPr>
          <w:rFonts w:ascii="Trebuchet MS" w:hAnsi="Trebuchet MS"/>
        </w:rPr>
        <w:t>1</w:t>
      </w:r>
      <w:r w:rsidR="00FF065D">
        <w:rPr>
          <w:rFonts w:ascii="Trebuchet MS" w:hAnsi="Trebuchet MS"/>
        </w:rPr>
        <w:t>5</w:t>
      </w:r>
      <w:bookmarkStart w:id="0" w:name="_GoBack"/>
      <w:bookmarkEnd w:id="0"/>
      <w:r w:rsidR="006521A0" w:rsidRPr="00762F53">
        <w:rPr>
          <w:rFonts w:ascii="Trebuchet MS" w:hAnsi="Trebuchet MS"/>
        </w:rPr>
        <w:t>.</w:t>
      </w:r>
      <w:r w:rsidR="00551404" w:rsidRPr="00762F53">
        <w:rPr>
          <w:rFonts w:ascii="Trebuchet MS" w:hAnsi="Trebuchet MS"/>
        </w:rPr>
        <w:t>07</w:t>
      </w:r>
      <w:r w:rsidR="006521A0" w:rsidRPr="00762F53">
        <w:rPr>
          <w:rFonts w:ascii="Trebuchet MS" w:hAnsi="Trebuchet MS"/>
        </w:rPr>
        <w:t>.</w:t>
      </w:r>
      <w:r w:rsidR="00551404" w:rsidRPr="00762F53">
        <w:rPr>
          <w:rFonts w:ascii="Trebuchet MS" w:hAnsi="Trebuchet MS"/>
        </w:rPr>
        <w:t>202</w:t>
      </w:r>
      <w:r w:rsidR="006521A0" w:rsidRPr="00762F53">
        <w:rPr>
          <w:rFonts w:ascii="Trebuchet MS" w:hAnsi="Trebuchet MS"/>
        </w:rPr>
        <w:t>6</w:t>
      </w:r>
    </w:p>
    <w:p w:rsidR="00551404" w:rsidRPr="00762F53" w:rsidRDefault="00762F53" w:rsidP="00762F53">
      <w:pPr>
        <w:spacing w:after="30"/>
        <w:ind w:left="720"/>
        <w:jc w:val="both"/>
        <w:rPr>
          <w:rFonts w:ascii="Trebuchet MS" w:hAnsi="Trebuchet MS"/>
          <w:b/>
          <w:bCs/>
        </w:rPr>
      </w:pPr>
      <w:r>
        <w:rPr>
          <w:noProof/>
          <w:lang w:val="en-US"/>
        </w:rPr>
        <w:drawing>
          <wp:anchor distT="0" distB="0" distL="114300" distR="114300" simplePos="0" relativeHeight="251660288" behindDoc="1" locked="0" layoutInCell="1" allowOverlap="1">
            <wp:simplePos x="0" y="0"/>
            <wp:positionH relativeFrom="column">
              <wp:posOffset>4923155</wp:posOffset>
            </wp:positionH>
            <wp:positionV relativeFrom="paragraph">
              <wp:posOffset>129540</wp:posOffset>
            </wp:positionV>
            <wp:extent cx="1952625" cy="972185"/>
            <wp:effectExtent l="19050" t="0" r="9525" b="0"/>
            <wp:wrapTight wrapText="bothSides">
              <wp:wrapPolygon edited="0">
                <wp:start x="-211" y="0"/>
                <wp:lineTo x="-211" y="21163"/>
                <wp:lineTo x="21705" y="21163"/>
                <wp:lineTo x="21705" y="0"/>
                <wp:lineTo x="-211" y="0"/>
              </wp:wrapPolygon>
            </wp:wrapTight>
            <wp:docPr id="4" name="Imagine 4" descr="transportu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ransporturi"/>
                    <pic:cNvPicPr>
                      <a:picLocks noChangeAspect="1" noChangeArrowheads="1"/>
                    </pic:cNvPicPr>
                  </pic:nvPicPr>
                  <pic:blipFill>
                    <a:blip r:embed="rId8"/>
                    <a:srcRect/>
                    <a:stretch>
                      <a:fillRect/>
                    </a:stretch>
                  </pic:blipFill>
                  <pic:spPr bwMode="auto">
                    <a:xfrm>
                      <a:off x="0" y="0"/>
                      <a:ext cx="1952625" cy="972185"/>
                    </a:xfrm>
                    <a:prstGeom prst="rect">
                      <a:avLst/>
                    </a:prstGeom>
                    <a:noFill/>
                    <a:ln w="9525">
                      <a:noFill/>
                      <a:miter lim="800000"/>
                      <a:headEnd/>
                      <a:tailEnd/>
                    </a:ln>
                  </pic:spPr>
                </pic:pic>
              </a:graphicData>
            </a:graphic>
          </wp:anchor>
        </w:drawing>
      </w:r>
    </w:p>
    <w:p w:rsidR="0057390D" w:rsidRPr="00762F53" w:rsidRDefault="0057390D" w:rsidP="00762F53">
      <w:pPr>
        <w:spacing w:after="30"/>
        <w:ind w:left="720"/>
        <w:jc w:val="both"/>
        <w:rPr>
          <w:rFonts w:ascii="Trebuchet MS" w:hAnsi="Trebuchet MS"/>
          <w:b/>
          <w:bCs/>
        </w:rPr>
      </w:pPr>
      <w:r w:rsidRPr="00762F53">
        <w:rPr>
          <w:rFonts w:ascii="Trebuchet MS" w:hAnsi="Trebuchet MS"/>
          <w:b/>
          <w:bCs/>
        </w:rPr>
        <w:t>Comunicat de presă</w:t>
      </w:r>
    </w:p>
    <w:p w:rsidR="0057390D" w:rsidRPr="00762F53" w:rsidRDefault="0057390D" w:rsidP="00762F53">
      <w:pPr>
        <w:spacing w:after="30"/>
        <w:ind w:left="720"/>
        <w:jc w:val="both"/>
        <w:rPr>
          <w:rFonts w:ascii="Trebuchet MS" w:hAnsi="Trebuchet MS"/>
          <w:b/>
          <w:bCs/>
          <w:i/>
        </w:rPr>
      </w:pPr>
      <w:bookmarkStart w:id="1" w:name="_Hlk195517263"/>
      <w:r w:rsidRPr="00762F53">
        <w:rPr>
          <w:rFonts w:ascii="Trebuchet MS" w:hAnsi="Trebuchet MS"/>
        </w:rPr>
        <w:t>Campania na</w:t>
      </w:r>
      <w:r w:rsidR="006521A0" w:rsidRPr="00762F53">
        <w:rPr>
          <w:rFonts w:ascii="Trebuchet MS" w:hAnsi="Trebuchet MS" w:cs="Tahoma"/>
        </w:rPr>
        <w:t>ț</w:t>
      </w:r>
      <w:r w:rsidRPr="00762F53">
        <w:rPr>
          <w:rFonts w:ascii="Trebuchet MS" w:hAnsi="Trebuchet MS"/>
        </w:rPr>
        <w:t xml:space="preserve">ională </w:t>
      </w:r>
      <w:bookmarkEnd w:id="1"/>
      <w:r w:rsidR="004C7C3B" w:rsidRPr="00762F53">
        <w:rPr>
          <w:rStyle w:val="FontStyle25"/>
          <w:i w:val="0"/>
          <w:lang w:eastAsia="ro-RO"/>
        </w:rPr>
        <w:t>în domeniul transporturilor rutiere interne de marfă şi călători, privind respectarea de către angajatori şi lucrători a cerinţelor minime de securitate şi sănătate în muncă, cod CAEN 49</w:t>
      </w:r>
    </w:p>
    <w:p w:rsidR="0057390D" w:rsidRPr="00762F53" w:rsidRDefault="0057390D" w:rsidP="00762F53">
      <w:pPr>
        <w:spacing w:after="30"/>
        <w:ind w:left="720"/>
        <w:jc w:val="both"/>
        <w:rPr>
          <w:rFonts w:ascii="Trebuchet MS" w:hAnsi="Trebuchet MS"/>
          <w:b/>
          <w:bCs/>
        </w:rPr>
      </w:pPr>
    </w:p>
    <w:p w:rsidR="004C7C3B" w:rsidRPr="00762F53" w:rsidRDefault="004C7C3B" w:rsidP="00762F53">
      <w:pPr>
        <w:spacing w:after="30"/>
        <w:ind w:left="720"/>
        <w:jc w:val="both"/>
        <w:rPr>
          <w:rFonts w:ascii="Trebuchet MS" w:hAnsi="Trebuchet MS"/>
          <w:b/>
          <w:bCs/>
        </w:rPr>
      </w:pPr>
    </w:p>
    <w:p w:rsidR="004C7C3B" w:rsidRDefault="0057390D" w:rsidP="00762F53">
      <w:pPr>
        <w:spacing w:after="30"/>
        <w:ind w:left="720"/>
        <w:jc w:val="both"/>
        <w:rPr>
          <w:rStyle w:val="FontStyle25"/>
          <w:i w:val="0"/>
          <w:lang w:eastAsia="ro-RO"/>
        </w:rPr>
      </w:pPr>
      <w:r w:rsidRPr="00762F53">
        <w:rPr>
          <w:rFonts w:ascii="Trebuchet MS" w:hAnsi="Trebuchet MS"/>
        </w:rPr>
        <w:t>Inspectoratul Teritorial de Muncă Gala</w:t>
      </w:r>
      <w:r w:rsidR="006521A0" w:rsidRPr="00762F53">
        <w:rPr>
          <w:rFonts w:ascii="Trebuchet MS" w:hAnsi="Trebuchet MS" w:cs="Tahoma"/>
        </w:rPr>
        <w:t>ț</w:t>
      </w:r>
      <w:r w:rsidRPr="00762F53">
        <w:rPr>
          <w:rFonts w:ascii="Trebuchet MS" w:hAnsi="Trebuchet MS"/>
        </w:rPr>
        <w:t xml:space="preserve">i a </w:t>
      </w:r>
      <w:r w:rsidR="004C7C3B" w:rsidRPr="00762F53">
        <w:rPr>
          <w:rFonts w:ascii="Trebuchet MS" w:hAnsi="Trebuchet MS"/>
        </w:rPr>
        <w:t xml:space="preserve">desfășurat </w:t>
      </w:r>
      <w:r w:rsidRPr="00762F53">
        <w:rPr>
          <w:rFonts w:ascii="Trebuchet MS" w:hAnsi="Trebuchet MS"/>
        </w:rPr>
        <w:t xml:space="preserve">în </w:t>
      </w:r>
      <w:r w:rsidR="004C7C3B" w:rsidRPr="00762F53">
        <w:rPr>
          <w:rFonts w:ascii="Trebuchet MS" w:hAnsi="Trebuchet MS"/>
        </w:rPr>
        <w:t>trimestrul al doilea al anului 2026</w:t>
      </w:r>
      <w:r w:rsidR="006B1957" w:rsidRPr="00762F53">
        <w:rPr>
          <w:rFonts w:ascii="Trebuchet MS" w:hAnsi="Trebuchet MS"/>
        </w:rPr>
        <w:t>,  ac</w:t>
      </w:r>
      <w:r w:rsidR="006521A0" w:rsidRPr="00762F53">
        <w:rPr>
          <w:rFonts w:ascii="Trebuchet MS" w:hAnsi="Trebuchet MS"/>
        </w:rPr>
        <w:t>ț</w:t>
      </w:r>
      <w:r w:rsidR="006B1957" w:rsidRPr="00762F53">
        <w:rPr>
          <w:rFonts w:ascii="Trebuchet MS" w:hAnsi="Trebuchet MS"/>
        </w:rPr>
        <w:t>iuni de control la angajatori care desfă</w:t>
      </w:r>
      <w:r w:rsidR="006521A0" w:rsidRPr="00762F53">
        <w:rPr>
          <w:rFonts w:ascii="Trebuchet MS" w:hAnsi="Trebuchet MS"/>
        </w:rPr>
        <w:t>ș</w:t>
      </w:r>
      <w:r w:rsidR="006B1957" w:rsidRPr="00762F53">
        <w:rPr>
          <w:rFonts w:ascii="Trebuchet MS" w:hAnsi="Trebuchet MS"/>
        </w:rPr>
        <w:t>oară activită</w:t>
      </w:r>
      <w:r w:rsidR="006521A0" w:rsidRPr="00762F53">
        <w:rPr>
          <w:rFonts w:ascii="Trebuchet MS" w:hAnsi="Trebuchet MS"/>
        </w:rPr>
        <w:t>ț</w:t>
      </w:r>
      <w:r w:rsidR="006B1957" w:rsidRPr="00762F53">
        <w:rPr>
          <w:rFonts w:ascii="Trebuchet MS" w:hAnsi="Trebuchet MS"/>
        </w:rPr>
        <w:t xml:space="preserve">i </w:t>
      </w:r>
      <w:r w:rsidR="004C7C3B" w:rsidRPr="00762F53">
        <w:rPr>
          <w:rStyle w:val="FontStyle25"/>
          <w:i w:val="0"/>
          <w:lang w:eastAsia="ro-RO"/>
        </w:rPr>
        <w:t>în domeniul transporturilor rutiere interne de marfă şi călători, privind respectarea de către angajatori şi lucrători a cerinţelor minime de securitate şi sănătate în muncă, cod CAEN 49.</w:t>
      </w:r>
    </w:p>
    <w:p w:rsidR="00762F53" w:rsidRDefault="00762F53" w:rsidP="00762F53">
      <w:pPr>
        <w:spacing w:after="30"/>
        <w:ind w:left="720"/>
        <w:jc w:val="both"/>
        <w:rPr>
          <w:rStyle w:val="FontStyle25"/>
          <w:i w:val="0"/>
          <w:lang w:eastAsia="ro-RO"/>
        </w:rPr>
      </w:pPr>
    </w:p>
    <w:p w:rsidR="00762F53" w:rsidRPr="00762F53" w:rsidRDefault="00762F53" w:rsidP="00762F53">
      <w:pPr>
        <w:spacing w:after="30"/>
        <w:ind w:left="720"/>
        <w:jc w:val="both"/>
        <w:rPr>
          <w:rStyle w:val="FontStyle25"/>
          <w:i w:val="0"/>
          <w:lang w:eastAsia="ro-RO"/>
        </w:rPr>
      </w:pPr>
      <w:r>
        <w:rPr>
          <w:rStyle w:val="FontStyle25"/>
          <w:i w:val="0"/>
          <w:lang w:eastAsia="ro-RO"/>
        </w:rPr>
        <w:t>Obiectivele campaniei au fost:</w:t>
      </w:r>
    </w:p>
    <w:p w:rsidR="004C7C3B" w:rsidRPr="00762F53" w:rsidRDefault="004C7C3B" w:rsidP="00762F53">
      <w:pPr>
        <w:pStyle w:val="Style15"/>
        <w:widowControl/>
        <w:numPr>
          <w:ilvl w:val="0"/>
          <w:numId w:val="25"/>
        </w:numPr>
        <w:tabs>
          <w:tab w:val="left" w:pos="259"/>
        </w:tabs>
        <w:spacing w:after="30" w:line="276" w:lineRule="auto"/>
        <w:ind w:left="967"/>
        <w:rPr>
          <w:rStyle w:val="FontStyle38"/>
          <w:i/>
          <w:lang w:val="ro-RO" w:eastAsia="ro-RO"/>
        </w:rPr>
      </w:pPr>
      <w:r w:rsidRPr="00762F53">
        <w:rPr>
          <w:rStyle w:val="FontStyle38"/>
          <w:lang w:val="ro-RO" w:eastAsia="ro-RO"/>
        </w:rPr>
        <w:t xml:space="preserve">Reducerea numărului de accidentaţi, în accidente de muncă, în sectorul </w:t>
      </w:r>
      <w:r w:rsidRPr="00762F53">
        <w:rPr>
          <w:rStyle w:val="FontStyle39"/>
          <w:i w:val="0"/>
          <w:lang w:val="ro-RO" w:eastAsia="ro-RO"/>
        </w:rPr>
        <w:t xml:space="preserve">Transporturilor rutiere interne de mărfuri şi transport de călători </w:t>
      </w:r>
      <w:r w:rsidRPr="00762F53">
        <w:rPr>
          <w:rStyle w:val="FontStyle38"/>
          <w:lang w:val="ro-RO" w:eastAsia="ro-RO"/>
        </w:rPr>
        <w:t>în anul 2026</w:t>
      </w:r>
      <w:r w:rsidRPr="00762F53">
        <w:rPr>
          <w:rStyle w:val="FontStyle38"/>
          <w:i/>
          <w:lang w:val="ro-RO" w:eastAsia="ro-RO"/>
        </w:rPr>
        <w:t>;</w:t>
      </w:r>
    </w:p>
    <w:p w:rsidR="004C7C3B" w:rsidRPr="00762F53" w:rsidRDefault="004C7C3B" w:rsidP="00762F53">
      <w:pPr>
        <w:pStyle w:val="Style15"/>
        <w:widowControl/>
        <w:numPr>
          <w:ilvl w:val="0"/>
          <w:numId w:val="25"/>
        </w:numPr>
        <w:tabs>
          <w:tab w:val="left" w:pos="259"/>
        </w:tabs>
        <w:spacing w:after="30" w:line="276" w:lineRule="auto"/>
        <w:ind w:left="967"/>
        <w:rPr>
          <w:rStyle w:val="FontStyle38"/>
          <w:iCs/>
          <w:lang w:eastAsia="ro-RO"/>
        </w:rPr>
      </w:pPr>
      <w:r w:rsidRPr="00762F53">
        <w:rPr>
          <w:rStyle w:val="FontStyle38"/>
          <w:lang w:val="ro-RO" w:eastAsia="ro-RO"/>
        </w:rPr>
        <w:t>Identificarea de către toţi angajatorii a riscurilor asociate operaţiunilor de încărcare/descărcare, transport călători şi stabilirea măsurilor preventive necesare;</w:t>
      </w:r>
    </w:p>
    <w:p w:rsidR="004C7C3B" w:rsidRPr="00762F53" w:rsidRDefault="004C7C3B" w:rsidP="00762F53">
      <w:pPr>
        <w:pStyle w:val="Style15"/>
        <w:widowControl/>
        <w:numPr>
          <w:ilvl w:val="0"/>
          <w:numId w:val="25"/>
        </w:numPr>
        <w:tabs>
          <w:tab w:val="left" w:pos="259"/>
        </w:tabs>
        <w:spacing w:after="30" w:line="276" w:lineRule="auto"/>
        <w:ind w:left="967"/>
        <w:rPr>
          <w:rStyle w:val="FontStyle25"/>
          <w:i w:val="0"/>
          <w:lang w:eastAsia="ro-RO"/>
        </w:rPr>
      </w:pPr>
      <w:r w:rsidRPr="00762F53">
        <w:rPr>
          <w:rStyle w:val="FontStyle38"/>
          <w:lang w:val="ro-RO" w:eastAsia="ro-RO"/>
        </w:rPr>
        <w:t>Respectarea de către toţi angajatorii/transportatorii, a instrucţiunilor privind verificarea tehnică a autovehiculelor înainte de plecarea în cursă</w:t>
      </w:r>
    </w:p>
    <w:p w:rsidR="004C7C3B" w:rsidRPr="00762F53" w:rsidRDefault="004C7C3B" w:rsidP="00762F53">
      <w:pPr>
        <w:spacing w:after="30"/>
        <w:ind w:left="720"/>
        <w:jc w:val="both"/>
        <w:rPr>
          <w:rStyle w:val="FontStyle25"/>
          <w:i w:val="0"/>
          <w:lang w:eastAsia="ro-RO"/>
        </w:rPr>
      </w:pPr>
    </w:p>
    <w:p w:rsidR="00CD5F5D" w:rsidRPr="00762F53" w:rsidRDefault="00CD5F5D" w:rsidP="00762F53">
      <w:pPr>
        <w:spacing w:after="30"/>
        <w:ind w:left="720"/>
        <w:jc w:val="both"/>
        <w:rPr>
          <w:rFonts w:ascii="Trebuchet MS" w:hAnsi="Trebuchet MS"/>
        </w:rPr>
      </w:pPr>
      <w:r w:rsidRPr="00762F53">
        <w:rPr>
          <w:rFonts w:ascii="Trebuchet MS" w:hAnsi="Trebuchet MS"/>
        </w:rPr>
        <w:t>La nivelul județului Galați au fost verificați 20 angajatori, au fost identificate 29 neconformități, au fost dispuse 29 de măsuri și s-au aplicat 26 sancțiuni contravenționale dintre care 4 amenzi în valoare totală de 16.000 lei. A fost oprit din funcțiune un ech</w:t>
      </w:r>
      <w:r w:rsidR="009B4DAF">
        <w:rPr>
          <w:rFonts w:ascii="Trebuchet MS" w:hAnsi="Trebuchet MS"/>
        </w:rPr>
        <w:t>ipament de muncă care reprezenta un potențial pericol pentru securitatea și sănătatea lucrătorilor.</w:t>
      </w:r>
    </w:p>
    <w:p w:rsidR="00CD5F5D" w:rsidRPr="00762F53" w:rsidRDefault="00CD5F5D" w:rsidP="00762F53">
      <w:pPr>
        <w:spacing w:after="30"/>
        <w:ind w:left="720"/>
        <w:jc w:val="both"/>
        <w:rPr>
          <w:rFonts w:ascii="Trebuchet MS" w:hAnsi="Trebuchet MS"/>
        </w:rPr>
      </w:pPr>
      <w:r w:rsidRPr="00762F53">
        <w:rPr>
          <w:rFonts w:ascii="Trebuchet MS" w:eastAsia="Arial Unicode MS" w:hAnsi="Trebuchet MS" w:cs="Arial"/>
        </w:rPr>
        <w:t>Dintre cele mai frecvente neconformități identificate de inspectorii de muncă menționăm:</w:t>
      </w:r>
    </w:p>
    <w:p w:rsidR="00CD5F5D" w:rsidRPr="00762F53" w:rsidRDefault="009B4DAF" w:rsidP="00762F53">
      <w:pPr>
        <w:numPr>
          <w:ilvl w:val="0"/>
          <w:numId w:val="21"/>
        </w:numPr>
        <w:spacing w:after="30"/>
        <w:jc w:val="both"/>
        <w:rPr>
          <w:rFonts w:ascii="Trebuchet MS" w:eastAsia="Arial Unicode MS" w:hAnsi="Trebuchet MS" w:cs="Arial"/>
        </w:rPr>
      </w:pPr>
      <w:r>
        <w:rPr>
          <w:rFonts w:ascii="Trebuchet MS" w:eastAsia="Arial Unicode MS" w:hAnsi="Trebuchet MS" w:cs="Arial"/>
        </w:rPr>
        <w:t>utilizarea unui echipament</w:t>
      </w:r>
      <w:r w:rsidR="00CD5F5D" w:rsidRPr="00762F53">
        <w:rPr>
          <w:rFonts w:ascii="Trebuchet MS" w:eastAsia="Arial Unicode MS" w:hAnsi="Trebuchet MS" w:cs="Arial"/>
        </w:rPr>
        <w:t xml:space="preserve"> de muncă care nu îndeplinea toate cerințele de securitate;</w:t>
      </w:r>
    </w:p>
    <w:p w:rsidR="00CD5F5D" w:rsidRPr="00762F53" w:rsidRDefault="00CD5F5D" w:rsidP="00762F53">
      <w:pPr>
        <w:numPr>
          <w:ilvl w:val="0"/>
          <w:numId w:val="21"/>
        </w:numPr>
        <w:spacing w:after="30"/>
        <w:jc w:val="both"/>
        <w:rPr>
          <w:rFonts w:ascii="Trebuchet MS" w:eastAsia="Arial Unicode MS" w:hAnsi="Trebuchet MS" w:cs="Arial"/>
          <w:lang w:val="pt-BR"/>
        </w:rPr>
      </w:pPr>
      <w:r w:rsidRPr="00762F53">
        <w:rPr>
          <w:rFonts w:ascii="Trebuchet MS" w:eastAsia="Arial Unicode MS" w:hAnsi="Trebuchet MS" w:cs="Arial"/>
        </w:rPr>
        <w:t>lipsa verificărilor periodice a echipamentelor de muncă;</w:t>
      </w:r>
    </w:p>
    <w:p w:rsidR="00CD5F5D" w:rsidRPr="00762F53" w:rsidRDefault="00762F53" w:rsidP="00762F53">
      <w:pPr>
        <w:numPr>
          <w:ilvl w:val="0"/>
          <w:numId w:val="21"/>
        </w:numPr>
        <w:spacing w:after="30"/>
        <w:jc w:val="both"/>
        <w:rPr>
          <w:rFonts w:ascii="Trebuchet MS" w:eastAsia="Arial Unicode MS" w:hAnsi="Trebuchet MS" w:cs="Arial"/>
        </w:rPr>
      </w:pPr>
      <w:r w:rsidRPr="00762F53">
        <w:rPr>
          <w:rFonts w:ascii="Trebuchet MS" w:eastAsia="Arial Unicode MS" w:hAnsi="Trebuchet MS" w:cs="Arial"/>
        </w:rPr>
        <w:t>lipsa truselor medicale și/sau stingătoare auto</w:t>
      </w:r>
      <w:r w:rsidR="00CD5F5D" w:rsidRPr="00762F53">
        <w:rPr>
          <w:rFonts w:ascii="Trebuchet MS" w:eastAsia="Arial Unicode MS" w:hAnsi="Trebuchet MS" w:cs="Arial"/>
        </w:rPr>
        <w:t>;</w:t>
      </w:r>
    </w:p>
    <w:p w:rsidR="00CD5F5D" w:rsidRPr="00762F53" w:rsidRDefault="00762F53" w:rsidP="00762F53">
      <w:pPr>
        <w:numPr>
          <w:ilvl w:val="0"/>
          <w:numId w:val="21"/>
        </w:numPr>
        <w:spacing w:after="30"/>
        <w:jc w:val="both"/>
        <w:rPr>
          <w:rFonts w:ascii="Trebuchet MS" w:eastAsia="Arial Unicode MS" w:hAnsi="Trebuchet MS" w:cs="Arial"/>
        </w:rPr>
      </w:pPr>
      <w:r w:rsidRPr="00762F53">
        <w:rPr>
          <w:rFonts w:ascii="Trebuchet MS" w:eastAsia="Arial Unicode MS" w:hAnsi="Trebuchet MS" w:cs="Arial"/>
        </w:rPr>
        <w:t>Instrucțiuni proprii privind securitatea și sănătatea în muncă incomplete.</w:t>
      </w:r>
    </w:p>
    <w:p w:rsidR="004C7C3B" w:rsidRPr="00762F53" w:rsidRDefault="004C7C3B" w:rsidP="00762F53">
      <w:pPr>
        <w:spacing w:after="30"/>
        <w:ind w:left="720"/>
        <w:jc w:val="both"/>
        <w:rPr>
          <w:rStyle w:val="FontStyle38"/>
          <w:lang w:eastAsia="ro-RO"/>
        </w:rPr>
      </w:pPr>
    </w:p>
    <w:p w:rsidR="00762F53" w:rsidRDefault="00762F53" w:rsidP="00762F53">
      <w:pPr>
        <w:spacing w:after="30"/>
        <w:ind w:left="708"/>
        <w:jc w:val="both"/>
        <w:rPr>
          <w:rFonts w:ascii="Trebuchet MS" w:hAnsi="Trebuchet MS"/>
          <w:shd w:val="clear" w:color="auto" w:fill="FFFFFF"/>
        </w:rPr>
      </w:pPr>
      <w:r w:rsidRPr="00762F53">
        <w:rPr>
          <w:rFonts w:ascii="Trebuchet MS" w:hAnsi="Trebuchet MS"/>
          <w:shd w:val="clear" w:color="auto" w:fill="FFFFFF"/>
        </w:rPr>
        <w:t>V</w:t>
      </w:r>
      <w:r w:rsidR="00CD5F5D" w:rsidRPr="00762F53">
        <w:rPr>
          <w:rFonts w:ascii="Trebuchet MS" w:hAnsi="Trebuchet MS"/>
          <w:shd w:val="clear" w:color="auto" w:fill="FFFFFF"/>
        </w:rPr>
        <w:t>ă informăm că în</w:t>
      </w:r>
      <w:r w:rsidR="004C7C3B" w:rsidRPr="00762F53">
        <w:rPr>
          <w:rFonts w:ascii="Trebuchet MS" w:hAnsi="Trebuchet MS"/>
          <w:shd w:val="clear" w:color="auto" w:fill="FFFFFF"/>
        </w:rPr>
        <w:t xml:space="preserve"> Monitorul Oficial nr. 520 din 24 iunie s-a publicat </w:t>
      </w:r>
      <w:r w:rsidRPr="00762F53">
        <w:rPr>
          <w:rFonts w:ascii="Trebuchet MS" w:hAnsi="Trebuchet MS"/>
        </w:rPr>
        <w:t>Legea nr. 100/2026</w:t>
      </w:r>
      <w:r w:rsidR="004C7C3B" w:rsidRPr="00762F53">
        <w:rPr>
          <w:rFonts w:ascii="Trebuchet MS" w:hAnsi="Trebuchet MS"/>
          <w:shd w:val="clear" w:color="auto" w:fill="FFFFFF"/>
        </w:rPr>
        <w:t xml:space="preserve"> care stabilește noi reguli privind operațiunile de încărcare și descărcare a mărfurilor în transportul rutier. Actul normativ interzice obligarea șoferilor vehiculelor de transport marfă cu masa maximă autorizată de peste 12,5 tone să efectueze aceste operațiuni, cu excepția unor situații strict prevăzute de lege. Noua reglementare stabilește obligațiile transportatorilor, beneficiarilor transportului, furnizorilor și intermediarilor în ceea ce privește manipularea mărfurilor, suporturilor și ambalajelor. Legea interzice beneficiarilor transportului să oblige șoferii de camioane să încarce sau să descarce marfa. </w:t>
      </w:r>
    </w:p>
    <w:p w:rsidR="004C7C3B" w:rsidRPr="00762F53" w:rsidRDefault="004C7C3B" w:rsidP="00762F53">
      <w:pPr>
        <w:spacing w:after="30"/>
        <w:ind w:left="708"/>
        <w:jc w:val="both"/>
        <w:rPr>
          <w:rFonts w:ascii="Trebuchet MS" w:hAnsi="Trebuchet MS"/>
          <w:shd w:val="clear" w:color="auto" w:fill="FFFFFF"/>
        </w:rPr>
      </w:pPr>
      <w:r w:rsidRPr="00762F53">
        <w:rPr>
          <w:rFonts w:ascii="Trebuchet MS" w:hAnsi="Trebuchet MS"/>
          <w:shd w:val="clear" w:color="auto" w:fill="FFFFFF"/>
        </w:rPr>
        <w:lastRenderedPageBreak/>
        <w:t>Totodată, contractele comerciale dintre firmele de transport și clienți nu vor mai putea conține clauze care transferă această obligație asupra șoferilor, cu excepția transporturilor specializate prevăzute expres de lege.</w:t>
      </w:r>
    </w:p>
    <w:p w:rsidR="004C7C3B" w:rsidRPr="00762F53" w:rsidRDefault="004C7C3B" w:rsidP="00762F53">
      <w:pPr>
        <w:spacing w:after="30"/>
        <w:ind w:left="708"/>
        <w:jc w:val="both"/>
        <w:rPr>
          <w:rFonts w:ascii="Trebuchet MS" w:hAnsi="Trebuchet MS"/>
          <w:shd w:val="clear" w:color="auto" w:fill="FFFFFF"/>
        </w:rPr>
      </w:pPr>
      <w:r w:rsidRPr="00762F53">
        <w:rPr>
          <w:rFonts w:ascii="Trebuchet MS" w:hAnsi="Trebuchet MS"/>
          <w:shd w:val="clear" w:color="auto" w:fill="FFFFFF"/>
        </w:rPr>
        <w:t xml:space="preserve">Încălcarea noilor prevederi atrage sancțiuni contravenționale. Beneficiarii transportului, furnizorii mărfurilor sau intermediarii care obligă șoferii să efectueze operațiuni de încărcare ori descărcare riscă amenzi cuprinse între 5.000 și 20.000 de lei. Transportatorii care includ în contracte astfel de obligații pentru șoferi pot fi sancționați cu amenzi între 10.000 și 20.000 de lei. </w:t>
      </w:r>
    </w:p>
    <w:p w:rsidR="004C7C3B" w:rsidRPr="00762F53" w:rsidRDefault="004C7C3B" w:rsidP="00762F53">
      <w:pPr>
        <w:spacing w:after="30"/>
        <w:ind w:left="708"/>
        <w:jc w:val="both"/>
        <w:rPr>
          <w:rStyle w:val="FontStyle38"/>
          <w:lang w:eastAsia="ro-RO"/>
        </w:rPr>
      </w:pPr>
      <w:r w:rsidRPr="00762F53">
        <w:rPr>
          <w:rFonts w:ascii="Trebuchet MS" w:hAnsi="Trebuchet MS"/>
          <w:shd w:val="clear" w:color="auto" w:fill="FFFFFF"/>
        </w:rPr>
        <w:t>Ministerul Muncii și Ministerul Transporturilor vor avea la dispoziție 60 de zile pentru elaborarea normelor metodologice, iar legea va intra în vigoare la 30 de zile de la publicarea în Monitorul Oficial.</w:t>
      </w:r>
    </w:p>
    <w:p w:rsidR="00622151" w:rsidRPr="00762F53" w:rsidRDefault="00622151" w:rsidP="00762F53">
      <w:pPr>
        <w:spacing w:after="30"/>
        <w:ind w:left="1068"/>
        <w:jc w:val="both"/>
        <w:rPr>
          <w:rFonts w:ascii="Trebuchet MS" w:eastAsia="Arial Unicode MS" w:hAnsi="Trebuchet MS" w:cs="Arial"/>
        </w:rPr>
      </w:pPr>
    </w:p>
    <w:p w:rsidR="0057390D" w:rsidRPr="00762F53" w:rsidRDefault="00622151" w:rsidP="00762F53">
      <w:pPr>
        <w:spacing w:after="30"/>
        <w:ind w:left="720"/>
        <w:jc w:val="both"/>
        <w:rPr>
          <w:rFonts w:ascii="Trebuchet MS" w:hAnsi="Trebuchet MS"/>
        </w:rPr>
      </w:pPr>
      <w:r w:rsidRPr="00762F53">
        <w:rPr>
          <w:rFonts w:ascii="Trebuchet MS" w:eastAsia="Arial Unicode MS" w:hAnsi="Trebuchet MS" w:cs="Arial"/>
        </w:rPr>
        <w:t>„</w:t>
      </w:r>
      <w:r w:rsidR="00CD5F5D" w:rsidRPr="00762F53">
        <w:rPr>
          <w:rStyle w:val="FontStyle38"/>
          <w:lang w:eastAsia="ro-RO"/>
        </w:rPr>
        <w:t>Având în vedere riscurile la care sunt expuşi lucrătorii din acest domeniu de activitate, este necesară organizarea periodică a unor acţiuni de control privind respectarea de către angajatori a prevederilor legale de securitate şi sănătate în muncă şi a modului în care lucrătorii conştientizează riscurile din unităţi, ca primă condiţie pentru adoptarea unor atitudini, comportamente şi acţiuni adecvate în prevenirea producerii de accidente</w:t>
      </w:r>
      <w:r w:rsidRPr="00762F53">
        <w:rPr>
          <w:rFonts w:ascii="Trebuchet MS" w:eastAsia="Arial Unicode MS" w:hAnsi="Trebuchet MS" w:cs="Arial"/>
        </w:rPr>
        <w:t xml:space="preserve">”- a declarat domnul </w:t>
      </w:r>
      <w:r w:rsidRPr="00762F53">
        <w:rPr>
          <w:rFonts w:ascii="Trebuchet MS" w:hAnsi="Trebuchet MS"/>
        </w:rPr>
        <w:t xml:space="preserve"> Bogdan - Marius TRANDAFIR, </w:t>
      </w:r>
      <w:r w:rsidR="00A8451A" w:rsidRPr="00762F53">
        <w:rPr>
          <w:rFonts w:ascii="Trebuchet MS" w:hAnsi="Trebuchet MS"/>
        </w:rPr>
        <w:t xml:space="preserve">Inspector </w:t>
      </w:r>
      <w:r w:rsidR="006521A0" w:rsidRPr="00762F53">
        <w:rPr>
          <w:rFonts w:ascii="Trebuchet MS" w:hAnsi="Trebuchet MS"/>
        </w:rPr>
        <w:t>ș</w:t>
      </w:r>
      <w:r w:rsidR="00A8451A" w:rsidRPr="00762F53">
        <w:rPr>
          <w:rFonts w:ascii="Trebuchet MS" w:hAnsi="Trebuchet MS"/>
        </w:rPr>
        <w:t>ef</w:t>
      </w:r>
      <w:r w:rsidR="006521A0" w:rsidRPr="00762F53">
        <w:rPr>
          <w:rFonts w:ascii="Trebuchet MS" w:hAnsi="Trebuchet MS"/>
        </w:rPr>
        <w:t xml:space="preserve"> </w:t>
      </w:r>
      <w:r w:rsidRPr="00762F53">
        <w:rPr>
          <w:rFonts w:ascii="Trebuchet MS" w:hAnsi="Trebuchet MS"/>
        </w:rPr>
        <w:t xml:space="preserve">al </w:t>
      </w:r>
      <w:r w:rsidR="006521A0" w:rsidRPr="00762F53">
        <w:rPr>
          <w:rFonts w:ascii="Trebuchet MS" w:hAnsi="Trebuchet MS"/>
        </w:rPr>
        <w:t>Inspectoratului Teritorial de Muncă Galați</w:t>
      </w:r>
    </w:p>
    <w:p w:rsidR="0057390D" w:rsidRPr="00762F53" w:rsidRDefault="0057390D" w:rsidP="00762F53">
      <w:pPr>
        <w:spacing w:after="30"/>
        <w:ind w:left="720"/>
        <w:rPr>
          <w:rFonts w:ascii="Trebuchet MS" w:hAnsi="Trebuchet MS"/>
          <w:iCs/>
        </w:rPr>
      </w:pPr>
    </w:p>
    <w:p w:rsidR="006521A0" w:rsidRPr="00762F53" w:rsidRDefault="006521A0" w:rsidP="00762F53">
      <w:pPr>
        <w:spacing w:after="30"/>
        <w:ind w:left="720"/>
        <w:rPr>
          <w:rFonts w:ascii="Trebuchet MS" w:hAnsi="Trebuchet MS"/>
          <w:iCs/>
        </w:rPr>
      </w:pPr>
    </w:p>
    <w:p w:rsidR="006521A0" w:rsidRPr="00762F53" w:rsidRDefault="006521A0" w:rsidP="00762F53">
      <w:pPr>
        <w:spacing w:after="30"/>
        <w:ind w:left="720"/>
        <w:rPr>
          <w:rFonts w:ascii="Trebuchet MS" w:hAnsi="Trebuchet MS"/>
          <w:iCs/>
        </w:rPr>
      </w:pPr>
      <w:r w:rsidRPr="00762F53">
        <w:rPr>
          <w:rFonts w:ascii="Trebuchet MS" w:hAnsi="Trebuchet MS"/>
          <w:iCs/>
        </w:rPr>
        <w:t>Compartimentul Comunicare și Indicatori Statistici</w:t>
      </w:r>
    </w:p>
    <w:sectPr w:rsidR="006521A0" w:rsidRPr="00762F53" w:rsidSect="00762F53">
      <w:headerReference w:type="default" r:id="rId9"/>
      <w:footerReference w:type="default" r:id="rId10"/>
      <w:headerReference w:type="first" r:id="rId11"/>
      <w:footerReference w:type="first" r:id="rId12"/>
      <w:pgSz w:w="11906" w:h="16838"/>
      <w:pgMar w:top="1440" w:right="746" w:bottom="1440" w:left="900" w:header="708" w:footer="8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40CD" w:rsidRDefault="00A340CD" w:rsidP="00AA6AD1">
      <w:pPr>
        <w:spacing w:after="0" w:line="240" w:lineRule="auto"/>
      </w:pPr>
      <w:r>
        <w:separator/>
      </w:r>
    </w:p>
  </w:endnote>
  <w:endnote w:type="continuationSeparator" w:id="0">
    <w:p w:rsidR="00A340CD" w:rsidRDefault="00A340CD" w:rsidP="00AA6A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390D" w:rsidRPr="00551404" w:rsidRDefault="0057390D" w:rsidP="008F7486">
    <w:pPr>
      <w:pStyle w:val="Footer"/>
      <w:ind w:left="708"/>
      <w:rPr>
        <w:rFonts w:ascii="Trebuchet MS" w:hAnsi="Trebuchet MS"/>
        <w:sz w:val="16"/>
        <w:szCs w:val="16"/>
        <w:lang w:val="pt-BR"/>
      </w:rPr>
    </w:pPr>
    <w:r w:rsidRPr="00551404">
      <w:rPr>
        <w:rFonts w:ascii="Trebuchet MS" w:hAnsi="Trebuchet MS"/>
        <w:sz w:val="16"/>
        <w:szCs w:val="16"/>
        <w:lang w:val="pt-BR"/>
      </w:rPr>
      <w:t>Str.Regiment 11 Siret, nr. 46 A, Galaţi, Galaţi</w:t>
    </w:r>
    <w:r w:rsidRPr="00551404">
      <w:rPr>
        <w:rFonts w:ascii="Trebuchet MS" w:hAnsi="Trebuchet MS"/>
        <w:sz w:val="16"/>
        <w:szCs w:val="16"/>
        <w:lang w:val="pt-BR"/>
      </w:rPr>
      <w:tab/>
    </w:r>
  </w:p>
  <w:p w:rsidR="0057390D" w:rsidRPr="00551404" w:rsidRDefault="0057390D" w:rsidP="008F7486">
    <w:pPr>
      <w:pStyle w:val="Footer"/>
      <w:ind w:left="708"/>
      <w:rPr>
        <w:rFonts w:ascii="Trebuchet MS" w:hAnsi="Trebuchet MS"/>
        <w:sz w:val="16"/>
        <w:szCs w:val="16"/>
        <w:lang w:val="pt-BR"/>
      </w:rPr>
    </w:pPr>
    <w:r w:rsidRPr="00551404">
      <w:rPr>
        <w:rFonts w:ascii="Trebuchet MS" w:hAnsi="Trebuchet MS"/>
        <w:sz w:val="16"/>
        <w:szCs w:val="16"/>
        <w:lang w:val="pt-BR"/>
      </w:rPr>
      <w:t>Tel.: +4 0236 46 06 29, +4 0236 46 50 75, +4 0236 41 35 91, +4 0236 41 13 57, +4 0236 41 31 99; fax: +4 0236 46 06 29</w:t>
    </w:r>
  </w:p>
  <w:p w:rsidR="0057390D" w:rsidRPr="00551404" w:rsidRDefault="0057390D" w:rsidP="008F7486">
    <w:pPr>
      <w:pStyle w:val="Footer"/>
      <w:ind w:left="708"/>
      <w:rPr>
        <w:rFonts w:ascii="Trebuchet MS" w:hAnsi="Trebuchet MS"/>
        <w:sz w:val="16"/>
        <w:szCs w:val="16"/>
        <w:lang w:val="pt-BR"/>
      </w:rPr>
    </w:pPr>
    <w:r w:rsidRPr="00551404">
      <w:rPr>
        <w:rFonts w:ascii="Trebuchet MS" w:hAnsi="Trebuchet MS"/>
        <w:sz w:val="16"/>
        <w:szCs w:val="16"/>
        <w:lang w:val="pt-BR"/>
      </w:rPr>
      <w:t>Email: itmgalati@itmgalati.ro</w:t>
    </w:r>
  </w:p>
  <w:p w:rsidR="0057390D" w:rsidRPr="00551404" w:rsidRDefault="00A340CD" w:rsidP="008F7486">
    <w:pPr>
      <w:pStyle w:val="Footer"/>
      <w:ind w:left="708"/>
      <w:rPr>
        <w:rFonts w:ascii="Trebuchet MS" w:hAnsi="Trebuchet MS"/>
        <w:b/>
        <w:sz w:val="16"/>
        <w:szCs w:val="16"/>
        <w:lang w:val="pt-BR"/>
      </w:rPr>
    </w:pPr>
    <w:hyperlink r:id="rId1" w:history="1">
      <w:r w:rsidR="0057390D" w:rsidRPr="00551404">
        <w:rPr>
          <w:rStyle w:val="Hyperlink"/>
          <w:rFonts w:ascii="Trebuchet MS" w:hAnsi="Trebuchet MS"/>
          <w:b/>
          <w:bCs/>
          <w:sz w:val="16"/>
          <w:szCs w:val="16"/>
          <w:lang w:val="pt-BR"/>
        </w:rPr>
        <w:t>www.itmgalati.ro</w:t>
      </w:r>
    </w:hyperlink>
    <w:r w:rsidR="0057390D" w:rsidRPr="00551404">
      <w:rPr>
        <w:lang w:val="pt-BR"/>
      </w:rPr>
      <w:t xml:space="preserve"> </w:t>
    </w:r>
    <w:r w:rsidR="0057390D" w:rsidRPr="00551404">
      <w:rPr>
        <w:rFonts w:ascii="Trebuchet MS" w:hAnsi="Trebuchet MS"/>
        <w:b/>
        <w:sz w:val="16"/>
        <w:szCs w:val="16"/>
        <w:lang w:val="pt-BR"/>
      </w:rPr>
      <w:t xml:space="preserve"> | </w:t>
    </w:r>
    <w:hyperlink r:id="rId2" w:history="1">
      <w:r w:rsidR="0057390D" w:rsidRPr="00551404">
        <w:rPr>
          <w:rStyle w:val="Hyperlink"/>
          <w:rFonts w:ascii="Trebuchet MS" w:hAnsi="Trebuchet MS"/>
          <w:b/>
          <w:sz w:val="16"/>
          <w:szCs w:val="16"/>
          <w:lang w:val="pt-BR"/>
        </w:rPr>
        <w:t>www.romania2019.eu</w:t>
      </w:r>
    </w:hyperlink>
    <w:r w:rsidR="0057390D" w:rsidRPr="00551404">
      <w:rPr>
        <w:rFonts w:ascii="Trebuchet MS" w:hAnsi="Trebuchet MS"/>
        <w:b/>
        <w:sz w:val="16"/>
        <w:szCs w:val="16"/>
        <w:lang w:val="pt-BR"/>
      </w:rPr>
      <w:t xml:space="preserve">                                                                                            </w:t>
    </w:r>
    <w:r w:rsidR="00957A0B" w:rsidRPr="00BD59EF">
      <w:rPr>
        <w:rFonts w:ascii="Trebuchet MS" w:hAnsi="Trebuchet MS"/>
        <w:b/>
        <w:sz w:val="16"/>
        <w:szCs w:val="16"/>
      </w:rPr>
      <w:fldChar w:fldCharType="begin"/>
    </w:r>
    <w:r w:rsidR="0057390D" w:rsidRPr="00551404">
      <w:rPr>
        <w:rFonts w:ascii="Trebuchet MS" w:hAnsi="Trebuchet MS"/>
        <w:b/>
        <w:sz w:val="16"/>
        <w:szCs w:val="16"/>
        <w:lang w:val="pt-BR"/>
      </w:rPr>
      <w:instrText>PAGE   \* MERGEFORMAT</w:instrText>
    </w:r>
    <w:r w:rsidR="00957A0B" w:rsidRPr="00BD59EF">
      <w:rPr>
        <w:rFonts w:ascii="Trebuchet MS" w:hAnsi="Trebuchet MS"/>
        <w:b/>
        <w:sz w:val="16"/>
        <w:szCs w:val="16"/>
      </w:rPr>
      <w:fldChar w:fldCharType="separate"/>
    </w:r>
    <w:r w:rsidR="00FF065D">
      <w:rPr>
        <w:rFonts w:ascii="Trebuchet MS" w:hAnsi="Trebuchet MS"/>
        <w:b/>
        <w:noProof/>
        <w:sz w:val="16"/>
        <w:szCs w:val="16"/>
        <w:lang w:val="pt-BR"/>
      </w:rPr>
      <w:t>2</w:t>
    </w:r>
    <w:r w:rsidR="00957A0B" w:rsidRPr="00BD59EF">
      <w:rPr>
        <w:rFonts w:ascii="Trebuchet MS" w:hAnsi="Trebuchet MS"/>
        <w:b/>
        <w:sz w:val="16"/>
        <w:szCs w:val="16"/>
      </w:rPr>
      <w:fldChar w:fldCharType="end"/>
    </w:r>
    <w:r w:rsidR="0057390D" w:rsidRPr="00551404">
      <w:rPr>
        <w:rFonts w:ascii="Trebuchet MS" w:hAnsi="Trebuchet MS"/>
        <w:b/>
        <w:sz w:val="16"/>
        <w:szCs w:val="16"/>
        <w:lang w:val="pt-BR"/>
      </w:rPr>
      <w:t xml:space="preserve">                                                                                                            </w:t>
    </w:r>
  </w:p>
  <w:p w:rsidR="0057390D" w:rsidRPr="00551404" w:rsidRDefault="0057390D" w:rsidP="008F7486">
    <w:pPr>
      <w:pStyle w:val="Footer"/>
      <w:ind w:left="708"/>
      <w:rPr>
        <w:rFonts w:ascii="Trebuchet MS" w:hAnsi="Trebuchet MS"/>
        <w:sz w:val="16"/>
        <w:szCs w:val="16"/>
        <w:lang w:val="pt-BR"/>
      </w:rPr>
    </w:pPr>
    <w:r w:rsidRPr="00551404">
      <w:rPr>
        <w:rFonts w:ascii="Trebuchet MS" w:hAnsi="Trebuchet MS"/>
        <w:sz w:val="16"/>
        <w:szCs w:val="16"/>
        <w:lang w:val="pt-BR"/>
      </w:rPr>
      <w:t xml:space="preserve">   Conform prevederilor Regulamentului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w:t>
    </w:r>
    <w:r w:rsidRPr="00551404">
      <w:rPr>
        <w:rFonts w:ascii="Tahoma" w:hAnsi="Tahoma" w:cs="Tahoma"/>
        <w:sz w:val="16"/>
        <w:szCs w:val="16"/>
        <w:lang w:val="pt-BR"/>
      </w:rPr>
      <w:t>ț</w:t>
    </w:r>
    <w:r w:rsidRPr="00551404">
      <w:rPr>
        <w:rFonts w:ascii="Trebuchet MS" w:hAnsi="Trebuchet MS"/>
        <w:sz w:val="16"/>
        <w:szCs w:val="16"/>
        <w:lang w:val="pt-BR"/>
      </w:rPr>
      <w:t>ia datelor), informa</w:t>
    </w:r>
    <w:r w:rsidRPr="00551404">
      <w:rPr>
        <w:rFonts w:ascii="Tahoma" w:hAnsi="Tahoma" w:cs="Tahoma"/>
        <w:sz w:val="16"/>
        <w:szCs w:val="16"/>
        <w:lang w:val="pt-BR"/>
      </w:rPr>
      <w:t>ț</w:t>
    </w:r>
    <w:r w:rsidRPr="00551404">
      <w:rPr>
        <w:rFonts w:ascii="Trebuchet MS" w:hAnsi="Trebuchet MS"/>
        <w:sz w:val="16"/>
        <w:szCs w:val="16"/>
        <w:lang w:val="pt-BR"/>
      </w:rPr>
      <w:t>iile referitoare la datele cu caracter personal cuprinse în acest document sunt confiden</w:t>
    </w:r>
    <w:r w:rsidRPr="00551404">
      <w:rPr>
        <w:rFonts w:ascii="Tahoma" w:hAnsi="Tahoma" w:cs="Tahoma"/>
        <w:sz w:val="16"/>
        <w:szCs w:val="16"/>
        <w:lang w:val="pt-BR"/>
      </w:rPr>
      <w:t>ț</w:t>
    </w:r>
    <w:r w:rsidRPr="00551404">
      <w:rPr>
        <w:rFonts w:ascii="Trebuchet MS" w:hAnsi="Trebuchet MS"/>
        <w:sz w:val="16"/>
        <w:szCs w:val="16"/>
        <w:lang w:val="pt-BR"/>
      </w:rPr>
      <w:t>iale. Acestea sunt destinate exclusiv persoanei/persoanelor men</w:t>
    </w:r>
    <w:r w:rsidRPr="00551404">
      <w:rPr>
        <w:rFonts w:ascii="Tahoma" w:hAnsi="Tahoma" w:cs="Tahoma"/>
        <w:sz w:val="16"/>
        <w:szCs w:val="16"/>
        <w:lang w:val="pt-BR"/>
      </w:rPr>
      <w:t>ț</w:t>
    </w:r>
    <w:r w:rsidRPr="00551404">
      <w:rPr>
        <w:rFonts w:ascii="Trebuchet MS" w:hAnsi="Trebuchet MS"/>
        <w:sz w:val="16"/>
        <w:szCs w:val="16"/>
        <w:lang w:val="pt-BR"/>
      </w:rPr>
      <w:t xml:space="preserve">ionate ca destinatar/destinatari </w:t>
    </w:r>
    <w:r w:rsidRPr="00551404">
      <w:rPr>
        <w:rFonts w:ascii="Tahoma" w:hAnsi="Tahoma" w:cs="Tahoma"/>
        <w:sz w:val="16"/>
        <w:szCs w:val="16"/>
        <w:lang w:val="pt-BR"/>
      </w:rPr>
      <w:t>ș</w:t>
    </w:r>
    <w:r w:rsidRPr="00551404">
      <w:rPr>
        <w:rFonts w:ascii="Trebuchet MS" w:hAnsi="Trebuchet MS"/>
        <w:sz w:val="16"/>
        <w:szCs w:val="16"/>
        <w:lang w:val="pt-BR"/>
      </w:rPr>
      <w:t>i altor persoane autorizate să-l primească. Dacă a</w:t>
    </w:r>
    <w:r w:rsidRPr="00551404">
      <w:rPr>
        <w:rFonts w:ascii="Tahoma" w:hAnsi="Tahoma" w:cs="Tahoma"/>
        <w:sz w:val="16"/>
        <w:szCs w:val="16"/>
        <w:lang w:val="pt-BR"/>
      </w:rPr>
      <w:t>ț</w:t>
    </w:r>
    <w:r w:rsidRPr="00551404">
      <w:rPr>
        <w:rFonts w:ascii="Trebuchet MS" w:hAnsi="Trebuchet MS"/>
        <w:sz w:val="16"/>
        <w:szCs w:val="16"/>
        <w:lang w:val="pt-BR"/>
      </w:rPr>
      <w:t>i primit acest document în mod eronat, vă adresăm rugămintea de a returna documentul primit, expeditorului</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390D" w:rsidRPr="00DD7818" w:rsidRDefault="0057390D" w:rsidP="00FC0FF9">
    <w:pPr>
      <w:pStyle w:val="Footer"/>
      <w:ind w:left="708"/>
      <w:rPr>
        <w:sz w:val="16"/>
        <w:szCs w:val="16"/>
        <w:lang w:val="it-IT"/>
      </w:rPr>
    </w:pPr>
    <w:r w:rsidRPr="00DD7818">
      <w:rPr>
        <w:sz w:val="16"/>
        <w:szCs w:val="16"/>
        <w:lang w:val="it-IT"/>
      </w:rPr>
      <w:t>Str.Regiment 11 Siret, nr. 46 A, Galaţi, Galaţi</w:t>
    </w:r>
    <w:r w:rsidRPr="00DD7818">
      <w:rPr>
        <w:sz w:val="16"/>
        <w:szCs w:val="16"/>
        <w:lang w:val="it-IT"/>
      </w:rPr>
      <w:tab/>
    </w:r>
  </w:p>
  <w:p w:rsidR="0057390D" w:rsidRPr="00016ED4" w:rsidRDefault="0057390D" w:rsidP="00FC0FF9">
    <w:pPr>
      <w:pStyle w:val="Footer"/>
      <w:ind w:left="708"/>
      <w:rPr>
        <w:sz w:val="16"/>
        <w:szCs w:val="16"/>
        <w:lang w:val="it-IT"/>
      </w:rPr>
    </w:pPr>
    <w:r w:rsidRPr="00016ED4">
      <w:rPr>
        <w:sz w:val="16"/>
        <w:szCs w:val="16"/>
        <w:lang w:val="it-IT"/>
      </w:rPr>
      <w:t>Tel.: +4</w:t>
    </w:r>
    <w:r w:rsidR="006521A0">
      <w:rPr>
        <w:sz w:val="16"/>
        <w:szCs w:val="16"/>
        <w:lang w:val="it-IT"/>
      </w:rPr>
      <w:t>0336880170</w:t>
    </w:r>
  </w:p>
  <w:p w:rsidR="0057390D" w:rsidRDefault="0057390D" w:rsidP="00FC0FF9">
    <w:pPr>
      <w:pStyle w:val="Footer"/>
      <w:ind w:left="708"/>
      <w:rPr>
        <w:b/>
        <w:sz w:val="16"/>
        <w:szCs w:val="16"/>
        <w:lang w:val="it-IT"/>
      </w:rPr>
    </w:pPr>
    <w:r w:rsidRPr="00016ED4">
      <w:rPr>
        <w:sz w:val="16"/>
        <w:szCs w:val="16"/>
        <w:lang w:val="it-IT"/>
      </w:rPr>
      <w:t>Email</w:t>
    </w:r>
    <w:r w:rsidRPr="006521A0">
      <w:rPr>
        <w:sz w:val="16"/>
        <w:szCs w:val="16"/>
      </w:rPr>
      <w:t xml:space="preserve">: </w:t>
    </w:r>
    <w:hyperlink r:id="rId1" w:history="1">
      <w:r w:rsidRPr="00110AA7">
        <w:rPr>
          <w:rStyle w:val="Hyperlink"/>
          <w:sz w:val="16"/>
          <w:szCs w:val="16"/>
          <w:lang w:val="it-IT"/>
        </w:rPr>
        <w:t>itmgalati@itmgalati.ro</w:t>
      </w:r>
    </w:hyperlink>
    <w:r>
      <w:rPr>
        <w:sz w:val="16"/>
        <w:szCs w:val="16"/>
        <w:lang w:val="it-IT"/>
      </w:rPr>
      <w:t xml:space="preserve"> ,</w:t>
    </w:r>
    <w:hyperlink r:id="rId2" w:history="1">
      <w:r w:rsidRPr="00A377A4">
        <w:rPr>
          <w:rStyle w:val="Hyperlink"/>
          <w:b/>
          <w:sz w:val="16"/>
          <w:szCs w:val="16"/>
          <w:lang w:val="it-IT"/>
        </w:rPr>
        <w:t>www.itmgalati.ro</w:t>
      </w:r>
    </w:hyperlink>
    <w:r>
      <w:rPr>
        <w:b/>
        <w:sz w:val="16"/>
        <w:szCs w:val="16"/>
        <w:lang w:val="it-IT"/>
      </w:rPr>
      <w:t xml:space="preserve"> </w:t>
    </w:r>
    <w:r w:rsidRPr="00016ED4">
      <w:rPr>
        <w:b/>
        <w:sz w:val="16"/>
        <w:szCs w:val="16"/>
        <w:lang w:val="it-IT"/>
      </w:rPr>
      <w:t xml:space="preserve"> </w:t>
    </w:r>
  </w:p>
  <w:p w:rsidR="0057390D" w:rsidRPr="00551404" w:rsidRDefault="0057390D" w:rsidP="00FC0FF9">
    <w:pPr>
      <w:pStyle w:val="Footer"/>
      <w:ind w:left="708"/>
      <w:jc w:val="both"/>
      <w:rPr>
        <w:b/>
        <w:sz w:val="16"/>
        <w:szCs w:val="16"/>
        <w:lang w:val="pt-BR"/>
      </w:rPr>
    </w:pPr>
    <w:r w:rsidRPr="006521A0">
      <w:rPr>
        <w:rFonts w:ascii="Trebuchet MS" w:hAnsi="Trebuchet MS"/>
        <w:sz w:val="16"/>
        <w:szCs w:val="16"/>
      </w:rPr>
      <w:t xml:space="preserve">   </w:t>
    </w:r>
    <w:r w:rsidRPr="00551404">
      <w:rPr>
        <w:rFonts w:ascii="Trebuchet MS" w:hAnsi="Trebuchet MS"/>
        <w:sz w:val="16"/>
        <w:szCs w:val="16"/>
        <w:lang w:val="pt-BR"/>
      </w:rPr>
      <w:t>Conform prevederilor Regulamentului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w:t>
    </w:r>
    <w:r w:rsidRPr="00551404">
      <w:rPr>
        <w:rFonts w:ascii="Tahoma" w:hAnsi="Tahoma" w:cs="Tahoma"/>
        <w:sz w:val="16"/>
        <w:szCs w:val="16"/>
        <w:lang w:val="pt-BR"/>
      </w:rPr>
      <w:t>ț</w:t>
    </w:r>
    <w:r w:rsidRPr="00551404">
      <w:rPr>
        <w:rFonts w:ascii="Trebuchet MS" w:hAnsi="Trebuchet MS"/>
        <w:sz w:val="16"/>
        <w:szCs w:val="16"/>
        <w:lang w:val="pt-BR"/>
      </w:rPr>
      <w:t>ia datelor), informa</w:t>
    </w:r>
    <w:r w:rsidRPr="00551404">
      <w:rPr>
        <w:rFonts w:ascii="Tahoma" w:hAnsi="Tahoma" w:cs="Tahoma"/>
        <w:sz w:val="16"/>
        <w:szCs w:val="16"/>
        <w:lang w:val="pt-BR"/>
      </w:rPr>
      <w:t>ț</w:t>
    </w:r>
    <w:r w:rsidRPr="00551404">
      <w:rPr>
        <w:rFonts w:ascii="Trebuchet MS" w:hAnsi="Trebuchet MS"/>
        <w:sz w:val="16"/>
        <w:szCs w:val="16"/>
        <w:lang w:val="pt-BR"/>
      </w:rPr>
      <w:t>iile referitoare la datele cu caracter personal cuprinse în acest document sunt confiden</w:t>
    </w:r>
    <w:r w:rsidRPr="00551404">
      <w:rPr>
        <w:rFonts w:ascii="Tahoma" w:hAnsi="Tahoma" w:cs="Tahoma"/>
        <w:sz w:val="16"/>
        <w:szCs w:val="16"/>
        <w:lang w:val="pt-BR"/>
      </w:rPr>
      <w:t>ț</w:t>
    </w:r>
    <w:r w:rsidRPr="00551404">
      <w:rPr>
        <w:rFonts w:ascii="Trebuchet MS" w:hAnsi="Trebuchet MS"/>
        <w:sz w:val="16"/>
        <w:szCs w:val="16"/>
        <w:lang w:val="pt-BR"/>
      </w:rPr>
      <w:t>iale. Acestea sunt destinate exclusiv persoanei/persoanelor men</w:t>
    </w:r>
    <w:r w:rsidRPr="00551404">
      <w:rPr>
        <w:rFonts w:ascii="Tahoma" w:hAnsi="Tahoma" w:cs="Tahoma"/>
        <w:sz w:val="16"/>
        <w:szCs w:val="16"/>
        <w:lang w:val="pt-BR"/>
      </w:rPr>
      <w:t>ț</w:t>
    </w:r>
    <w:r w:rsidRPr="00551404">
      <w:rPr>
        <w:rFonts w:ascii="Trebuchet MS" w:hAnsi="Trebuchet MS"/>
        <w:sz w:val="16"/>
        <w:szCs w:val="16"/>
        <w:lang w:val="pt-BR"/>
      </w:rPr>
      <w:t xml:space="preserve">ionate ca destinatar/destinatari </w:t>
    </w:r>
    <w:r w:rsidRPr="00551404">
      <w:rPr>
        <w:rFonts w:ascii="Tahoma" w:hAnsi="Tahoma" w:cs="Tahoma"/>
        <w:sz w:val="16"/>
        <w:szCs w:val="16"/>
        <w:lang w:val="pt-BR"/>
      </w:rPr>
      <w:t>ș</w:t>
    </w:r>
    <w:r w:rsidRPr="00551404">
      <w:rPr>
        <w:rFonts w:ascii="Trebuchet MS" w:hAnsi="Trebuchet MS"/>
        <w:sz w:val="16"/>
        <w:szCs w:val="16"/>
        <w:lang w:val="pt-BR"/>
      </w:rPr>
      <w:t>i altor persoane autorizate să-l primească. Dacă a</w:t>
    </w:r>
    <w:r w:rsidRPr="00551404">
      <w:rPr>
        <w:rFonts w:ascii="Tahoma" w:hAnsi="Tahoma" w:cs="Tahoma"/>
        <w:sz w:val="16"/>
        <w:szCs w:val="16"/>
        <w:lang w:val="pt-BR"/>
      </w:rPr>
      <w:t>ț</w:t>
    </w:r>
    <w:r w:rsidRPr="00551404">
      <w:rPr>
        <w:rFonts w:ascii="Trebuchet MS" w:hAnsi="Trebuchet MS"/>
        <w:sz w:val="16"/>
        <w:szCs w:val="16"/>
        <w:lang w:val="pt-BR"/>
      </w:rPr>
      <w:t>i primit acest document în mod eronat, vă adresăm rugămintea de a returna documentul primit, expeditorului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40CD" w:rsidRDefault="00A340CD" w:rsidP="00AA6AD1">
      <w:pPr>
        <w:spacing w:after="0" w:line="240" w:lineRule="auto"/>
      </w:pPr>
      <w:r>
        <w:separator/>
      </w:r>
    </w:p>
  </w:footnote>
  <w:footnote w:type="continuationSeparator" w:id="0">
    <w:p w:rsidR="00A340CD" w:rsidRDefault="00A340CD" w:rsidP="00AA6A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390D" w:rsidRDefault="00762F53" w:rsidP="00446975">
    <w:pPr>
      <w:pStyle w:val="Header"/>
      <w:jc w:val="right"/>
    </w:pPr>
    <w:r>
      <w:rPr>
        <w:noProof/>
      </w:rPr>
      <w:drawing>
        <wp:inline distT="0" distB="0" distL="0" distR="0">
          <wp:extent cx="5543550" cy="885825"/>
          <wp:effectExtent l="19050" t="0" r="0" b="0"/>
          <wp:docPr id="1"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
                  <pic:cNvPicPr>
                    <a:picLocks noChangeAspect="1" noChangeArrowheads="1"/>
                  </pic:cNvPicPr>
                </pic:nvPicPr>
                <pic:blipFill>
                  <a:blip r:embed="rId1"/>
                  <a:srcRect/>
                  <a:stretch>
                    <a:fillRect/>
                  </a:stretch>
                </pic:blipFill>
                <pic:spPr bwMode="auto">
                  <a:xfrm>
                    <a:off x="0" y="0"/>
                    <a:ext cx="5543550" cy="885825"/>
                  </a:xfrm>
                  <a:prstGeom prst="rect">
                    <a:avLst/>
                  </a:prstGeom>
                  <a:noFill/>
                  <a:ln w="9525">
                    <a:noFill/>
                    <a:miter lim="800000"/>
                    <a:headEnd/>
                    <a:tailEnd/>
                  </a:ln>
                </pic:spPr>
              </pic:pic>
            </a:graphicData>
          </a:graphic>
        </wp:inline>
      </w:drawing>
    </w:r>
  </w:p>
  <w:p w:rsidR="0057390D" w:rsidRPr="00D749DE" w:rsidRDefault="0057390D">
    <w:pPr>
      <w:pStyle w:val="Header"/>
      <w:rPr>
        <w:sz w:val="16"/>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390D" w:rsidRDefault="00762F53" w:rsidP="00446975">
    <w:pPr>
      <w:pStyle w:val="Header"/>
      <w:jc w:val="right"/>
    </w:pPr>
    <w:r>
      <w:rPr>
        <w:rFonts w:ascii="Trebuchet MS" w:eastAsia="MS Mincho" w:hAnsi="Trebuchet MS"/>
        <w:noProof/>
      </w:rPr>
      <w:drawing>
        <wp:inline distT="0" distB="0" distL="0" distR="0">
          <wp:extent cx="809625" cy="790575"/>
          <wp:effectExtent l="19050" t="0" r="9525" b="0"/>
          <wp:docPr id="2" name="Picture 6"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titled"/>
                  <pic:cNvPicPr>
                    <a:picLocks noChangeAspect="1" noChangeArrowheads="1"/>
                  </pic:cNvPicPr>
                </pic:nvPicPr>
                <pic:blipFill>
                  <a:blip r:embed="rId1"/>
                  <a:srcRect/>
                  <a:stretch>
                    <a:fillRect/>
                  </a:stretch>
                </pic:blipFill>
                <pic:spPr bwMode="auto">
                  <a:xfrm>
                    <a:off x="0" y="0"/>
                    <a:ext cx="809625" cy="790575"/>
                  </a:xfrm>
                  <a:prstGeom prst="rect">
                    <a:avLst/>
                  </a:prstGeom>
                  <a:noFill/>
                  <a:ln w="9525">
                    <a:noFill/>
                    <a:miter lim="800000"/>
                    <a:headEnd/>
                    <a:tailEnd/>
                  </a:ln>
                </pic:spPr>
              </pic:pic>
            </a:graphicData>
          </a:graphic>
        </wp:inline>
      </w:drawing>
    </w:r>
    <w:r>
      <w:rPr>
        <w:noProof/>
      </w:rPr>
      <w:drawing>
        <wp:inline distT="0" distB="0" distL="0" distR="0">
          <wp:extent cx="5524500" cy="885825"/>
          <wp:effectExtent l="19050" t="0" r="0" b="0"/>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pic:cNvPicPr>
                    <a:picLocks noChangeAspect="1" noChangeArrowheads="1"/>
                  </pic:cNvPicPr>
                </pic:nvPicPr>
                <pic:blipFill>
                  <a:blip r:embed="rId2"/>
                  <a:srcRect/>
                  <a:stretch>
                    <a:fillRect/>
                  </a:stretch>
                </pic:blipFill>
                <pic:spPr bwMode="auto">
                  <a:xfrm>
                    <a:off x="0" y="0"/>
                    <a:ext cx="5524500" cy="88582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7B06FEFE"/>
    <w:lvl w:ilvl="0">
      <w:numFmt w:val="bullet"/>
      <w:lvlText w:val="*"/>
      <w:lvlJc w:val="left"/>
    </w:lvl>
  </w:abstractNum>
  <w:abstractNum w:abstractNumId="1">
    <w:nsid w:val="0A0B725D"/>
    <w:multiLevelType w:val="hybridMultilevel"/>
    <w:tmpl w:val="380EF1BE"/>
    <w:lvl w:ilvl="0" w:tplc="04090001">
      <w:start w:val="1"/>
      <w:numFmt w:val="bullet"/>
      <w:lvlText w:val=""/>
      <w:lvlJc w:val="left"/>
      <w:pPr>
        <w:tabs>
          <w:tab w:val="num" w:pos="1068"/>
        </w:tabs>
        <w:ind w:left="1068" w:hanging="360"/>
      </w:pPr>
      <w:rPr>
        <w:rFonts w:ascii="Symbol" w:hAnsi="Symbol" w:hint="default"/>
      </w:rPr>
    </w:lvl>
    <w:lvl w:ilvl="1" w:tplc="04090003">
      <w:start w:val="1"/>
      <w:numFmt w:val="bullet"/>
      <w:lvlText w:val="o"/>
      <w:lvlJc w:val="left"/>
      <w:pPr>
        <w:tabs>
          <w:tab w:val="num" w:pos="1788"/>
        </w:tabs>
        <w:ind w:left="1788" w:hanging="360"/>
      </w:pPr>
      <w:rPr>
        <w:rFonts w:ascii="Courier New" w:hAnsi="Courier New" w:hint="default"/>
      </w:rPr>
    </w:lvl>
    <w:lvl w:ilvl="2" w:tplc="04090005" w:tentative="1">
      <w:start w:val="1"/>
      <w:numFmt w:val="bullet"/>
      <w:lvlText w:val=""/>
      <w:lvlJc w:val="left"/>
      <w:pPr>
        <w:tabs>
          <w:tab w:val="num" w:pos="2508"/>
        </w:tabs>
        <w:ind w:left="2508" w:hanging="360"/>
      </w:pPr>
      <w:rPr>
        <w:rFonts w:ascii="Wingdings" w:hAnsi="Wingdings" w:hint="default"/>
      </w:rPr>
    </w:lvl>
    <w:lvl w:ilvl="3" w:tplc="04090001" w:tentative="1">
      <w:start w:val="1"/>
      <w:numFmt w:val="bullet"/>
      <w:lvlText w:val=""/>
      <w:lvlJc w:val="left"/>
      <w:pPr>
        <w:tabs>
          <w:tab w:val="num" w:pos="3228"/>
        </w:tabs>
        <w:ind w:left="3228" w:hanging="360"/>
      </w:pPr>
      <w:rPr>
        <w:rFonts w:ascii="Symbol" w:hAnsi="Symbol" w:hint="default"/>
      </w:rPr>
    </w:lvl>
    <w:lvl w:ilvl="4" w:tplc="04090003" w:tentative="1">
      <w:start w:val="1"/>
      <w:numFmt w:val="bullet"/>
      <w:lvlText w:val="o"/>
      <w:lvlJc w:val="left"/>
      <w:pPr>
        <w:tabs>
          <w:tab w:val="num" w:pos="3948"/>
        </w:tabs>
        <w:ind w:left="3948" w:hanging="360"/>
      </w:pPr>
      <w:rPr>
        <w:rFonts w:ascii="Courier New" w:hAnsi="Courier New" w:hint="default"/>
      </w:rPr>
    </w:lvl>
    <w:lvl w:ilvl="5" w:tplc="04090005" w:tentative="1">
      <w:start w:val="1"/>
      <w:numFmt w:val="bullet"/>
      <w:lvlText w:val=""/>
      <w:lvlJc w:val="left"/>
      <w:pPr>
        <w:tabs>
          <w:tab w:val="num" w:pos="4668"/>
        </w:tabs>
        <w:ind w:left="4668" w:hanging="360"/>
      </w:pPr>
      <w:rPr>
        <w:rFonts w:ascii="Wingdings" w:hAnsi="Wingdings" w:hint="default"/>
      </w:rPr>
    </w:lvl>
    <w:lvl w:ilvl="6" w:tplc="04090001" w:tentative="1">
      <w:start w:val="1"/>
      <w:numFmt w:val="bullet"/>
      <w:lvlText w:val=""/>
      <w:lvlJc w:val="left"/>
      <w:pPr>
        <w:tabs>
          <w:tab w:val="num" w:pos="5388"/>
        </w:tabs>
        <w:ind w:left="5388" w:hanging="360"/>
      </w:pPr>
      <w:rPr>
        <w:rFonts w:ascii="Symbol" w:hAnsi="Symbol" w:hint="default"/>
      </w:rPr>
    </w:lvl>
    <w:lvl w:ilvl="7" w:tplc="04090003" w:tentative="1">
      <w:start w:val="1"/>
      <w:numFmt w:val="bullet"/>
      <w:lvlText w:val="o"/>
      <w:lvlJc w:val="left"/>
      <w:pPr>
        <w:tabs>
          <w:tab w:val="num" w:pos="6108"/>
        </w:tabs>
        <w:ind w:left="6108" w:hanging="360"/>
      </w:pPr>
      <w:rPr>
        <w:rFonts w:ascii="Courier New" w:hAnsi="Courier New" w:hint="default"/>
      </w:rPr>
    </w:lvl>
    <w:lvl w:ilvl="8" w:tplc="04090005" w:tentative="1">
      <w:start w:val="1"/>
      <w:numFmt w:val="bullet"/>
      <w:lvlText w:val=""/>
      <w:lvlJc w:val="left"/>
      <w:pPr>
        <w:tabs>
          <w:tab w:val="num" w:pos="6828"/>
        </w:tabs>
        <w:ind w:left="6828" w:hanging="360"/>
      </w:pPr>
      <w:rPr>
        <w:rFonts w:ascii="Wingdings" w:hAnsi="Wingdings" w:hint="default"/>
      </w:rPr>
    </w:lvl>
  </w:abstractNum>
  <w:abstractNum w:abstractNumId="2">
    <w:nsid w:val="0E725763"/>
    <w:multiLevelType w:val="hybridMultilevel"/>
    <w:tmpl w:val="E264CBB2"/>
    <w:lvl w:ilvl="0" w:tplc="EE166056">
      <w:start w:val="27"/>
      <w:numFmt w:val="bullet"/>
      <w:lvlText w:val="-"/>
      <w:lvlJc w:val="left"/>
      <w:pPr>
        <w:tabs>
          <w:tab w:val="num" w:pos="360"/>
        </w:tabs>
        <w:ind w:left="360" w:hanging="360"/>
      </w:pPr>
      <w:rPr>
        <w:rFonts w:ascii="Trebuchet MS" w:eastAsia="MS Mincho" w:hAnsi="Trebuchet MS" w:hint="default"/>
      </w:rPr>
    </w:lvl>
    <w:lvl w:ilvl="1" w:tplc="04090003" w:tentative="1">
      <w:start w:val="1"/>
      <w:numFmt w:val="bullet"/>
      <w:lvlText w:val="o"/>
      <w:lvlJc w:val="left"/>
      <w:pPr>
        <w:tabs>
          <w:tab w:val="num" w:pos="363"/>
        </w:tabs>
        <w:ind w:left="363" w:hanging="360"/>
      </w:pPr>
      <w:rPr>
        <w:rFonts w:ascii="Courier New" w:hAnsi="Courier New" w:hint="default"/>
      </w:rPr>
    </w:lvl>
    <w:lvl w:ilvl="2" w:tplc="04090005" w:tentative="1">
      <w:start w:val="1"/>
      <w:numFmt w:val="bullet"/>
      <w:lvlText w:val=""/>
      <w:lvlJc w:val="left"/>
      <w:pPr>
        <w:tabs>
          <w:tab w:val="num" w:pos="1083"/>
        </w:tabs>
        <w:ind w:left="1083" w:hanging="360"/>
      </w:pPr>
      <w:rPr>
        <w:rFonts w:ascii="Wingdings" w:hAnsi="Wingdings" w:hint="default"/>
      </w:rPr>
    </w:lvl>
    <w:lvl w:ilvl="3" w:tplc="04090001" w:tentative="1">
      <w:start w:val="1"/>
      <w:numFmt w:val="bullet"/>
      <w:lvlText w:val=""/>
      <w:lvlJc w:val="left"/>
      <w:pPr>
        <w:tabs>
          <w:tab w:val="num" w:pos="1803"/>
        </w:tabs>
        <w:ind w:left="1803" w:hanging="360"/>
      </w:pPr>
      <w:rPr>
        <w:rFonts w:ascii="Symbol" w:hAnsi="Symbol" w:hint="default"/>
      </w:rPr>
    </w:lvl>
    <w:lvl w:ilvl="4" w:tplc="04090003" w:tentative="1">
      <w:start w:val="1"/>
      <w:numFmt w:val="bullet"/>
      <w:lvlText w:val="o"/>
      <w:lvlJc w:val="left"/>
      <w:pPr>
        <w:tabs>
          <w:tab w:val="num" w:pos="2523"/>
        </w:tabs>
        <w:ind w:left="2523" w:hanging="360"/>
      </w:pPr>
      <w:rPr>
        <w:rFonts w:ascii="Courier New" w:hAnsi="Courier New" w:hint="default"/>
      </w:rPr>
    </w:lvl>
    <w:lvl w:ilvl="5" w:tplc="04090005" w:tentative="1">
      <w:start w:val="1"/>
      <w:numFmt w:val="bullet"/>
      <w:lvlText w:val=""/>
      <w:lvlJc w:val="left"/>
      <w:pPr>
        <w:tabs>
          <w:tab w:val="num" w:pos="3243"/>
        </w:tabs>
        <w:ind w:left="3243" w:hanging="360"/>
      </w:pPr>
      <w:rPr>
        <w:rFonts w:ascii="Wingdings" w:hAnsi="Wingdings" w:hint="default"/>
      </w:rPr>
    </w:lvl>
    <w:lvl w:ilvl="6" w:tplc="04090001" w:tentative="1">
      <w:start w:val="1"/>
      <w:numFmt w:val="bullet"/>
      <w:lvlText w:val=""/>
      <w:lvlJc w:val="left"/>
      <w:pPr>
        <w:tabs>
          <w:tab w:val="num" w:pos="3963"/>
        </w:tabs>
        <w:ind w:left="3963" w:hanging="360"/>
      </w:pPr>
      <w:rPr>
        <w:rFonts w:ascii="Symbol" w:hAnsi="Symbol" w:hint="default"/>
      </w:rPr>
    </w:lvl>
    <w:lvl w:ilvl="7" w:tplc="04090003" w:tentative="1">
      <w:start w:val="1"/>
      <w:numFmt w:val="bullet"/>
      <w:lvlText w:val="o"/>
      <w:lvlJc w:val="left"/>
      <w:pPr>
        <w:tabs>
          <w:tab w:val="num" w:pos="4683"/>
        </w:tabs>
        <w:ind w:left="4683" w:hanging="360"/>
      </w:pPr>
      <w:rPr>
        <w:rFonts w:ascii="Courier New" w:hAnsi="Courier New" w:hint="default"/>
      </w:rPr>
    </w:lvl>
    <w:lvl w:ilvl="8" w:tplc="04090005" w:tentative="1">
      <w:start w:val="1"/>
      <w:numFmt w:val="bullet"/>
      <w:lvlText w:val=""/>
      <w:lvlJc w:val="left"/>
      <w:pPr>
        <w:tabs>
          <w:tab w:val="num" w:pos="5403"/>
        </w:tabs>
        <w:ind w:left="5403" w:hanging="360"/>
      </w:pPr>
      <w:rPr>
        <w:rFonts w:ascii="Wingdings" w:hAnsi="Wingdings" w:hint="default"/>
      </w:rPr>
    </w:lvl>
  </w:abstractNum>
  <w:abstractNum w:abstractNumId="3">
    <w:nsid w:val="13AA06CB"/>
    <w:multiLevelType w:val="hybridMultilevel"/>
    <w:tmpl w:val="9A4E3024"/>
    <w:lvl w:ilvl="0" w:tplc="EE166056">
      <w:start w:val="27"/>
      <w:numFmt w:val="bullet"/>
      <w:lvlText w:val="-"/>
      <w:lvlJc w:val="left"/>
      <w:pPr>
        <w:tabs>
          <w:tab w:val="num" w:pos="360"/>
        </w:tabs>
        <w:ind w:left="360" w:hanging="360"/>
      </w:pPr>
      <w:rPr>
        <w:rFonts w:ascii="Trebuchet MS" w:eastAsia="MS Mincho" w:hAnsi="Trebuchet MS" w:hint="default"/>
      </w:rPr>
    </w:lvl>
    <w:lvl w:ilvl="1" w:tplc="04090003" w:tentative="1">
      <w:start w:val="1"/>
      <w:numFmt w:val="bullet"/>
      <w:lvlText w:val="o"/>
      <w:lvlJc w:val="left"/>
      <w:pPr>
        <w:tabs>
          <w:tab w:val="num" w:pos="363"/>
        </w:tabs>
        <w:ind w:left="363" w:hanging="360"/>
      </w:pPr>
      <w:rPr>
        <w:rFonts w:ascii="Courier New" w:hAnsi="Courier New" w:hint="default"/>
      </w:rPr>
    </w:lvl>
    <w:lvl w:ilvl="2" w:tplc="04090005" w:tentative="1">
      <w:start w:val="1"/>
      <w:numFmt w:val="bullet"/>
      <w:lvlText w:val=""/>
      <w:lvlJc w:val="left"/>
      <w:pPr>
        <w:tabs>
          <w:tab w:val="num" w:pos="1083"/>
        </w:tabs>
        <w:ind w:left="1083" w:hanging="360"/>
      </w:pPr>
      <w:rPr>
        <w:rFonts w:ascii="Wingdings" w:hAnsi="Wingdings" w:hint="default"/>
      </w:rPr>
    </w:lvl>
    <w:lvl w:ilvl="3" w:tplc="04090001" w:tentative="1">
      <w:start w:val="1"/>
      <w:numFmt w:val="bullet"/>
      <w:lvlText w:val=""/>
      <w:lvlJc w:val="left"/>
      <w:pPr>
        <w:tabs>
          <w:tab w:val="num" w:pos="1803"/>
        </w:tabs>
        <w:ind w:left="1803" w:hanging="360"/>
      </w:pPr>
      <w:rPr>
        <w:rFonts w:ascii="Symbol" w:hAnsi="Symbol" w:hint="default"/>
      </w:rPr>
    </w:lvl>
    <w:lvl w:ilvl="4" w:tplc="04090003" w:tentative="1">
      <w:start w:val="1"/>
      <w:numFmt w:val="bullet"/>
      <w:lvlText w:val="o"/>
      <w:lvlJc w:val="left"/>
      <w:pPr>
        <w:tabs>
          <w:tab w:val="num" w:pos="2523"/>
        </w:tabs>
        <w:ind w:left="2523" w:hanging="360"/>
      </w:pPr>
      <w:rPr>
        <w:rFonts w:ascii="Courier New" w:hAnsi="Courier New" w:hint="default"/>
      </w:rPr>
    </w:lvl>
    <w:lvl w:ilvl="5" w:tplc="04090005" w:tentative="1">
      <w:start w:val="1"/>
      <w:numFmt w:val="bullet"/>
      <w:lvlText w:val=""/>
      <w:lvlJc w:val="left"/>
      <w:pPr>
        <w:tabs>
          <w:tab w:val="num" w:pos="3243"/>
        </w:tabs>
        <w:ind w:left="3243" w:hanging="360"/>
      </w:pPr>
      <w:rPr>
        <w:rFonts w:ascii="Wingdings" w:hAnsi="Wingdings" w:hint="default"/>
      </w:rPr>
    </w:lvl>
    <w:lvl w:ilvl="6" w:tplc="04090001" w:tentative="1">
      <w:start w:val="1"/>
      <w:numFmt w:val="bullet"/>
      <w:lvlText w:val=""/>
      <w:lvlJc w:val="left"/>
      <w:pPr>
        <w:tabs>
          <w:tab w:val="num" w:pos="3963"/>
        </w:tabs>
        <w:ind w:left="3963" w:hanging="360"/>
      </w:pPr>
      <w:rPr>
        <w:rFonts w:ascii="Symbol" w:hAnsi="Symbol" w:hint="default"/>
      </w:rPr>
    </w:lvl>
    <w:lvl w:ilvl="7" w:tplc="04090003" w:tentative="1">
      <w:start w:val="1"/>
      <w:numFmt w:val="bullet"/>
      <w:lvlText w:val="o"/>
      <w:lvlJc w:val="left"/>
      <w:pPr>
        <w:tabs>
          <w:tab w:val="num" w:pos="4683"/>
        </w:tabs>
        <w:ind w:left="4683" w:hanging="360"/>
      </w:pPr>
      <w:rPr>
        <w:rFonts w:ascii="Courier New" w:hAnsi="Courier New" w:hint="default"/>
      </w:rPr>
    </w:lvl>
    <w:lvl w:ilvl="8" w:tplc="04090005" w:tentative="1">
      <w:start w:val="1"/>
      <w:numFmt w:val="bullet"/>
      <w:lvlText w:val=""/>
      <w:lvlJc w:val="left"/>
      <w:pPr>
        <w:tabs>
          <w:tab w:val="num" w:pos="5403"/>
        </w:tabs>
        <w:ind w:left="5403" w:hanging="360"/>
      </w:pPr>
      <w:rPr>
        <w:rFonts w:ascii="Wingdings" w:hAnsi="Wingdings" w:hint="default"/>
      </w:rPr>
    </w:lvl>
  </w:abstractNum>
  <w:abstractNum w:abstractNumId="4">
    <w:nsid w:val="25060AE0"/>
    <w:multiLevelType w:val="hybridMultilevel"/>
    <w:tmpl w:val="B59EDE2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31DA4864"/>
    <w:multiLevelType w:val="hybridMultilevel"/>
    <w:tmpl w:val="C26EA2E8"/>
    <w:lvl w:ilvl="0" w:tplc="EE166056">
      <w:start w:val="27"/>
      <w:numFmt w:val="bullet"/>
      <w:lvlText w:val="-"/>
      <w:lvlJc w:val="left"/>
      <w:pPr>
        <w:tabs>
          <w:tab w:val="num" w:pos="1260"/>
        </w:tabs>
        <w:ind w:left="1260" w:hanging="360"/>
      </w:pPr>
      <w:rPr>
        <w:rFonts w:ascii="Trebuchet MS" w:eastAsia="MS Mincho" w:hAnsi="Trebuchet MS" w:hint="default"/>
      </w:rPr>
    </w:lvl>
    <w:lvl w:ilvl="1" w:tplc="04090003">
      <w:start w:val="1"/>
      <w:numFmt w:val="bullet"/>
      <w:lvlText w:val="o"/>
      <w:lvlJc w:val="left"/>
      <w:pPr>
        <w:tabs>
          <w:tab w:val="num" w:pos="1263"/>
        </w:tabs>
        <w:ind w:left="1263" w:hanging="360"/>
      </w:pPr>
      <w:rPr>
        <w:rFonts w:ascii="Courier New" w:hAnsi="Courier New" w:hint="default"/>
      </w:rPr>
    </w:lvl>
    <w:lvl w:ilvl="2" w:tplc="04090005">
      <w:start w:val="1"/>
      <w:numFmt w:val="bullet"/>
      <w:lvlText w:val=""/>
      <w:lvlJc w:val="left"/>
      <w:pPr>
        <w:tabs>
          <w:tab w:val="num" w:pos="1983"/>
        </w:tabs>
        <w:ind w:left="1983" w:hanging="360"/>
      </w:pPr>
      <w:rPr>
        <w:rFonts w:ascii="Wingdings" w:hAnsi="Wingdings" w:hint="default"/>
      </w:rPr>
    </w:lvl>
    <w:lvl w:ilvl="3" w:tplc="04090001" w:tentative="1">
      <w:start w:val="1"/>
      <w:numFmt w:val="bullet"/>
      <w:lvlText w:val=""/>
      <w:lvlJc w:val="left"/>
      <w:pPr>
        <w:tabs>
          <w:tab w:val="num" w:pos="2703"/>
        </w:tabs>
        <w:ind w:left="2703" w:hanging="360"/>
      </w:pPr>
      <w:rPr>
        <w:rFonts w:ascii="Symbol" w:hAnsi="Symbol" w:hint="default"/>
      </w:rPr>
    </w:lvl>
    <w:lvl w:ilvl="4" w:tplc="04090003" w:tentative="1">
      <w:start w:val="1"/>
      <w:numFmt w:val="bullet"/>
      <w:lvlText w:val="o"/>
      <w:lvlJc w:val="left"/>
      <w:pPr>
        <w:tabs>
          <w:tab w:val="num" w:pos="3423"/>
        </w:tabs>
        <w:ind w:left="3423" w:hanging="360"/>
      </w:pPr>
      <w:rPr>
        <w:rFonts w:ascii="Courier New" w:hAnsi="Courier New" w:hint="default"/>
      </w:rPr>
    </w:lvl>
    <w:lvl w:ilvl="5" w:tplc="04090005" w:tentative="1">
      <w:start w:val="1"/>
      <w:numFmt w:val="bullet"/>
      <w:lvlText w:val=""/>
      <w:lvlJc w:val="left"/>
      <w:pPr>
        <w:tabs>
          <w:tab w:val="num" w:pos="4143"/>
        </w:tabs>
        <w:ind w:left="4143" w:hanging="360"/>
      </w:pPr>
      <w:rPr>
        <w:rFonts w:ascii="Wingdings" w:hAnsi="Wingdings" w:hint="default"/>
      </w:rPr>
    </w:lvl>
    <w:lvl w:ilvl="6" w:tplc="04090001" w:tentative="1">
      <w:start w:val="1"/>
      <w:numFmt w:val="bullet"/>
      <w:lvlText w:val=""/>
      <w:lvlJc w:val="left"/>
      <w:pPr>
        <w:tabs>
          <w:tab w:val="num" w:pos="4863"/>
        </w:tabs>
        <w:ind w:left="4863" w:hanging="360"/>
      </w:pPr>
      <w:rPr>
        <w:rFonts w:ascii="Symbol" w:hAnsi="Symbol" w:hint="default"/>
      </w:rPr>
    </w:lvl>
    <w:lvl w:ilvl="7" w:tplc="04090003" w:tentative="1">
      <w:start w:val="1"/>
      <w:numFmt w:val="bullet"/>
      <w:lvlText w:val="o"/>
      <w:lvlJc w:val="left"/>
      <w:pPr>
        <w:tabs>
          <w:tab w:val="num" w:pos="5583"/>
        </w:tabs>
        <w:ind w:left="5583" w:hanging="360"/>
      </w:pPr>
      <w:rPr>
        <w:rFonts w:ascii="Courier New" w:hAnsi="Courier New" w:hint="default"/>
      </w:rPr>
    </w:lvl>
    <w:lvl w:ilvl="8" w:tplc="04090005" w:tentative="1">
      <w:start w:val="1"/>
      <w:numFmt w:val="bullet"/>
      <w:lvlText w:val=""/>
      <w:lvlJc w:val="left"/>
      <w:pPr>
        <w:tabs>
          <w:tab w:val="num" w:pos="6303"/>
        </w:tabs>
        <w:ind w:left="6303" w:hanging="360"/>
      </w:pPr>
      <w:rPr>
        <w:rFonts w:ascii="Wingdings" w:hAnsi="Wingdings" w:hint="default"/>
      </w:rPr>
    </w:lvl>
  </w:abstractNum>
  <w:abstractNum w:abstractNumId="6">
    <w:nsid w:val="37A15EA5"/>
    <w:multiLevelType w:val="hybridMultilevel"/>
    <w:tmpl w:val="4D7E3EEE"/>
    <w:lvl w:ilvl="0" w:tplc="B9465C5A">
      <w:start w:val="1"/>
      <w:numFmt w:val="bullet"/>
      <w:lvlText w:val=""/>
      <w:lvlJc w:val="left"/>
      <w:pPr>
        <w:tabs>
          <w:tab w:val="num" w:pos="720"/>
        </w:tabs>
        <w:ind w:left="720" w:hanging="360"/>
      </w:pPr>
      <w:rPr>
        <w:rFonts w:ascii="Wingdings" w:hAnsi="Wingdings" w:hint="default"/>
      </w:rPr>
    </w:lvl>
    <w:lvl w:ilvl="1" w:tplc="6D0AAC7C">
      <w:start w:val="1"/>
      <w:numFmt w:val="decimal"/>
      <w:lvlText w:val="%2."/>
      <w:lvlJc w:val="left"/>
      <w:pPr>
        <w:tabs>
          <w:tab w:val="num" w:pos="1440"/>
        </w:tabs>
        <w:ind w:left="1440" w:hanging="360"/>
      </w:pPr>
      <w:rPr>
        <w:rFonts w:cs="Times New Roman"/>
      </w:rPr>
    </w:lvl>
    <w:lvl w:ilvl="2" w:tplc="BCF6AD9E">
      <w:start w:val="1"/>
      <w:numFmt w:val="decimal"/>
      <w:lvlText w:val="%3."/>
      <w:lvlJc w:val="left"/>
      <w:pPr>
        <w:tabs>
          <w:tab w:val="num" w:pos="2160"/>
        </w:tabs>
        <w:ind w:left="2160" w:hanging="360"/>
      </w:pPr>
      <w:rPr>
        <w:rFonts w:cs="Times New Roman"/>
      </w:rPr>
    </w:lvl>
    <w:lvl w:ilvl="3" w:tplc="2D4E74AE">
      <w:start w:val="1"/>
      <w:numFmt w:val="decimal"/>
      <w:lvlText w:val="%4."/>
      <w:lvlJc w:val="left"/>
      <w:pPr>
        <w:tabs>
          <w:tab w:val="num" w:pos="2880"/>
        </w:tabs>
        <w:ind w:left="2880" w:hanging="360"/>
      </w:pPr>
      <w:rPr>
        <w:rFonts w:cs="Times New Roman"/>
      </w:rPr>
    </w:lvl>
    <w:lvl w:ilvl="4" w:tplc="C50C0516">
      <w:start w:val="1"/>
      <w:numFmt w:val="decimal"/>
      <w:lvlText w:val="%5."/>
      <w:lvlJc w:val="left"/>
      <w:pPr>
        <w:tabs>
          <w:tab w:val="num" w:pos="3600"/>
        </w:tabs>
        <w:ind w:left="3600" w:hanging="360"/>
      </w:pPr>
      <w:rPr>
        <w:rFonts w:cs="Times New Roman"/>
      </w:rPr>
    </w:lvl>
    <w:lvl w:ilvl="5" w:tplc="669CCECE">
      <w:start w:val="1"/>
      <w:numFmt w:val="decimal"/>
      <w:lvlText w:val="%6."/>
      <w:lvlJc w:val="left"/>
      <w:pPr>
        <w:tabs>
          <w:tab w:val="num" w:pos="4320"/>
        </w:tabs>
        <w:ind w:left="4320" w:hanging="360"/>
      </w:pPr>
      <w:rPr>
        <w:rFonts w:cs="Times New Roman"/>
      </w:rPr>
    </w:lvl>
    <w:lvl w:ilvl="6" w:tplc="381C1592">
      <w:start w:val="1"/>
      <w:numFmt w:val="decimal"/>
      <w:lvlText w:val="%7."/>
      <w:lvlJc w:val="left"/>
      <w:pPr>
        <w:tabs>
          <w:tab w:val="num" w:pos="5040"/>
        </w:tabs>
        <w:ind w:left="5040" w:hanging="360"/>
      </w:pPr>
      <w:rPr>
        <w:rFonts w:cs="Times New Roman"/>
      </w:rPr>
    </w:lvl>
    <w:lvl w:ilvl="7" w:tplc="E3467EF6">
      <w:start w:val="1"/>
      <w:numFmt w:val="decimal"/>
      <w:lvlText w:val="%8."/>
      <w:lvlJc w:val="left"/>
      <w:pPr>
        <w:tabs>
          <w:tab w:val="num" w:pos="5760"/>
        </w:tabs>
        <w:ind w:left="5760" w:hanging="360"/>
      </w:pPr>
      <w:rPr>
        <w:rFonts w:cs="Times New Roman"/>
      </w:rPr>
    </w:lvl>
    <w:lvl w:ilvl="8" w:tplc="4C0844AC">
      <w:start w:val="1"/>
      <w:numFmt w:val="decimal"/>
      <w:lvlText w:val="%9."/>
      <w:lvlJc w:val="left"/>
      <w:pPr>
        <w:tabs>
          <w:tab w:val="num" w:pos="6480"/>
        </w:tabs>
        <w:ind w:left="6480" w:hanging="360"/>
      </w:pPr>
      <w:rPr>
        <w:rFonts w:cs="Times New Roman"/>
      </w:rPr>
    </w:lvl>
  </w:abstractNum>
  <w:abstractNum w:abstractNumId="7">
    <w:nsid w:val="39966826"/>
    <w:multiLevelType w:val="hybridMultilevel"/>
    <w:tmpl w:val="6EAEA83E"/>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8">
    <w:nsid w:val="3C5A0CC5"/>
    <w:multiLevelType w:val="hybridMultilevel"/>
    <w:tmpl w:val="2E1C62FA"/>
    <w:lvl w:ilvl="0" w:tplc="B5FE6908">
      <w:numFmt w:val="bullet"/>
      <w:lvlText w:val="-"/>
      <w:lvlJc w:val="left"/>
      <w:pPr>
        <w:ind w:left="1068" w:hanging="360"/>
      </w:pPr>
      <w:rPr>
        <w:rFonts w:ascii="Times New Roman" w:eastAsia="Times New Roman" w:hAnsi="Times New Roman" w:hint="default"/>
      </w:rPr>
    </w:lvl>
    <w:lvl w:ilvl="1" w:tplc="04090003">
      <w:start w:val="1"/>
      <w:numFmt w:val="bullet"/>
      <w:lvlText w:val="o"/>
      <w:lvlJc w:val="left"/>
      <w:pPr>
        <w:ind w:left="1788" w:hanging="360"/>
      </w:pPr>
      <w:rPr>
        <w:rFonts w:ascii="Courier New" w:hAnsi="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9">
    <w:nsid w:val="40024CBD"/>
    <w:multiLevelType w:val="hybridMultilevel"/>
    <w:tmpl w:val="7A0C9C4E"/>
    <w:lvl w:ilvl="0" w:tplc="04090001">
      <w:start w:val="1"/>
      <w:numFmt w:val="bullet"/>
      <w:lvlText w:val=""/>
      <w:lvlJc w:val="left"/>
      <w:pPr>
        <w:tabs>
          <w:tab w:val="num" w:pos="1510"/>
        </w:tabs>
        <w:ind w:left="1510" w:hanging="360"/>
      </w:pPr>
      <w:rPr>
        <w:rFonts w:ascii="Symbol" w:hAnsi="Symbol" w:hint="default"/>
      </w:rPr>
    </w:lvl>
    <w:lvl w:ilvl="1" w:tplc="04090003" w:tentative="1">
      <w:start w:val="1"/>
      <w:numFmt w:val="bullet"/>
      <w:lvlText w:val="o"/>
      <w:lvlJc w:val="left"/>
      <w:pPr>
        <w:tabs>
          <w:tab w:val="num" w:pos="2230"/>
        </w:tabs>
        <w:ind w:left="2230" w:hanging="360"/>
      </w:pPr>
      <w:rPr>
        <w:rFonts w:ascii="Courier New" w:hAnsi="Courier New" w:hint="default"/>
      </w:rPr>
    </w:lvl>
    <w:lvl w:ilvl="2" w:tplc="04090005" w:tentative="1">
      <w:start w:val="1"/>
      <w:numFmt w:val="bullet"/>
      <w:lvlText w:val=""/>
      <w:lvlJc w:val="left"/>
      <w:pPr>
        <w:tabs>
          <w:tab w:val="num" w:pos="2950"/>
        </w:tabs>
        <w:ind w:left="2950" w:hanging="360"/>
      </w:pPr>
      <w:rPr>
        <w:rFonts w:ascii="Wingdings" w:hAnsi="Wingdings" w:hint="default"/>
      </w:rPr>
    </w:lvl>
    <w:lvl w:ilvl="3" w:tplc="04090001" w:tentative="1">
      <w:start w:val="1"/>
      <w:numFmt w:val="bullet"/>
      <w:lvlText w:val=""/>
      <w:lvlJc w:val="left"/>
      <w:pPr>
        <w:tabs>
          <w:tab w:val="num" w:pos="3670"/>
        </w:tabs>
        <w:ind w:left="3670" w:hanging="360"/>
      </w:pPr>
      <w:rPr>
        <w:rFonts w:ascii="Symbol" w:hAnsi="Symbol" w:hint="default"/>
      </w:rPr>
    </w:lvl>
    <w:lvl w:ilvl="4" w:tplc="04090003" w:tentative="1">
      <w:start w:val="1"/>
      <w:numFmt w:val="bullet"/>
      <w:lvlText w:val="o"/>
      <w:lvlJc w:val="left"/>
      <w:pPr>
        <w:tabs>
          <w:tab w:val="num" w:pos="4390"/>
        </w:tabs>
        <w:ind w:left="4390" w:hanging="360"/>
      </w:pPr>
      <w:rPr>
        <w:rFonts w:ascii="Courier New" w:hAnsi="Courier New" w:hint="default"/>
      </w:rPr>
    </w:lvl>
    <w:lvl w:ilvl="5" w:tplc="04090005" w:tentative="1">
      <w:start w:val="1"/>
      <w:numFmt w:val="bullet"/>
      <w:lvlText w:val=""/>
      <w:lvlJc w:val="left"/>
      <w:pPr>
        <w:tabs>
          <w:tab w:val="num" w:pos="5110"/>
        </w:tabs>
        <w:ind w:left="5110" w:hanging="360"/>
      </w:pPr>
      <w:rPr>
        <w:rFonts w:ascii="Wingdings" w:hAnsi="Wingdings" w:hint="default"/>
      </w:rPr>
    </w:lvl>
    <w:lvl w:ilvl="6" w:tplc="04090001" w:tentative="1">
      <w:start w:val="1"/>
      <w:numFmt w:val="bullet"/>
      <w:lvlText w:val=""/>
      <w:lvlJc w:val="left"/>
      <w:pPr>
        <w:tabs>
          <w:tab w:val="num" w:pos="5830"/>
        </w:tabs>
        <w:ind w:left="5830" w:hanging="360"/>
      </w:pPr>
      <w:rPr>
        <w:rFonts w:ascii="Symbol" w:hAnsi="Symbol" w:hint="default"/>
      </w:rPr>
    </w:lvl>
    <w:lvl w:ilvl="7" w:tplc="04090003" w:tentative="1">
      <w:start w:val="1"/>
      <w:numFmt w:val="bullet"/>
      <w:lvlText w:val="o"/>
      <w:lvlJc w:val="left"/>
      <w:pPr>
        <w:tabs>
          <w:tab w:val="num" w:pos="6550"/>
        </w:tabs>
        <w:ind w:left="6550" w:hanging="360"/>
      </w:pPr>
      <w:rPr>
        <w:rFonts w:ascii="Courier New" w:hAnsi="Courier New" w:hint="default"/>
      </w:rPr>
    </w:lvl>
    <w:lvl w:ilvl="8" w:tplc="04090005" w:tentative="1">
      <w:start w:val="1"/>
      <w:numFmt w:val="bullet"/>
      <w:lvlText w:val=""/>
      <w:lvlJc w:val="left"/>
      <w:pPr>
        <w:tabs>
          <w:tab w:val="num" w:pos="7270"/>
        </w:tabs>
        <w:ind w:left="7270" w:hanging="360"/>
      </w:pPr>
      <w:rPr>
        <w:rFonts w:ascii="Wingdings" w:hAnsi="Wingdings" w:hint="default"/>
      </w:rPr>
    </w:lvl>
  </w:abstractNum>
  <w:abstractNum w:abstractNumId="10">
    <w:nsid w:val="416D23A3"/>
    <w:multiLevelType w:val="hybridMultilevel"/>
    <w:tmpl w:val="DA661DFC"/>
    <w:lvl w:ilvl="0" w:tplc="9EEA0FBA">
      <w:numFmt w:val="bullet"/>
      <w:lvlText w:val=""/>
      <w:lvlJc w:val="left"/>
      <w:pPr>
        <w:tabs>
          <w:tab w:val="num" w:pos="1068"/>
        </w:tabs>
        <w:ind w:left="1068" w:hanging="360"/>
      </w:pPr>
      <w:rPr>
        <w:rFonts w:ascii="Wingdings" w:eastAsia="Times New Roman" w:hAnsi="Wingdings" w:hint="default"/>
      </w:rPr>
    </w:lvl>
    <w:lvl w:ilvl="1" w:tplc="04090003" w:tentative="1">
      <w:start w:val="1"/>
      <w:numFmt w:val="bullet"/>
      <w:lvlText w:val="o"/>
      <w:lvlJc w:val="left"/>
      <w:pPr>
        <w:tabs>
          <w:tab w:val="num" w:pos="2148"/>
        </w:tabs>
        <w:ind w:left="2148" w:hanging="360"/>
      </w:pPr>
      <w:rPr>
        <w:rFonts w:ascii="Courier New" w:hAnsi="Courier New" w:hint="default"/>
      </w:rPr>
    </w:lvl>
    <w:lvl w:ilvl="2" w:tplc="04090005" w:tentative="1">
      <w:start w:val="1"/>
      <w:numFmt w:val="bullet"/>
      <w:lvlText w:val=""/>
      <w:lvlJc w:val="left"/>
      <w:pPr>
        <w:tabs>
          <w:tab w:val="num" w:pos="2868"/>
        </w:tabs>
        <w:ind w:left="2868" w:hanging="360"/>
      </w:pPr>
      <w:rPr>
        <w:rFonts w:ascii="Wingdings" w:hAnsi="Wingdings" w:hint="default"/>
      </w:rPr>
    </w:lvl>
    <w:lvl w:ilvl="3" w:tplc="04090001" w:tentative="1">
      <w:start w:val="1"/>
      <w:numFmt w:val="bullet"/>
      <w:lvlText w:val=""/>
      <w:lvlJc w:val="left"/>
      <w:pPr>
        <w:tabs>
          <w:tab w:val="num" w:pos="3588"/>
        </w:tabs>
        <w:ind w:left="3588" w:hanging="360"/>
      </w:pPr>
      <w:rPr>
        <w:rFonts w:ascii="Symbol" w:hAnsi="Symbol" w:hint="default"/>
      </w:rPr>
    </w:lvl>
    <w:lvl w:ilvl="4" w:tplc="04090003" w:tentative="1">
      <w:start w:val="1"/>
      <w:numFmt w:val="bullet"/>
      <w:lvlText w:val="o"/>
      <w:lvlJc w:val="left"/>
      <w:pPr>
        <w:tabs>
          <w:tab w:val="num" w:pos="4308"/>
        </w:tabs>
        <w:ind w:left="4308" w:hanging="360"/>
      </w:pPr>
      <w:rPr>
        <w:rFonts w:ascii="Courier New" w:hAnsi="Courier New" w:hint="default"/>
      </w:rPr>
    </w:lvl>
    <w:lvl w:ilvl="5" w:tplc="04090005" w:tentative="1">
      <w:start w:val="1"/>
      <w:numFmt w:val="bullet"/>
      <w:lvlText w:val=""/>
      <w:lvlJc w:val="left"/>
      <w:pPr>
        <w:tabs>
          <w:tab w:val="num" w:pos="5028"/>
        </w:tabs>
        <w:ind w:left="5028" w:hanging="360"/>
      </w:pPr>
      <w:rPr>
        <w:rFonts w:ascii="Wingdings" w:hAnsi="Wingdings" w:hint="default"/>
      </w:rPr>
    </w:lvl>
    <w:lvl w:ilvl="6" w:tplc="04090001" w:tentative="1">
      <w:start w:val="1"/>
      <w:numFmt w:val="bullet"/>
      <w:lvlText w:val=""/>
      <w:lvlJc w:val="left"/>
      <w:pPr>
        <w:tabs>
          <w:tab w:val="num" w:pos="5748"/>
        </w:tabs>
        <w:ind w:left="5748" w:hanging="360"/>
      </w:pPr>
      <w:rPr>
        <w:rFonts w:ascii="Symbol" w:hAnsi="Symbol" w:hint="default"/>
      </w:rPr>
    </w:lvl>
    <w:lvl w:ilvl="7" w:tplc="04090003" w:tentative="1">
      <w:start w:val="1"/>
      <w:numFmt w:val="bullet"/>
      <w:lvlText w:val="o"/>
      <w:lvlJc w:val="left"/>
      <w:pPr>
        <w:tabs>
          <w:tab w:val="num" w:pos="6468"/>
        </w:tabs>
        <w:ind w:left="6468" w:hanging="360"/>
      </w:pPr>
      <w:rPr>
        <w:rFonts w:ascii="Courier New" w:hAnsi="Courier New" w:hint="default"/>
      </w:rPr>
    </w:lvl>
    <w:lvl w:ilvl="8" w:tplc="04090005" w:tentative="1">
      <w:start w:val="1"/>
      <w:numFmt w:val="bullet"/>
      <w:lvlText w:val=""/>
      <w:lvlJc w:val="left"/>
      <w:pPr>
        <w:tabs>
          <w:tab w:val="num" w:pos="7188"/>
        </w:tabs>
        <w:ind w:left="7188" w:hanging="360"/>
      </w:pPr>
      <w:rPr>
        <w:rFonts w:ascii="Wingdings" w:hAnsi="Wingdings" w:hint="default"/>
      </w:rPr>
    </w:lvl>
  </w:abstractNum>
  <w:abstractNum w:abstractNumId="11">
    <w:nsid w:val="439C7DFC"/>
    <w:multiLevelType w:val="hybridMultilevel"/>
    <w:tmpl w:val="2144B4A4"/>
    <w:lvl w:ilvl="0" w:tplc="9EEA0FBA">
      <w:numFmt w:val="bullet"/>
      <w:lvlText w:val=""/>
      <w:lvlJc w:val="left"/>
      <w:pPr>
        <w:tabs>
          <w:tab w:val="num" w:pos="1068"/>
        </w:tabs>
        <w:ind w:left="1068" w:hanging="360"/>
      </w:pPr>
      <w:rPr>
        <w:rFonts w:ascii="Wingdings" w:eastAsia="Times New Roman" w:hAnsi="Wingdings" w:hint="default"/>
      </w:rPr>
    </w:lvl>
    <w:lvl w:ilvl="1" w:tplc="04090003" w:tentative="1">
      <w:start w:val="1"/>
      <w:numFmt w:val="bullet"/>
      <w:lvlText w:val="o"/>
      <w:lvlJc w:val="left"/>
      <w:pPr>
        <w:tabs>
          <w:tab w:val="num" w:pos="2148"/>
        </w:tabs>
        <w:ind w:left="2148" w:hanging="360"/>
      </w:pPr>
      <w:rPr>
        <w:rFonts w:ascii="Courier New" w:hAnsi="Courier New" w:hint="default"/>
      </w:rPr>
    </w:lvl>
    <w:lvl w:ilvl="2" w:tplc="04090005" w:tentative="1">
      <w:start w:val="1"/>
      <w:numFmt w:val="bullet"/>
      <w:lvlText w:val=""/>
      <w:lvlJc w:val="left"/>
      <w:pPr>
        <w:tabs>
          <w:tab w:val="num" w:pos="2868"/>
        </w:tabs>
        <w:ind w:left="2868" w:hanging="360"/>
      </w:pPr>
      <w:rPr>
        <w:rFonts w:ascii="Wingdings" w:hAnsi="Wingdings" w:hint="default"/>
      </w:rPr>
    </w:lvl>
    <w:lvl w:ilvl="3" w:tplc="04090001" w:tentative="1">
      <w:start w:val="1"/>
      <w:numFmt w:val="bullet"/>
      <w:lvlText w:val=""/>
      <w:lvlJc w:val="left"/>
      <w:pPr>
        <w:tabs>
          <w:tab w:val="num" w:pos="3588"/>
        </w:tabs>
        <w:ind w:left="3588" w:hanging="360"/>
      </w:pPr>
      <w:rPr>
        <w:rFonts w:ascii="Symbol" w:hAnsi="Symbol" w:hint="default"/>
      </w:rPr>
    </w:lvl>
    <w:lvl w:ilvl="4" w:tplc="04090003" w:tentative="1">
      <w:start w:val="1"/>
      <w:numFmt w:val="bullet"/>
      <w:lvlText w:val="o"/>
      <w:lvlJc w:val="left"/>
      <w:pPr>
        <w:tabs>
          <w:tab w:val="num" w:pos="4308"/>
        </w:tabs>
        <w:ind w:left="4308" w:hanging="360"/>
      </w:pPr>
      <w:rPr>
        <w:rFonts w:ascii="Courier New" w:hAnsi="Courier New" w:hint="default"/>
      </w:rPr>
    </w:lvl>
    <w:lvl w:ilvl="5" w:tplc="04090005" w:tentative="1">
      <w:start w:val="1"/>
      <w:numFmt w:val="bullet"/>
      <w:lvlText w:val=""/>
      <w:lvlJc w:val="left"/>
      <w:pPr>
        <w:tabs>
          <w:tab w:val="num" w:pos="5028"/>
        </w:tabs>
        <w:ind w:left="5028" w:hanging="360"/>
      </w:pPr>
      <w:rPr>
        <w:rFonts w:ascii="Wingdings" w:hAnsi="Wingdings" w:hint="default"/>
      </w:rPr>
    </w:lvl>
    <w:lvl w:ilvl="6" w:tplc="04090001" w:tentative="1">
      <w:start w:val="1"/>
      <w:numFmt w:val="bullet"/>
      <w:lvlText w:val=""/>
      <w:lvlJc w:val="left"/>
      <w:pPr>
        <w:tabs>
          <w:tab w:val="num" w:pos="5748"/>
        </w:tabs>
        <w:ind w:left="5748" w:hanging="360"/>
      </w:pPr>
      <w:rPr>
        <w:rFonts w:ascii="Symbol" w:hAnsi="Symbol" w:hint="default"/>
      </w:rPr>
    </w:lvl>
    <w:lvl w:ilvl="7" w:tplc="04090003" w:tentative="1">
      <w:start w:val="1"/>
      <w:numFmt w:val="bullet"/>
      <w:lvlText w:val="o"/>
      <w:lvlJc w:val="left"/>
      <w:pPr>
        <w:tabs>
          <w:tab w:val="num" w:pos="6468"/>
        </w:tabs>
        <w:ind w:left="6468" w:hanging="360"/>
      </w:pPr>
      <w:rPr>
        <w:rFonts w:ascii="Courier New" w:hAnsi="Courier New" w:hint="default"/>
      </w:rPr>
    </w:lvl>
    <w:lvl w:ilvl="8" w:tplc="04090005" w:tentative="1">
      <w:start w:val="1"/>
      <w:numFmt w:val="bullet"/>
      <w:lvlText w:val=""/>
      <w:lvlJc w:val="left"/>
      <w:pPr>
        <w:tabs>
          <w:tab w:val="num" w:pos="7188"/>
        </w:tabs>
        <w:ind w:left="7188" w:hanging="360"/>
      </w:pPr>
      <w:rPr>
        <w:rFonts w:ascii="Wingdings" w:hAnsi="Wingdings" w:hint="default"/>
      </w:rPr>
    </w:lvl>
  </w:abstractNum>
  <w:abstractNum w:abstractNumId="12">
    <w:nsid w:val="47F67D7F"/>
    <w:multiLevelType w:val="hybridMultilevel"/>
    <w:tmpl w:val="6E88B9B8"/>
    <w:lvl w:ilvl="0" w:tplc="04090001">
      <w:start w:val="1"/>
      <w:numFmt w:val="bullet"/>
      <w:lvlText w:val=""/>
      <w:lvlJc w:val="left"/>
      <w:pPr>
        <w:tabs>
          <w:tab w:val="num" w:pos="1070"/>
        </w:tabs>
        <w:ind w:left="1070" w:hanging="360"/>
      </w:pPr>
      <w:rPr>
        <w:rFonts w:ascii="Symbol" w:hAnsi="Symbol" w:hint="default"/>
      </w:rPr>
    </w:lvl>
    <w:lvl w:ilvl="1" w:tplc="04090003">
      <w:start w:val="1"/>
      <w:numFmt w:val="bullet"/>
      <w:lvlText w:val="o"/>
      <w:lvlJc w:val="left"/>
      <w:pPr>
        <w:tabs>
          <w:tab w:val="num" w:pos="1775"/>
        </w:tabs>
        <w:ind w:left="1775" w:hanging="360"/>
      </w:pPr>
      <w:rPr>
        <w:rFonts w:ascii="Courier New" w:hAnsi="Courier New" w:hint="default"/>
      </w:rPr>
    </w:lvl>
    <w:lvl w:ilvl="2" w:tplc="04090005">
      <w:start w:val="1"/>
      <w:numFmt w:val="bullet"/>
      <w:lvlText w:val=""/>
      <w:lvlJc w:val="left"/>
      <w:pPr>
        <w:tabs>
          <w:tab w:val="num" w:pos="2495"/>
        </w:tabs>
        <w:ind w:left="2495" w:hanging="360"/>
      </w:pPr>
      <w:rPr>
        <w:rFonts w:ascii="Wingdings" w:hAnsi="Wingdings" w:hint="default"/>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3">
    <w:nsid w:val="49BC73B8"/>
    <w:multiLevelType w:val="hybridMultilevel"/>
    <w:tmpl w:val="253CB3B4"/>
    <w:lvl w:ilvl="0" w:tplc="EB6C50DA">
      <w:numFmt w:val="bullet"/>
      <w:lvlText w:val="-"/>
      <w:lvlJc w:val="left"/>
      <w:pPr>
        <w:ind w:left="1211" w:hanging="360"/>
      </w:pPr>
      <w:rPr>
        <w:rFonts w:ascii="Trebuchet MS" w:eastAsia="Times New Roman" w:hAnsi="Trebuchet MS" w:cs="Times New Roman" w:hint="default"/>
      </w:rPr>
    </w:lvl>
    <w:lvl w:ilvl="1" w:tplc="04180003" w:tentative="1">
      <w:start w:val="1"/>
      <w:numFmt w:val="bullet"/>
      <w:lvlText w:val="o"/>
      <w:lvlJc w:val="left"/>
      <w:pPr>
        <w:ind w:left="1931" w:hanging="360"/>
      </w:pPr>
      <w:rPr>
        <w:rFonts w:ascii="Courier New" w:hAnsi="Courier New" w:cs="Courier New" w:hint="default"/>
      </w:rPr>
    </w:lvl>
    <w:lvl w:ilvl="2" w:tplc="04180005" w:tentative="1">
      <w:start w:val="1"/>
      <w:numFmt w:val="bullet"/>
      <w:lvlText w:val=""/>
      <w:lvlJc w:val="left"/>
      <w:pPr>
        <w:ind w:left="2651" w:hanging="360"/>
      </w:pPr>
      <w:rPr>
        <w:rFonts w:ascii="Wingdings" w:hAnsi="Wingdings" w:hint="default"/>
      </w:rPr>
    </w:lvl>
    <w:lvl w:ilvl="3" w:tplc="04180001" w:tentative="1">
      <w:start w:val="1"/>
      <w:numFmt w:val="bullet"/>
      <w:lvlText w:val=""/>
      <w:lvlJc w:val="left"/>
      <w:pPr>
        <w:ind w:left="3371" w:hanging="360"/>
      </w:pPr>
      <w:rPr>
        <w:rFonts w:ascii="Symbol" w:hAnsi="Symbol" w:hint="default"/>
      </w:rPr>
    </w:lvl>
    <w:lvl w:ilvl="4" w:tplc="04180003" w:tentative="1">
      <w:start w:val="1"/>
      <w:numFmt w:val="bullet"/>
      <w:lvlText w:val="o"/>
      <w:lvlJc w:val="left"/>
      <w:pPr>
        <w:ind w:left="4091" w:hanging="360"/>
      </w:pPr>
      <w:rPr>
        <w:rFonts w:ascii="Courier New" w:hAnsi="Courier New" w:cs="Courier New" w:hint="default"/>
      </w:rPr>
    </w:lvl>
    <w:lvl w:ilvl="5" w:tplc="04180005" w:tentative="1">
      <w:start w:val="1"/>
      <w:numFmt w:val="bullet"/>
      <w:lvlText w:val=""/>
      <w:lvlJc w:val="left"/>
      <w:pPr>
        <w:ind w:left="4811" w:hanging="360"/>
      </w:pPr>
      <w:rPr>
        <w:rFonts w:ascii="Wingdings" w:hAnsi="Wingdings" w:hint="default"/>
      </w:rPr>
    </w:lvl>
    <w:lvl w:ilvl="6" w:tplc="04180001" w:tentative="1">
      <w:start w:val="1"/>
      <w:numFmt w:val="bullet"/>
      <w:lvlText w:val=""/>
      <w:lvlJc w:val="left"/>
      <w:pPr>
        <w:ind w:left="5531" w:hanging="360"/>
      </w:pPr>
      <w:rPr>
        <w:rFonts w:ascii="Symbol" w:hAnsi="Symbol" w:hint="default"/>
      </w:rPr>
    </w:lvl>
    <w:lvl w:ilvl="7" w:tplc="04180003" w:tentative="1">
      <w:start w:val="1"/>
      <w:numFmt w:val="bullet"/>
      <w:lvlText w:val="o"/>
      <w:lvlJc w:val="left"/>
      <w:pPr>
        <w:ind w:left="6251" w:hanging="360"/>
      </w:pPr>
      <w:rPr>
        <w:rFonts w:ascii="Courier New" w:hAnsi="Courier New" w:cs="Courier New" w:hint="default"/>
      </w:rPr>
    </w:lvl>
    <w:lvl w:ilvl="8" w:tplc="04180005" w:tentative="1">
      <w:start w:val="1"/>
      <w:numFmt w:val="bullet"/>
      <w:lvlText w:val=""/>
      <w:lvlJc w:val="left"/>
      <w:pPr>
        <w:ind w:left="6971" w:hanging="360"/>
      </w:pPr>
      <w:rPr>
        <w:rFonts w:ascii="Wingdings" w:hAnsi="Wingdings" w:hint="default"/>
      </w:rPr>
    </w:lvl>
  </w:abstractNum>
  <w:abstractNum w:abstractNumId="14">
    <w:nsid w:val="4E2E016E"/>
    <w:multiLevelType w:val="hybridMultilevel"/>
    <w:tmpl w:val="D6AC112A"/>
    <w:lvl w:ilvl="0" w:tplc="C6BCA2EC">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5">
    <w:nsid w:val="4FD26780"/>
    <w:multiLevelType w:val="hybridMultilevel"/>
    <w:tmpl w:val="EE34C530"/>
    <w:lvl w:ilvl="0" w:tplc="04090001">
      <w:start w:val="1"/>
      <w:numFmt w:val="bullet"/>
      <w:lvlText w:val=""/>
      <w:lvlJc w:val="left"/>
      <w:pPr>
        <w:tabs>
          <w:tab w:val="num" w:pos="1068"/>
        </w:tabs>
        <w:ind w:left="1068" w:hanging="360"/>
      </w:pPr>
      <w:rPr>
        <w:rFonts w:ascii="Symbol" w:hAnsi="Symbol" w:hint="default"/>
      </w:rPr>
    </w:lvl>
    <w:lvl w:ilvl="1" w:tplc="04090003" w:tentative="1">
      <w:start w:val="1"/>
      <w:numFmt w:val="bullet"/>
      <w:lvlText w:val="o"/>
      <w:lvlJc w:val="left"/>
      <w:pPr>
        <w:tabs>
          <w:tab w:val="num" w:pos="1788"/>
        </w:tabs>
        <w:ind w:left="1788" w:hanging="360"/>
      </w:pPr>
      <w:rPr>
        <w:rFonts w:ascii="Courier New" w:hAnsi="Courier New" w:hint="default"/>
      </w:rPr>
    </w:lvl>
    <w:lvl w:ilvl="2" w:tplc="04090005" w:tentative="1">
      <w:start w:val="1"/>
      <w:numFmt w:val="bullet"/>
      <w:lvlText w:val=""/>
      <w:lvlJc w:val="left"/>
      <w:pPr>
        <w:tabs>
          <w:tab w:val="num" w:pos="2508"/>
        </w:tabs>
        <w:ind w:left="2508" w:hanging="360"/>
      </w:pPr>
      <w:rPr>
        <w:rFonts w:ascii="Wingdings" w:hAnsi="Wingdings" w:hint="default"/>
      </w:rPr>
    </w:lvl>
    <w:lvl w:ilvl="3" w:tplc="04090001" w:tentative="1">
      <w:start w:val="1"/>
      <w:numFmt w:val="bullet"/>
      <w:lvlText w:val=""/>
      <w:lvlJc w:val="left"/>
      <w:pPr>
        <w:tabs>
          <w:tab w:val="num" w:pos="3228"/>
        </w:tabs>
        <w:ind w:left="3228" w:hanging="360"/>
      </w:pPr>
      <w:rPr>
        <w:rFonts w:ascii="Symbol" w:hAnsi="Symbol" w:hint="default"/>
      </w:rPr>
    </w:lvl>
    <w:lvl w:ilvl="4" w:tplc="04090003" w:tentative="1">
      <w:start w:val="1"/>
      <w:numFmt w:val="bullet"/>
      <w:lvlText w:val="o"/>
      <w:lvlJc w:val="left"/>
      <w:pPr>
        <w:tabs>
          <w:tab w:val="num" w:pos="3948"/>
        </w:tabs>
        <w:ind w:left="3948" w:hanging="360"/>
      </w:pPr>
      <w:rPr>
        <w:rFonts w:ascii="Courier New" w:hAnsi="Courier New" w:hint="default"/>
      </w:rPr>
    </w:lvl>
    <w:lvl w:ilvl="5" w:tplc="04090005" w:tentative="1">
      <w:start w:val="1"/>
      <w:numFmt w:val="bullet"/>
      <w:lvlText w:val=""/>
      <w:lvlJc w:val="left"/>
      <w:pPr>
        <w:tabs>
          <w:tab w:val="num" w:pos="4668"/>
        </w:tabs>
        <w:ind w:left="4668" w:hanging="360"/>
      </w:pPr>
      <w:rPr>
        <w:rFonts w:ascii="Wingdings" w:hAnsi="Wingdings" w:hint="default"/>
      </w:rPr>
    </w:lvl>
    <w:lvl w:ilvl="6" w:tplc="04090001" w:tentative="1">
      <w:start w:val="1"/>
      <w:numFmt w:val="bullet"/>
      <w:lvlText w:val=""/>
      <w:lvlJc w:val="left"/>
      <w:pPr>
        <w:tabs>
          <w:tab w:val="num" w:pos="5388"/>
        </w:tabs>
        <w:ind w:left="5388" w:hanging="360"/>
      </w:pPr>
      <w:rPr>
        <w:rFonts w:ascii="Symbol" w:hAnsi="Symbol" w:hint="default"/>
      </w:rPr>
    </w:lvl>
    <w:lvl w:ilvl="7" w:tplc="04090003" w:tentative="1">
      <w:start w:val="1"/>
      <w:numFmt w:val="bullet"/>
      <w:lvlText w:val="o"/>
      <w:lvlJc w:val="left"/>
      <w:pPr>
        <w:tabs>
          <w:tab w:val="num" w:pos="6108"/>
        </w:tabs>
        <w:ind w:left="6108" w:hanging="360"/>
      </w:pPr>
      <w:rPr>
        <w:rFonts w:ascii="Courier New" w:hAnsi="Courier New" w:hint="default"/>
      </w:rPr>
    </w:lvl>
    <w:lvl w:ilvl="8" w:tplc="04090005" w:tentative="1">
      <w:start w:val="1"/>
      <w:numFmt w:val="bullet"/>
      <w:lvlText w:val=""/>
      <w:lvlJc w:val="left"/>
      <w:pPr>
        <w:tabs>
          <w:tab w:val="num" w:pos="6828"/>
        </w:tabs>
        <w:ind w:left="6828" w:hanging="360"/>
      </w:pPr>
      <w:rPr>
        <w:rFonts w:ascii="Wingdings" w:hAnsi="Wingdings" w:hint="default"/>
      </w:rPr>
    </w:lvl>
  </w:abstractNum>
  <w:abstractNum w:abstractNumId="16">
    <w:nsid w:val="500D4F83"/>
    <w:multiLevelType w:val="hybridMultilevel"/>
    <w:tmpl w:val="D2325A4E"/>
    <w:lvl w:ilvl="0" w:tplc="04090019">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nsid w:val="50EB1B3D"/>
    <w:multiLevelType w:val="hybridMultilevel"/>
    <w:tmpl w:val="95321D68"/>
    <w:lvl w:ilvl="0" w:tplc="0D40B12C">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nsid w:val="52E55DEF"/>
    <w:multiLevelType w:val="hybridMultilevel"/>
    <w:tmpl w:val="BC3619CA"/>
    <w:lvl w:ilvl="0" w:tplc="9EEA0FBA">
      <w:numFmt w:val="bullet"/>
      <w:lvlText w:val=""/>
      <w:lvlJc w:val="left"/>
      <w:pPr>
        <w:tabs>
          <w:tab w:val="num" w:pos="360"/>
        </w:tabs>
        <w:ind w:left="360" w:hanging="360"/>
      </w:pPr>
      <w:rPr>
        <w:rFonts w:ascii="Wingdings" w:eastAsia="Times New Roman"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677073C1"/>
    <w:multiLevelType w:val="hybridMultilevel"/>
    <w:tmpl w:val="3662AEB4"/>
    <w:lvl w:ilvl="0" w:tplc="07CED976">
      <w:start w:val="23"/>
      <w:numFmt w:val="bullet"/>
      <w:lvlText w:val="-"/>
      <w:lvlJc w:val="left"/>
      <w:pPr>
        <w:tabs>
          <w:tab w:val="num" w:pos="1080"/>
        </w:tabs>
        <w:ind w:left="1080" w:hanging="360"/>
      </w:pPr>
      <w:rPr>
        <w:rFonts w:ascii="Trebuchet MS" w:eastAsia="Times New Roman" w:hAnsi="Trebuchet M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nsid w:val="68BD6E61"/>
    <w:multiLevelType w:val="hybridMultilevel"/>
    <w:tmpl w:val="A042A780"/>
    <w:lvl w:ilvl="0" w:tplc="0D40B12C">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EE166056">
      <w:start w:val="27"/>
      <w:numFmt w:val="bullet"/>
      <w:lvlText w:val="-"/>
      <w:lvlJc w:val="left"/>
      <w:pPr>
        <w:tabs>
          <w:tab w:val="num" w:pos="1800"/>
        </w:tabs>
        <w:ind w:left="1800" w:hanging="360"/>
      </w:pPr>
      <w:rPr>
        <w:rFonts w:ascii="Trebuchet MS" w:eastAsia="MS Mincho" w:hAnsi="Trebuchet M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nsid w:val="69D85C73"/>
    <w:multiLevelType w:val="multilevel"/>
    <w:tmpl w:val="95321D68"/>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2">
    <w:nsid w:val="7A0C623B"/>
    <w:multiLevelType w:val="hybridMultilevel"/>
    <w:tmpl w:val="8F44A0DA"/>
    <w:lvl w:ilvl="0" w:tplc="C6BCA2EC">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nsid w:val="7BC16134"/>
    <w:multiLevelType w:val="hybridMultilevel"/>
    <w:tmpl w:val="C2B662B0"/>
    <w:lvl w:ilvl="0" w:tplc="9EEA0FBA">
      <w:numFmt w:val="bullet"/>
      <w:lvlText w:val=""/>
      <w:lvlJc w:val="left"/>
      <w:pPr>
        <w:tabs>
          <w:tab w:val="num" w:pos="360"/>
        </w:tabs>
        <w:ind w:left="360" w:hanging="360"/>
      </w:pPr>
      <w:rPr>
        <w:rFonts w:ascii="Wingdings" w:eastAsia="Times New Roman"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10"/>
  </w:num>
  <w:num w:numId="3">
    <w:abstractNumId w:val="23"/>
  </w:num>
  <w:num w:numId="4">
    <w:abstractNumId w:val="16"/>
  </w:num>
  <w:num w:numId="5">
    <w:abstractNumId w:val="3"/>
  </w:num>
  <w:num w:numId="6">
    <w:abstractNumId w:val="2"/>
  </w:num>
  <w:num w:numId="7">
    <w:abstractNumId w:val="18"/>
  </w:num>
  <w:num w:numId="8">
    <w:abstractNumId w:val="17"/>
  </w:num>
  <w:num w:numId="9">
    <w:abstractNumId w:val="21"/>
  </w:num>
  <w:num w:numId="10">
    <w:abstractNumId w:val="20"/>
  </w:num>
  <w:num w:numId="11">
    <w:abstractNumId w:val="5"/>
  </w:num>
  <w:num w:numId="12">
    <w:abstractNumId w:val="19"/>
  </w:num>
  <w:num w:numId="13">
    <w:abstractNumId w:val="14"/>
  </w:num>
  <w:num w:numId="14">
    <w:abstractNumId w:val="22"/>
  </w:num>
  <w:num w:numId="15">
    <w:abstractNumId w:val="8"/>
  </w:num>
  <w:num w:numId="16">
    <w:abstractNumId w:val="15"/>
  </w:num>
  <w:num w:numId="17">
    <w:abstractNumId w:val="1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num>
  <w:num w:numId="20">
    <w:abstractNumId w:val="7"/>
  </w:num>
  <w:num w:numId="21">
    <w:abstractNumId w:val="1"/>
  </w:num>
  <w:num w:numId="22">
    <w:abstractNumId w:val="4"/>
  </w:num>
  <w:num w:numId="2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0"/>
    <w:lvlOverride w:ilvl="0">
      <w:lvl w:ilvl="0">
        <w:start w:val="65535"/>
        <w:numFmt w:val="bullet"/>
        <w:lvlText w:val="•"/>
        <w:legacy w:legacy="1" w:legacySpace="0" w:legacyIndent="259"/>
        <w:lvlJc w:val="left"/>
        <w:rPr>
          <w:rFonts w:ascii="Trebuchet MS" w:hAnsi="Trebuchet M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F31AB"/>
    <w:rsid w:val="0001206C"/>
    <w:rsid w:val="000136BA"/>
    <w:rsid w:val="00016ED4"/>
    <w:rsid w:val="00017ABC"/>
    <w:rsid w:val="000247C1"/>
    <w:rsid w:val="00033AE2"/>
    <w:rsid w:val="00037D97"/>
    <w:rsid w:val="00040796"/>
    <w:rsid w:val="00045F5B"/>
    <w:rsid w:val="00052B5B"/>
    <w:rsid w:val="00057CAC"/>
    <w:rsid w:val="000601E2"/>
    <w:rsid w:val="00060BA6"/>
    <w:rsid w:val="000716AC"/>
    <w:rsid w:val="00071E14"/>
    <w:rsid w:val="000739DC"/>
    <w:rsid w:val="00080201"/>
    <w:rsid w:val="00090675"/>
    <w:rsid w:val="000944DA"/>
    <w:rsid w:val="000B1601"/>
    <w:rsid w:val="000B4398"/>
    <w:rsid w:val="000B7E5D"/>
    <w:rsid w:val="000C0D27"/>
    <w:rsid w:val="000C49CA"/>
    <w:rsid w:val="000D3888"/>
    <w:rsid w:val="000F4B22"/>
    <w:rsid w:val="0010444A"/>
    <w:rsid w:val="00110AA7"/>
    <w:rsid w:val="00112786"/>
    <w:rsid w:val="00120B81"/>
    <w:rsid w:val="00124EE0"/>
    <w:rsid w:val="0012680D"/>
    <w:rsid w:val="00127B5D"/>
    <w:rsid w:val="001374B0"/>
    <w:rsid w:val="001442AA"/>
    <w:rsid w:val="00144ABC"/>
    <w:rsid w:val="001545B8"/>
    <w:rsid w:val="00155336"/>
    <w:rsid w:val="00162054"/>
    <w:rsid w:val="00166AD2"/>
    <w:rsid w:val="00180FDB"/>
    <w:rsid w:val="001825D5"/>
    <w:rsid w:val="00187346"/>
    <w:rsid w:val="001874B0"/>
    <w:rsid w:val="00187985"/>
    <w:rsid w:val="00193A94"/>
    <w:rsid w:val="001A6951"/>
    <w:rsid w:val="001A6DB2"/>
    <w:rsid w:val="001B6653"/>
    <w:rsid w:val="001C6AD6"/>
    <w:rsid w:val="001D36BB"/>
    <w:rsid w:val="001D4542"/>
    <w:rsid w:val="001F1A1B"/>
    <w:rsid w:val="00200B2C"/>
    <w:rsid w:val="0021321C"/>
    <w:rsid w:val="002136E0"/>
    <w:rsid w:val="002147E9"/>
    <w:rsid w:val="0022319D"/>
    <w:rsid w:val="0022466F"/>
    <w:rsid w:val="00237A61"/>
    <w:rsid w:val="002455E0"/>
    <w:rsid w:val="00264749"/>
    <w:rsid w:val="00265FB9"/>
    <w:rsid w:val="00270A9C"/>
    <w:rsid w:val="002743CF"/>
    <w:rsid w:val="0027670A"/>
    <w:rsid w:val="0028534E"/>
    <w:rsid w:val="0029508E"/>
    <w:rsid w:val="002A2E95"/>
    <w:rsid w:val="002A43B4"/>
    <w:rsid w:val="002B7F09"/>
    <w:rsid w:val="002C12C9"/>
    <w:rsid w:val="002D4E45"/>
    <w:rsid w:val="002D72AF"/>
    <w:rsid w:val="002E0B9C"/>
    <w:rsid w:val="002F7F1A"/>
    <w:rsid w:val="00307BA3"/>
    <w:rsid w:val="003123E0"/>
    <w:rsid w:val="00315CCE"/>
    <w:rsid w:val="003243B4"/>
    <w:rsid w:val="00327CCE"/>
    <w:rsid w:val="00346324"/>
    <w:rsid w:val="003472A2"/>
    <w:rsid w:val="00365E78"/>
    <w:rsid w:val="00371728"/>
    <w:rsid w:val="00373A4A"/>
    <w:rsid w:val="00373D2D"/>
    <w:rsid w:val="00380470"/>
    <w:rsid w:val="00381454"/>
    <w:rsid w:val="00387C9C"/>
    <w:rsid w:val="00391E3D"/>
    <w:rsid w:val="00396A77"/>
    <w:rsid w:val="003B5D12"/>
    <w:rsid w:val="003D3BC9"/>
    <w:rsid w:val="003D3BFF"/>
    <w:rsid w:val="003D5777"/>
    <w:rsid w:val="003D6445"/>
    <w:rsid w:val="003E1FE3"/>
    <w:rsid w:val="003E2486"/>
    <w:rsid w:val="00406156"/>
    <w:rsid w:val="0041039A"/>
    <w:rsid w:val="004149E6"/>
    <w:rsid w:val="004153F1"/>
    <w:rsid w:val="004240A1"/>
    <w:rsid w:val="00437B57"/>
    <w:rsid w:val="004431B2"/>
    <w:rsid w:val="0044671A"/>
    <w:rsid w:val="004468C0"/>
    <w:rsid w:val="00446975"/>
    <w:rsid w:val="0045009A"/>
    <w:rsid w:val="004504A4"/>
    <w:rsid w:val="00452402"/>
    <w:rsid w:val="00453C0A"/>
    <w:rsid w:val="00455E94"/>
    <w:rsid w:val="00461CD3"/>
    <w:rsid w:val="00466E97"/>
    <w:rsid w:val="0047213B"/>
    <w:rsid w:val="00473814"/>
    <w:rsid w:val="00475E7A"/>
    <w:rsid w:val="00484F99"/>
    <w:rsid w:val="00491698"/>
    <w:rsid w:val="004947C1"/>
    <w:rsid w:val="00497402"/>
    <w:rsid w:val="004A6276"/>
    <w:rsid w:val="004A6BB8"/>
    <w:rsid w:val="004B5E12"/>
    <w:rsid w:val="004B6725"/>
    <w:rsid w:val="004C522B"/>
    <w:rsid w:val="004C56D5"/>
    <w:rsid w:val="004C6BAC"/>
    <w:rsid w:val="004C7C3B"/>
    <w:rsid w:val="004D0DBA"/>
    <w:rsid w:val="004E5B16"/>
    <w:rsid w:val="004E5E97"/>
    <w:rsid w:val="005148C8"/>
    <w:rsid w:val="00521A6B"/>
    <w:rsid w:val="00522EDF"/>
    <w:rsid w:val="005324BC"/>
    <w:rsid w:val="00551404"/>
    <w:rsid w:val="00552E11"/>
    <w:rsid w:val="00556E37"/>
    <w:rsid w:val="005606DF"/>
    <w:rsid w:val="00563155"/>
    <w:rsid w:val="00570613"/>
    <w:rsid w:val="0057390D"/>
    <w:rsid w:val="005754FF"/>
    <w:rsid w:val="00576A79"/>
    <w:rsid w:val="00580A74"/>
    <w:rsid w:val="00587F95"/>
    <w:rsid w:val="005919AD"/>
    <w:rsid w:val="00593D8B"/>
    <w:rsid w:val="005A300E"/>
    <w:rsid w:val="005C489B"/>
    <w:rsid w:val="005C593F"/>
    <w:rsid w:val="005D07CA"/>
    <w:rsid w:val="005E194F"/>
    <w:rsid w:val="005F755A"/>
    <w:rsid w:val="00622151"/>
    <w:rsid w:val="00622389"/>
    <w:rsid w:val="00626DCF"/>
    <w:rsid w:val="006323AB"/>
    <w:rsid w:val="0063339E"/>
    <w:rsid w:val="006376D2"/>
    <w:rsid w:val="00640C11"/>
    <w:rsid w:val="006411EE"/>
    <w:rsid w:val="006521A0"/>
    <w:rsid w:val="00652EB4"/>
    <w:rsid w:val="0066567A"/>
    <w:rsid w:val="00682523"/>
    <w:rsid w:val="00683572"/>
    <w:rsid w:val="00687C93"/>
    <w:rsid w:val="006A191C"/>
    <w:rsid w:val="006A3613"/>
    <w:rsid w:val="006A5CB7"/>
    <w:rsid w:val="006B1957"/>
    <w:rsid w:val="006B44C5"/>
    <w:rsid w:val="006C3AC2"/>
    <w:rsid w:val="006C6EFC"/>
    <w:rsid w:val="006D1161"/>
    <w:rsid w:val="006D3E5B"/>
    <w:rsid w:val="006D5E7D"/>
    <w:rsid w:val="006E0900"/>
    <w:rsid w:val="006E3EBA"/>
    <w:rsid w:val="006F09A8"/>
    <w:rsid w:val="00700811"/>
    <w:rsid w:val="007019BA"/>
    <w:rsid w:val="00702DDF"/>
    <w:rsid w:val="00706D75"/>
    <w:rsid w:val="007070E1"/>
    <w:rsid w:val="00707FC4"/>
    <w:rsid w:val="007176AE"/>
    <w:rsid w:val="0072012D"/>
    <w:rsid w:val="007240E8"/>
    <w:rsid w:val="00726629"/>
    <w:rsid w:val="00733FEC"/>
    <w:rsid w:val="00744249"/>
    <w:rsid w:val="00751674"/>
    <w:rsid w:val="00756D5D"/>
    <w:rsid w:val="00762F53"/>
    <w:rsid w:val="0076325A"/>
    <w:rsid w:val="007641E4"/>
    <w:rsid w:val="007737B5"/>
    <w:rsid w:val="007743CB"/>
    <w:rsid w:val="0077739A"/>
    <w:rsid w:val="00785ACE"/>
    <w:rsid w:val="00785D48"/>
    <w:rsid w:val="00791EF4"/>
    <w:rsid w:val="00797699"/>
    <w:rsid w:val="007A7087"/>
    <w:rsid w:val="007B445D"/>
    <w:rsid w:val="007C00E5"/>
    <w:rsid w:val="007C086A"/>
    <w:rsid w:val="007C112D"/>
    <w:rsid w:val="007E70A5"/>
    <w:rsid w:val="007F6D18"/>
    <w:rsid w:val="00802103"/>
    <w:rsid w:val="008170E8"/>
    <w:rsid w:val="0082115A"/>
    <w:rsid w:val="00821D9D"/>
    <w:rsid w:val="008277D3"/>
    <w:rsid w:val="008342EC"/>
    <w:rsid w:val="0084180B"/>
    <w:rsid w:val="008471D3"/>
    <w:rsid w:val="008515EE"/>
    <w:rsid w:val="008560FB"/>
    <w:rsid w:val="008625BC"/>
    <w:rsid w:val="00864CF6"/>
    <w:rsid w:val="00866213"/>
    <w:rsid w:val="0087023D"/>
    <w:rsid w:val="00874256"/>
    <w:rsid w:val="008834E1"/>
    <w:rsid w:val="0089057E"/>
    <w:rsid w:val="00891F7B"/>
    <w:rsid w:val="0089459B"/>
    <w:rsid w:val="008A1411"/>
    <w:rsid w:val="008A7D24"/>
    <w:rsid w:val="008A7F7B"/>
    <w:rsid w:val="008C564D"/>
    <w:rsid w:val="008C609B"/>
    <w:rsid w:val="008D06CA"/>
    <w:rsid w:val="008D2155"/>
    <w:rsid w:val="008D60B2"/>
    <w:rsid w:val="008E0AC2"/>
    <w:rsid w:val="008E4852"/>
    <w:rsid w:val="008E50DC"/>
    <w:rsid w:val="008F3D98"/>
    <w:rsid w:val="008F7486"/>
    <w:rsid w:val="00904AB7"/>
    <w:rsid w:val="00910A37"/>
    <w:rsid w:val="009113BF"/>
    <w:rsid w:val="00911A46"/>
    <w:rsid w:val="00917EB1"/>
    <w:rsid w:val="0093316D"/>
    <w:rsid w:val="009347C2"/>
    <w:rsid w:val="00941D8D"/>
    <w:rsid w:val="00957A0B"/>
    <w:rsid w:val="009623BC"/>
    <w:rsid w:val="00974521"/>
    <w:rsid w:val="00977EAD"/>
    <w:rsid w:val="00990268"/>
    <w:rsid w:val="00993F69"/>
    <w:rsid w:val="009A2E7D"/>
    <w:rsid w:val="009A39E5"/>
    <w:rsid w:val="009A72B2"/>
    <w:rsid w:val="009B4C9C"/>
    <w:rsid w:val="009B4DAF"/>
    <w:rsid w:val="009B5B2E"/>
    <w:rsid w:val="009C2677"/>
    <w:rsid w:val="009D16CD"/>
    <w:rsid w:val="009E41F6"/>
    <w:rsid w:val="009E61A1"/>
    <w:rsid w:val="009F60C7"/>
    <w:rsid w:val="009F6983"/>
    <w:rsid w:val="009F7897"/>
    <w:rsid w:val="00A002EB"/>
    <w:rsid w:val="00A00924"/>
    <w:rsid w:val="00A01971"/>
    <w:rsid w:val="00A02715"/>
    <w:rsid w:val="00A04EC8"/>
    <w:rsid w:val="00A0502F"/>
    <w:rsid w:val="00A119D4"/>
    <w:rsid w:val="00A14771"/>
    <w:rsid w:val="00A16D9E"/>
    <w:rsid w:val="00A340CD"/>
    <w:rsid w:val="00A377A4"/>
    <w:rsid w:val="00A44777"/>
    <w:rsid w:val="00A472D1"/>
    <w:rsid w:val="00A52717"/>
    <w:rsid w:val="00A71E74"/>
    <w:rsid w:val="00A77963"/>
    <w:rsid w:val="00A77993"/>
    <w:rsid w:val="00A8451A"/>
    <w:rsid w:val="00A90D8F"/>
    <w:rsid w:val="00AA0BEF"/>
    <w:rsid w:val="00AA2A86"/>
    <w:rsid w:val="00AA6776"/>
    <w:rsid w:val="00AA6AD1"/>
    <w:rsid w:val="00AB0090"/>
    <w:rsid w:val="00AB3A5E"/>
    <w:rsid w:val="00AC17C8"/>
    <w:rsid w:val="00AE57DC"/>
    <w:rsid w:val="00AE5A1F"/>
    <w:rsid w:val="00AF21BB"/>
    <w:rsid w:val="00AF362A"/>
    <w:rsid w:val="00AF3BCE"/>
    <w:rsid w:val="00AF58D6"/>
    <w:rsid w:val="00B01AF4"/>
    <w:rsid w:val="00B066CF"/>
    <w:rsid w:val="00B073E6"/>
    <w:rsid w:val="00B274BB"/>
    <w:rsid w:val="00B31CF7"/>
    <w:rsid w:val="00B3208A"/>
    <w:rsid w:val="00B438AC"/>
    <w:rsid w:val="00B43BD4"/>
    <w:rsid w:val="00B51D93"/>
    <w:rsid w:val="00B60EC2"/>
    <w:rsid w:val="00B74D42"/>
    <w:rsid w:val="00B76993"/>
    <w:rsid w:val="00B95353"/>
    <w:rsid w:val="00BB13EC"/>
    <w:rsid w:val="00BB38CC"/>
    <w:rsid w:val="00BC1647"/>
    <w:rsid w:val="00BC2EE3"/>
    <w:rsid w:val="00BD43D6"/>
    <w:rsid w:val="00BD59EF"/>
    <w:rsid w:val="00BE4EB3"/>
    <w:rsid w:val="00BF273D"/>
    <w:rsid w:val="00BF3BAC"/>
    <w:rsid w:val="00BF5ED2"/>
    <w:rsid w:val="00C07188"/>
    <w:rsid w:val="00C16A02"/>
    <w:rsid w:val="00C2046E"/>
    <w:rsid w:val="00C25F26"/>
    <w:rsid w:val="00C269B2"/>
    <w:rsid w:val="00C36483"/>
    <w:rsid w:val="00C46989"/>
    <w:rsid w:val="00C57CBC"/>
    <w:rsid w:val="00C61075"/>
    <w:rsid w:val="00C7318D"/>
    <w:rsid w:val="00C75073"/>
    <w:rsid w:val="00C7653B"/>
    <w:rsid w:val="00CA0610"/>
    <w:rsid w:val="00CA6F2F"/>
    <w:rsid w:val="00CB3CA0"/>
    <w:rsid w:val="00CB682F"/>
    <w:rsid w:val="00CD531D"/>
    <w:rsid w:val="00CD5F5D"/>
    <w:rsid w:val="00CE31A7"/>
    <w:rsid w:val="00CF44CC"/>
    <w:rsid w:val="00D03685"/>
    <w:rsid w:val="00D05F77"/>
    <w:rsid w:val="00D06D28"/>
    <w:rsid w:val="00D206DD"/>
    <w:rsid w:val="00D221D8"/>
    <w:rsid w:val="00D250AD"/>
    <w:rsid w:val="00D36288"/>
    <w:rsid w:val="00D427E6"/>
    <w:rsid w:val="00D44D13"/>
    <w:rsid w:val="00D4672B"/>
    <w:rsid w:val="00D46C60"/>
    <w:rsid w:val="00D565A5"/>
    <w:rsid w:val="00D62181"/>
    <w:rsid w:val="00D674FC"/>
    <w:rsid w:val="00D749DE"/>
    <w:rsid w:val="00D9420E"/>
    <w:rsid w:val="00DA463E"/>
    <w:rsid w:val="00DA5614"/>
    <w:rsid w:val="00DA67E2"/>
    <w:rsid w:val="00DB25FC"/>
    <w:rsid w:val="00DB5203"/>
    <w:rsid w:val="00DC0C93"/>
    <w:rsid w:val="00DC2324"/>
    <w:rsid w:val="00DD2F9C"/>
    <w:rsid w:val="00DD438C"/>
    <w:rsid w:val="00DD5214"/>
    <w:rsid w:val="00DD7818"/>
    <w:rsid w:val="00DE0B45"/>
    <w:rsid w:val="00DE5934"/>
    <w:rsid w:val="00DE6261"/>
    <w:rsid w:val="00DE76EB"/>
    <w:rsid w:val="00DF3730"/>
    <w:rsid w:val="00DF4EF7"/>
    <w:rsid w:val="00DF5B40"/>
    <w:rsid w:val="00DF7169"/>
    <w:rsid w:val="00E003AF"/>
    <w:rsid w:val="00E11048"/>
    <w:rsid w:val="00E112E4"/>
    <w:rsid w:val="00E11E78"/>
    <w:rsid w:val="00E160F3"/>
    <w:rsid w:val="00E164A7"/>
    <w:rsid w:val="00E239A3"/>
    <w:rsid w:val="00E26110"/>
    <w:rsid w:val="00E27A1E"/>
    <w:rsid w:val="00E3142E"/>
    <w:rsid w:val="00E373CC"/>
    <w:rsid w:val="00E5578F"/>
    <w:rsid w:val="00E62319"/>
    <w:rsid w:val="00E63A9D"/>
    <w:rsid w:val="00E64B24"/>
    <w:rsid w:val="00E775CA"/>
    <w:rsid w:val="00E85676"/>
    <w:rsid w:val="00E93614"/>
    <w:rsid w:val="00E93768"/>
    <w:rsid w:val="00E97539"/>
    <w:rsid w:val="00EA02F7"/>
    <w:rsid w:val="00EB215D"/>
    <w:rsid w:val="00EC77A4"/>
    <w:rsid w:val="00ED2717"/>
    <w:rsid w:val="00EE0729"/>
    <w:rsid w:val="00EE1E1B"/>
    <w:rsid w:val="00EF0E68"/>
    <w:rsid w:val="00EF14A8"/>
    <w:rsid w:val="00EF6D11"/>
    <w:rsid w:val="00F00101"/>
    <w:rsid w:val="00F16600"/>
    <w:rsid w:val="00F21D01"/>
    <w:rsid w:val="00F277C0"/>
    <w:rsid w:val="00F32018"/>
    <w:rsid w:val="00F347E0"/>
    <w:rsid w:val="00F34838"/>
    <w:rsid w:val="00F367F2"/>
    <w:rsid w:val="00F40D9A"/>
    <w:rsid w:val="00F45778"/>
    <w:rsid w:val="00F60EEF"/>
    <w:rsid w:val="00F8089B"/>
    <w:rsid w:val="00F82A12"/>
    <w:rsid w:val="00F8657D"/>
    <w:rsid w:val="00F910B2"/>
    <w:rsid w:val="00F95A76"/>
    <w:rsid w:val="00FA25A0"/>
    <w:rsid w:val="00FA270B"/>
    <w:rsid w:val="00FA2E72"/>
    <w:rsid w:val="00FA4BA1"/>
    <w:rsid w:val="00FC01A7"/>
    <w:rsid w:val="00FC0FF9"/>
    <w:rsid w:val="00FD0D30"/>
    <w:rsid w:val="00FD34C0"/>
    <w:rsid w:val="00FD7295"/>
    <w:rsid w:val="00FD74C6"/>
    <w:rsid w:val="00FF065D"/>
    <w:rsid w:val="00FF31AB"/>
    <w:rsid w:val="00FF63B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o-RO" w:eastAsia="ro-RO"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0C11"/>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A6AD1"/>
    <w:pPr>
      <w:tabs>
        <w:tab w:val="center" w:pos="4513"/>
        <w:tab w:val="right" w:pos="9026"/>
      </w:tabs>
      <w:spacing w:after="0" w:line="240" w:lineRule="auto"/>
    </w:pPr>
    <w:rPr>
      <w:sz w:val="20"/>
      <w:szCs w:val="20"/>
      <w:lang w:val="en-US"/>
    </w:rPr>
  </w:style>
  <w:style w:type="character" w:customStyle="1" w:styleId="HeaderChar">
    <w:name w:val="Header Char"/>
    <w:link w:val="Header"/>
    <w:uiPriority w:val="99"/>
    <w:locked/>
    <w:rsid w:val="00AA6AD1"/>
    <w:rPr>
      <w:rFonts w:cs="Times New Roman"/>
    </w:rPr>
  </w:style>
  <w:style w:type="paragraph" w:styleId="Footer">
    <w:name w:val="footer"/>
    <w:basedOn w:val="Normal"/>
    <w:link w:val="FooterChar"/>
    <w:uiPriority w:val="99"/>
    <w:rsid w:val="00AA6AD1"/>
    <w:pPr>
      <w:tabs>
        <w:tab w:val="center" w:pos="4513"/>
        <w:tab w:val="right" w:pos="9026"/>
      </w:tabs>
      <w:spacing w:after="0" w:line="240" w:lineRule="auto"/>
    </w:pPr>
    <w:rPr>
      <w:sz w:val="20"/>
      <w:szCs w:val="20"/>
      <w:lang w:val="en-US"/>
    </w:rPr>
  </w:style>
  <w:style w:type="character" w:customStyle="1" w:styleId="FooterChar">
    <w:name w:val="Footer Char"/>
    <w:link w:val="Footer"/>
    <w:uiPriority w:val="99"/>
    <w:locked/>
    <w:rsid w:val="00AA6AD1"/>
    <w:rPr>
      <w:rFonts w:cs="Times New Roman"/>
    </w:rPr>
  </w:style>
  <w:style w:type="paragraph" w:styleId="BalloonText">
    <w:name w:val="Balloon Text"/>
    <w:basedOn w:val="Normal"/>
    <w:link w:val="BalloonTextChar"/>
    <w:uiPriority w:val="99"/>
    <w:semiHidden/>
    <w:rsid w:val="00AA6AD1"/>
    <w:pPr>
      <w:spacing w:after="0" w:line="240" w:lineRule="auto"/>
    </w:pPr>
    <w:rPr>
      <w:rFonts w:ascii="Tahoma" w:hAnsi="Tahoma"/>
      <w:sz w:val="16"/>
      <w:szCs w:val="16"/>
      <w:lang w:val="en-US"/>
    </w:rPr>
  </w:style>
  <w:style w:type="character" w:customStyle="1" w:styleId="BalloonTextChar">
    <w:name w:val="Balloon Text Char"/>
    <w:link w:val="BalloonText"/>
    <w:uiPriority w:val="99"/>
    <w:semiHidden/>
    <w:locked/>
    <w:rsid w:val="00AA6AD1"/>
    <w:rPr>
      <w:rFonts w:ascii="Tahoma" w:hAnsi="Tahoma" w:cs="Times New Roman"/>
      <w:sz w:val="16"/>
    </w:rPr>
  </w:style>
  <w:style w:type="character" w:styleId="Hyperlink">
    <w:name w:val="Hyperlink"/>
    <w:uiPriority w:val="99"/>
    <w:rsid w:val="00AA6AD1"/>
    <w:rPr>
      <w:rFonts w:cs="Times New Roman"/>
      <w:color w:val="0563C1"/>
      <w:u w:val="single"/>
    </w:rPr>
  </w:style>
  <w:style w:type="table" w:styleId="TableGrid">
    <w:name w:val="Table Grid"/>
    <w:basedOn w:val="TableNormal"/>
    <w:uiPriority w:val="99"/>
    <w:locked/>
    <w:rsid w:val="00AF21BB"/>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uiPriority w:val="99"/>
    <w:rsid w:val="009A39E5"/>
    <w:rPr>
      <w:rFonts w:cs="Times New Roman"/>
      <w:color w:val="800080"/>
      <w:u w:val="single"/>
    </w:rPr>
  </w:style>
  <w:style w:type="character" w:customStyle="1" w:styleId="FontStyle36">
    <w:name w:val="Font Style36"/>
    <w:uiPriority w:val="99"/>
    <w:rsid w:val="002F7F1A"/>
    <w:rPr>
      <w:rFonts w:ascii="Trebuchet MS" w:hAnsi="Trebuchet MS"/>
      <w:sz w:val="20"/>
    </w:rPr>
  </w:style>
  <w:style w:type="character" w:customStyle="1" w:styleId="FontStyle48">
    <w:name w:val="Font Style48"/>
    <w:uiPriority w:val="99"/>
    <w:rsid w:val="002F7F1A"/>
    <w:rPr>
      <w:rFonts w:ascii="Trebuchet MS" w:hAnsi="Trebuchet MS"/>
      <w:sz w:val="20"/>
    </w:rPr>
  </w:style>
  <w:style w:type="character" w:customStyle="1" w:styleId="x193iq5w">
    <w:name w:val="x193iq5w"/>
    <w:uiPriority w:val="99"/>
    <w:rsid w:val="00491698"/>
    <w:rPr>
      <w:rFonts w:cs="Times New Roman"/>
    </w:rPr>
  </w:style>
  <w:style w:type="character" w:customStyle="1" w:styleId="MeniuneNerezolvat1">
    <w:name w:val="Mențiune Nerezolvat1"/>
    <w:uiPriority w:val="99"/>
    <w:semiHidden/>
    <w:rsid w:val="00E239A3"/>
    <w:rPr>
      <w:color w:val="605E5C"/>
      <w:shd w:val="clear" w:color="auto" w:fill="E1DFDD"/>
    </w:rPr>
  </w:style>
  <w:style w:type="paragraph" w:styleId="BodyText">
    <w:name w:val="Body Text"/>
    <w:basedOn w:val="Normal"/>
    <w:link w:val="BodyTextChar"/>
    <w:uiPriority w:val="99"/>
    <w:rsid w:val="00C61075"/>
    <w:pPr>
      <w:spacing w:after="0" w:line="240" w:lineRule="auto"/>
      <w:jc w:val="both"/>
    </w:pPr>
    <w:rPr>
      <w:rFonts w:ascii="Times New Roman" w:eastAsia="Times New Roman" w:hAnsi="Times New Roman"/>
      <w:sz w:val="24"/>
      <w:szCs w:val="24"/>
    </w:rPr>
  </w:style>
  <w:style w:type="character" w:customStyle="1" w:styleId="BodyTextChar">
    <w:name w:val="Body Text Char"/>
    <w:link w:val="BodyText"/>
    <w:uiPriority w:val="99"/>
    <w:locked/>
    <w:rsid w:val="00C61075"/>
    <w:rPr>
      <w:rFonts w:ascii="Times New Roman" w:hAnsi="Times New Roman" w:cs="Times New Roman"/>
      <w:sz w:val="24"/>
      <w:szCs w:val="24"/>
      <w:lang w:eastAsia="en-US"/>
    </w:rPr>
  </w:style>
  <w:style w:type="paragraph" w:styleId="BodyTextIndent">
    <w:name w:val="Body Text Indent"/>
    <w:basedOn w:val="Normal"/>
    <w:link w:val="BodyTextIndentChar"/>
    <w:uiPriority w:val="99"/>
    <w:semiHidden/>
    <w:rsid w:val="00C61075"/>
    <w:pPr>
      <w:spacing w:after="120" w:line="240" w:lineRule="auto"/>
      <w:ind w:left="283"/>
    </w:pPr>
    <w:rPr>
      <w:rFonts w:ascii="Trebuchet MS" w:eastAsia="MS Mincho" w:hAnsi="Trebuchet MS"/>
      <w:lang w:val="en-US"/>
    </w:rPr>
  </w:style>
  <w:style w:type="character" w:customStyle="1" w:styleId="BodyTextIndentChar">
    <w:name w:val="Body Text Indent Char"/>
    <w:link w:val="BodyTextIndent"/>
    <w:uiPriority w:val="99"/>
    <w:semiHidden/>
    <w:locked/>
    <w:rsid w:val="00C61075"/>
    <w:rPr>
      <w:rFonts w:ascii="Trebuchet MS" w:eastAsia="MS Mincho" w:hAnsi="Trebuchet MS" w:cs="Times New Roman"/>
      <w:sz w:val="22"/>
      <w:szCs w:val="22"/>
      <w:lang w:val="en-US" w:eastAsia="en-US"/>
    </w:rPr>
  </w:style>
  <w:style w:type="character" w:customStyle="1" w:styleId="TitleChar">
    <w:name w:val="Title Char"/>
    <w:uiPriority w:val="99"/>
    <w:locked/>
    <w:rsid w:val="00E11048"/>
    <w:rPr>
      <w:rFonts w:ascii="Calibri" w:eastAsia="MS Gothic" w:hAnsi="Calibri"/>
      <w:b/>
      <w:kern w:val="28"/>
      <w:sz w:val="32"/>
      <w:lang w:val="en-US" w:eastAsia="en-US"/>
    </w:rPr>
  </w:style>
  <w:style w:type="paragraph" w:styleId="Title">
    <w:name w:val="Title"/>
    <w:basedOn w:val="Normal"/>
    <w:next w:val="Normal"/>
    <w:link w:val="TitleChar1"/>
    <w:uiPriority w:val="99"/>
    <w:qFormat/>
    <w:locked/>
    <w:rsid w:val="00E11048"/>
    <w:pPr>
      <w:spacing w:before="240" w:after="60"/>
      <w:ind w:left="1701"/>
      <w:outlineLvl w:val="0"/>
    </w:pPr>
    <w:rPr>
      <w:rFonts w:eastAsia="MS Gothic"/>
      <w:b/>
      <w:bCs/>
      <w:kern w:val="28"/>
      <w:sz w:val="32"/>
      <w:szCs w:val="32"/>
      <w:lang w:val="en-US"/>
    </w:rPr>
  </w:style>
  <w:style w:type="character" w:customStyle="1" w:styleId="TitleChar1">
    <w:name w:val="Title Char1"/>
    <w:link w:val="Title"/>
    <w:uiPriority w:val="99"/>
    <w:locked/>
    <w:rsid w:val="00C46989"/>
    <w:rPr>
      <w:rFonts w:ascii="Cambria" w:hAnsi="Cambria" w:cs="Times New Roman"/>
      <w:b/>
      <w:bCs/>
      <w:kern w:val="28"/>
      <w:sz w:val="32"/>
      <w:szCs w:val="32"/>
      <w:lang w:val="ro-RO"/>
    </w:rPr>
  </w:style>
  <w:style w:type="paragraph" w:styleId="NormalWeb">
    <w:name w:val="Normal (Web)"/>
    <w:basedOn w:val="Normal"/>
    <w:uiPriority w:val="99"/>
    <w:semiHidden/>
    <w:unhideWhenUsed/>
    <w:rsid w:val="00A8451A"/>
    <w:pPr>
      <w:spacing w:before="100" w:beforeAutospacing="1" w:after="100" w:afterAutospacing="1" w:line="240" w:lineRule="auto"/>
    </w:pPr>
    <w:rPr>
      <w:rFonts w:ascii="Times New Roman" w:eastAsia="Times New Roman" w:hAnsi="Times New Roman"/>
      <w:sz w:val="24"/>
      <w:szCs w:val="24"/>
      <w:lang w:eastAsia="ro-RO"/>
    </w:rPr>
  </w:style>
  <w:style w:type="character" w:customStyle="1" w:styleId="FontStyle25">
    <w:name w:val="Font Style25"/>
    <w:basedOn w:val="DefaultParagraphFont"/>
    <w:uiPriority w:val="99"/>
    <w:rsid w:val="004C7C3B"/>
    <w:rPr>
      <w:rFonts w:ascii="Trebuchet MS" w:hAnsi="Trebuchet MS" w:cs="Trebuchet MS"/>
      <w:i/>
      <w:iCs/>
      <w:sz w:val="22"/>
      <w:szCs w:val="22"/>
    </w:rPr>
  </w:style>
  <w:style w:type="paragraph" w:customStyle="1" w:styleId="Style15">
    <w:name w:val="Style15"/>
    <w:basedOn w:val="Normal"/>
    <w:uiPriority w:val="99"/>
    <w:rsid w:val="004C7C3B"/>
    <w:pPr>
      <w:widowControl w:val="0"/>
      <w:autoSpaceDE w:val="0"/>
      <w:autoSpaceDN w:val="0"/>
      <w:adjustRightInd w:val="0"/>
      <w:spacing w:after="0" w:line="324" w:lineRule="exact"/>
      <w:ind w:hanging="259"/>
      <w:jc w:val="both"/>
    </w:pPr>
    <w:rPr>
      <w:rFonts w:ascii="Trebuchet MS" w:eastAsia="Times New Roman" w:hAnsi="Trebuchet MS"/>
      <w:sz w:val="24"/>
      <w:szCs w:val="24"/>
      <w:lang w:val="en-US"/>
    </w:rPr>
  </w:style>
  <w:style w:type="paragraph" w:customStyle="1" w:styleId="Style23">
    <w:name w:val="Style23"/>
    <w:basedOn w:val="Normal"/>
    <w:uiPriority w:val="99"/>
    <w:rsid w:val="004C7C3B"/>
    <w:pPr>
      <w:widowControl w:val="0"/>
      <w:autoSpaceDE w:val="0"/>
      <w:autoSpaceDN w:val="0"/>
      <w:adjustRightInd w:val="0"/>
      <w:spacing w:after="0" w:line="590" w:lineRule="exact"/>
    </w:pPr>
    <w:rPr>
      <w:rFonts w:ascii="Trebuchet MS" w:eastAsia="Times New Roman" w:hAnsi="Trebuchet MS"/>
      <w:sz w:val="24"/>
      <w:szCs w:val="24"/>
      <w:lang w:val="en-US"/>
    </w:rPr>
  </w:style>
  <w:style w:type="character" w:customStyle="1" w:styleId="FontStyle33">
    <w:name w:val="Font Style33"/>
    <w:basedOn w:val="DefaultParagraphFont"/>
    <w:uiPriority w:val="99"/>
    <w:rsid w:val="004C7C3B"/>
    <w:rPr>
      <w:rFonts w:ascii="Trebuchet MS" w:hAnsi="Trebuchet MS" w:cs="Trebuchet MS"/>
      <w:b/>
      <w:bCs/>
      <w:smallCaps/>
      <w:sz w:val="26"/>
      <w:szCs w:val="26"/>
    </w:rPr>
  </w:style>
  <w:style w:type="character" w:customStyle="1" w:styleId="FontStyle38">
    <w:name w:val="Font Style38"/>
    <w:basedOn w:val="DefaultParagraphFont"/>
    <w:uiPriority w:val="99"/>
    <w:rsid w:val="004C7C3B"/>
    <w:rPr>
      <w:rFonts w:ascii="Trebuchet MS" w:hAnsi="Trebuchet MS" w:cs="Trebuchet MS"/>
      <w:sz w:val="22"/>
      <w:szCs w:val="22"/>
    </w:rPr>
  </w:style>
  <w:style w:type="character" w:customStyle="1" w:styleId="FontStyle39">
    <w:name w:val="Font Style39"/>
    <w:basedOn w:val="DefaultParagraphFont"/>
    <w:uiPriority w:val="99"/>
    <w:rsid w:val="004C7C3B"/>
    <w:rPr>
      <w:rFonts w:ascii="Trebuchet MS" w:hAnsi="Trebuchet MS" w:cs="Trebuchet MS"/>
      <w:i/>
      <w:iCs/>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5684436">
      <w:bodyDiv w:val="1"/>
      <w:marLeft w:val="0"/>
      <w:marRight w:val="0"/>
      <w:marTop w:val="0"/>
      <w:marBottom w:val="0"/>
      <w:divBdr>
        <w:top w:val="none" w:sz="0" w:space="0" w:color="auto"/>
        <w:left w:val="none" w:sz="0" w:space="0" w:color="auto"/>
        <w:bottom w:val="none" w:sz="0" w:space="0" w:color="auto"/>
        <w:right w:val="none" w:sz="0" w:space="0" w:color="auto"/>
      </w:divBdr>
    </w:div>
    <w:div w:id="925653140">
      <w:marLeft w:val="0"/>
      <w:marRight w:val="0"/>
      <w:marTop w:val="0"/>
      <w:marBottom w:val="0"/>
      <w:divBdr>
        <w:top w:val="none" w:sz="0" w:space="0" w:color="auto"/>
        <w:left w:val="none" w:sz="0" w:space="0" w:color="auto"/>
        <w:bottom w:val="none" w:sz="0" w:space="0" w:color="auto"/>
        <w:right w:val="none" w:sz="0" w:space="0" w:color="auto"/>
      </w:divBdr>
    </w:div>
    <w:div w:id="925653141">
      <w:marLeft w:val="0"/>
      <w:marRight w:val="0"/>
      <w:marTop w:val="0"/>
      <w:marBottom w:val="0"/>
      <w:divBdr>
        <w:top w:val="none" w:sz="0" w:space="0" w:color="auto"/>
        <w:left w:val="none" w:sz="0" w:space="0" w:color="auto"/>
        <w:bottom w:val="none" w:sz="0" w:space="0" w:color="auto"/>
        <w:right w:val="none" w:sz="0" w:space="0" w:color="auto"/>
      </w:divBdr>
    </w:div>
    <w:div w:id="925653142">
      <w:marLeft w:val="0"/>
      <w:marRight w:val="0"/>
      <w:marTop w:val="0"/>
      <w:marBottom w:val="0"/>
      <w:divBdr>
        <w:top w:val="none" w:sz="0" w:space="0" w:color="auto"/>
        <w:left w:val="none" w:sz="0" w:space="0" w:color="auto"/>
        <w:bottom w:val="none" w:sz="0" w:space="0" w:color="auto"/>
        <w:right w:val="none" w:sz="0" w:space="0" w:color="auto"/>
      </w:divBdr>
    </w:div>
    <w:div w:id="925653144">
      <w:marLeft w:val="0"/>
      <w:marRight w:val="0"/>
      <w:marTop w:val="0"/>
      <w:marBottom w:val="0"/>
      <w:divBdr>
        <w:top w:val="none" w:sz="0" w:space="0" w:color="auto"/>
        <w:left w:val="none" w:sz="0" w:space="0" w:color="auto"/>
        <w:bottom w:val="none" w:sz="0" w:space="0" w:color="auto"/>
        <w:right w:val="none" w:sz="0" w:space="0" w:color="auto"/>
      </w:divBdr>
      <w:divsChild>
        <w:div w:id="925653145">
          <w:marLeft w:val="0"/>
          <w:marRight w:val="0"/>
          <w:marTop w:val="0"/>
          <w:marBottom w:val="0"/>
          <w:divBdr>
            <w:top w:val="none" w:sz="0" w:space="0" w:color="auto"/>
            <w:left w:val="none" w:sz="0" w:space="0" w:color="auto"/>
            <w:bottom w:val="none" w:sz="0" w:space="0" w:color="auto"/>
            <w:right w:val="none" w:sz="0" w:space="0" w:color="auto"/>
          </w:divBdr>
          <w:divsChild>
            <w:div w:id="925653143">
              <w:marLeft w:val="0"/>
              <w:marRight w:val="0"/>
              <w:marTop w:val="0"/>
              <w:marBottom w:val="0"/>
              <w:divBdr>
                <w:top w:val="none" w:sz="0" w:space="0" w:color="auto"/>
                <w:left w:val="none" w:sz="0" w:space="0" w:color="auto"/>
                <w:bottom w:val="none" w:sz="0" w:space="0" w:color="auto"/>
                <w:right w:val="none" w:sz="0" w:space="0" w:color="auto"/>
              </w:divBdr>
            </w:div>
          </w:divsChild>
        </w:div>
        <w:div w:id="925653146">
          <w:marLeft w:val="0"/>
          <w:marRight w:val="0"/>
          <w:marTop w:val="0"/>
          <w:marBottom w:val="0"/>
          <w:divBdr>
            <w:top w:val="none" w:sz="0" w:space="0" w:color="auto"/>
            <w:left w:val="none" w:sz="0" w:space="0" w:color="auto"/>
            <w:bottom w:val="none" w:sz="0" w:space="0" w:color="auto"/>
            <w:right w:val="none" w:sz="0" w:space="0" w:color="auto"/>
          </w:divBdr>
          <w:divsChild>
            <w:div w:id="925653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65314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romania2019.eu" TargetMode="External"/><Relationship Id="rId1" Type="http://schemas.openxmlformats.org/officeDocument/2006/relationships/hyperlink" Target="http://www.itmgalati.ro"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itmgalati.ro" TargetMode="External"/><Relationship Id="rId1" Type="http://schemas.openxmlformats.org/officeDocument/2006/relationships/hyperlink" Target="mailto:itmgalati@itmgalati.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587</Words>
  <Characters>3352</Characters>
  <Application>Microsoft Office Word</Application>
  <DocSecurity>0</DocSecurity>
  <Lines>27</Lines>
  <Paragraphs>7</Paragraphs>
  <ScaleCrop>false</ScaleCrop>
  <HeadingPairs>
    <vt:vector size="2" baseType="variant">
      <vt:variant>
        <vt:lpstr>Titlu</vt:lpstr>
      </vt:variant>
      <vt:variant>
        <vt:i4>1</vt:i4>
      </vt:variant>
    </vt:vector>
  </HeadingPairs>
  <TitlesOfParts>
    <vt:vector size="1" baseType="lpstr">
      <vt:lpstr>Raport de activitate</vt:lpstr>
    </vt:vector>
  </TitlesOfParts>
  <Company/>
  <LinksUpToDate>false</LinksUpToDate>
  <CharactersWithSpaces>3932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Raport de activitate</dc:title>
  <dc:creator>Rodica Balta</dc:creator>
  <cp:lastModifiedBy>Cristi</cp:lastModifiedBy>
  <cp:revision>4</cp:revision>
  <cp:lastPrinted>2025-07-22T08:27:00Z</cp:lastPrinted>
  <dcterms:created xsi:type="dcterms:W3CDTF">2026-07-14T09:26:00Z</dcterms:created>
  <dcterms:modified xsi:type="dcterms:W3CDTF">2026-07-15T12:19:00Z</dcterms:modified>
</cp:coreProperties>
</file>