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059A0" w14:textId="77777777" w:rsidR="00E6292E" w:rsidRPr="005C39F4" w:rsidRDefault="00E6292E" w:rsidP="00FC0FF9">
      <w:pPr>
        <w:ind w:left="720"/>
        <w:jc w:val="both"/>
        <w:rPr>
          <w:rFonts w:ascii="Trebuchet MS" w:hAnsi="Trebuchet MS"/>
        </w:rPr>
      </w:pPr>
    </w:p>
    <w:p w14:paraId="0772266B" w14:textId="32CF5567" w:rsidR="00090675" w:rsidRPr="005C39F4" w:rsidRDefault="0060344D" w:rsidP="009347C2">
      <w:pPr>
        <w:spacing w:after="30"/>
        <w:ind w:left="720"/>
        <w:jc w:val="both"/>
        <w:rPr>
          <w:rFonts w:ascii="Trebuchet MS" w:hAnsi="Trebuchet MS"/>
        </w:rPr>
      </w:pPr>
      <w:r w:rsidRPr="005C39F4">
        <w:rPr>
          <w:rFonts w:ascii="Trebuchet MS" w:hAnsi="Trebuchet MS"/>
        </w:rPr>
        <w:t>2</w:t>
      </w:r>
      <w:r w:rsidR="00E207E7">
        <w:rPr>
          <w:rFonts w:ascii="Trebuchet MS" w:hAnsi="Trebuchet MS"/>
        </w:rPr>
        <w:t>6</w:t>
      </w:r>
      <w:r w:rsidR="00090675" w:rsidRPr="005C39F4">
        <w:rPr>
          <w:rFonts w:ascii="Trebuchet MS" w:hAnsi="Trebuchet MS"/>
        </w:rPr>
        <w:t>.</w:t>
      </w:r>
      <w:r w:rsidRPr="005C39F4">
        <w:rPr>
          <w:rFonts w:ascii="Trebuchet MS" w:hAnsi="Trebuchet MS"/>
        </w:rPr>
        <w:t>0</w:t>
      </w:r>
      <w:r w:rsidR="00E207E7">
        <w:rPr>
          <w:rFonts w:ascii="Trebuchet MS" w:hAnsi="Trebuchet MS"/>
        </w:rPr>
        <w:t>2</w:t>
      </w:r>
      <w:r w:rsidR="00090675" w:rsidRPr="005C39F4">
        <w:rPr>
          <w:rFonts w:ascii="Trebuchet MS" w:hAnsi="Trebuchet MS"/>
        </w:rPr>
        <w:t>.202</w:t>
      </w:r>
      <w:r w:rsidRPr="005C39F4">
        <w:rPr>
          <w:rFonts w:ascii="Trebuchet MS" w:hAnsi="Trebuchet MS"/>
        </w:rPr>
        <w:t>5</w:t>
      </w:r>
    </w:p>
    <w:p w14:paraId="59A3D520" w14:textId="77777777" w:rsidR="00E239A3" w:rsidRPr="005C39F4" w:rsidRDefault="00E239A3" w:rsidP="009A39E5">
      <w:pPr>
        <w:spacing w:after="30"/>
        <w:ind w:left="720"/>
      </w:pPr>
    </w:p>
    <w:p w14:paraId="7B573F7B" w14:textId="77777777" w:rsidR="00E6292E" w:rsidRPr="005C39F4" w:rsidRDefault="00E6292E" w:rsidP="009A39E5">
      <w:pPr>
        <w:spacing w:after="30"/>
        <w:ind w:left="720"/>
      </w:pPr>
    </w:p>
    <w:p w14:paraId="30263542" w14:textId="77777777" w:rsidR="00090675" w:rsidRPr="00766AF7" w:rsidRDefault="00090675" w:rsidP="009347C2">
      <w:pPr>
        <w:spacing w:after="30"/>
        <w:ind w:left="720"/>
        <w:jc w:val="both"/>
        <w:rPr>
          <w:rFonts w:ascii="Trebuchet MS" w:hAnsi="Trebuchet MS"/>
          <w:b/>
          <w:bCs/>
          <w:sz w:val="28"/>
          <w:szCs w:val="28"/>
        </w:rPr>
      </w:pPr>
      <w:r w:rsidRPr="00766AF7">
        <w:rPr>
          <w:rFonts w:ascii="Trebuchet MS" w:hAnsi="Trebuchet MS"/>
          <w:b/>
          <w:bCs/>
          <w:sz w:val="28"/>
          <w:szCs w:val="28"/>
        </w:rPr>
        <w:t>Comunicat de presă</w:t>
      </w:r>
    </w:p>
    <w:p w14:paraId="44D5E544" w14:textId="6E53F41F" w:rsidR="00090675" w:rsidRPr="00766AF7" w:rsidRDefault="00E207E7" w:rsidP="00E93768">
      <w:pPr>
        <w:spacing w:after="30"/>
        <w:ind w:left="720"/>
        <w:jc w:val="both"/>
        <w:rPr>
          <w:rFonts w:ascii="Trebuchet MS" w:hAnsi="Trebuchet MS"/>
          <w:b/>
          <w:bCs/>
          <w:sz w:val="28"/>
          <w:szCs w:val="28"/>
        </w:rPr>
      </w:pPr>
      <w:r w:rsidRPr="00766AF7">
        <w:rPr>
          <w:rFonts w:ascii="Trebuchet MS" w:hAnsi="Trebuchet MS"/>
          <w:b/>
          <w:bCs/>
          <w:sz w:val="28"/>
          <w:szCs w:val="28"/>
        </w:rPr>
        <w:t xml:space="preserve">Rezultatele activității </w:t>
      </w:r>
      <w:r w:rsidRPr="00766AF7">
        <w:rPr>
          <w:rFonts w:ascii="Trebuchet MS" w:hAnsi="Trebuchet MS"/>
          <w:b/>
          <w:bCs/>
          <w:sz w:val="28"/>
          <w:szCs w:val="28"/>
          <w:lang w:val="pt-BR"/>
        </w:rPr>
        <w:t>Inspectoratul</w:t>
      </w:r>
      <w:r w:rsidR="004D37C9">
        <w:rPr>
          <w:rFonts w:ascii="Trebuchet MS" w:hAnsi="Trebuchet MS"/>
          <w:b/>
          <w:bCs/>
          <w:sz w:val="28"/>
          <w:szCs w:val="28"/>
          <w:lang w:val="pt-BR"/>
        </w:rPr>
        <w:t>ui</w:t>
      </w:r>
      <w:r w:rsidRPr="00766AF7">
        <w:rPr>
          <w:rFonts w:ascii="Trebuchet MS" w:hAnsi="Trebuchet MS"/>
          <w:b/>
          <w:bCs/>
          <w:sz w:val="28"/>
          <w:szCs w:val="28"/>
          <w:lang w:val="pt-BR"/>
        </w:rPr>
        <w:t xml:space="preserve"> Teritorial de Muncă Galați</w:t>
      </w:r>
      <w:r w:rsidRPr="00766AF7">
        <w:rPr>
          <w:rFonts w:ascii="Trebuchet MS" w:hAnsi="Trebuchet MS"/>
          <w:b/>
          <w:bCs/>
          <w:sz w:val="28"/>
          <w:szCs w:val="28"/>
        </w:rPr>
        <w:t xml:space="preserve"> în anul</w:t>
      </w:r>
      <w:r w:rsidR="00373A4A" w:rsidRPr="00766AF7">
        <w:rPr>
          <w:rFonts w:ascii="Trebuchet MS" w:hAnsi="Trebuchet MS"/>
          <w:b/>
          <w:bCs/>
          <w:sz w:val="28"/>
          <w:szCs w:val="28"/>
        </w:rPr>
        <w:t xml:space="preserve"> 2024</w:t>
      </w:r>
    </w:p>
    <w:p w14:paraId="027F557A" w14:textId="77777777" w:rsidR="00373A4A" w:rsidRPr="005C39F4" w:rsidRDefault="00373A4A" w:rsidP="002F7F1A">
      <w:pPr>
        <w:spacing w:after="30"/>
        <w:ind w:left="720"/>
        <w:rPr>
          <w:rFonts w:ascii="Trebuchet MS" w:hAnsi="Trebuchet MS"/>
          <w:b/>
          <w:bCs/>
        </w:rPr>
      </w:pPr>
    </w:p>
    <w:p w14:paraId="3C8B902D" w14:textId="77777777" w:rsidR="00766AF7" w:rsidRDefault="00E207E7" w:rsidP="00E207E7">
      <w:pPr>
        <w:spacing w:after="30"/>
        <w:ind w:left="720"/>
        <w:jc w:val="both"/>
        <w:rPr>
          <w:rFonts w:ascii="Trebuchet MS" w:hAnsi="Trebuchet MS"/>
        </w:rPr>
      </w:pPr>
      <w:r w:rsidRPr="00E207E7">
        <w:rPr>
          <w:rFonts w:ascii="Trebuchet MS" w:hAnsi="Trebuchet MS"/>
        </w:rPr>
        <w:t xml:space="preserve">Inspectorii de muncă din cadrul Inspectoratului Teritorial de Muncă Galați au efectuat în cursul anului </w:t>
      </w:r>
      <w:r>
        <w:rPr>
          <w:rFonts w:ascii="Trebuchet MS" w:hAnsi="Trebuchet MS"/>
        </w:rPr>
        <w:t>2024 un număr de 2.446</w:t>
      </w:r>
      <w:r w:rsidRPr="00E207E7">
        <w:rPr>
          <w:rFonts w:ascii="Trebuchet MS" w:hAnsi="Trebuchet MS"/>
        </w:rPr>
        <w:t xml:space="preserve"> controale în domeniul relațiilor de muncă și a securității și sănătății în muncă la angajatorii din județul </w:t>
      </w:r>
      <w:r>
        <w:rPr>
          <w:rFonts w:ascii="Trebuchet MS" w:hAnsi="Trebuchet MS"/>
        </w:rPr>
        <w:t>nostru</w:t>
      </w:r>
      <w:r w:rsidRPr="00E207E7">
        <w:rPr>
          <w:rFonts w:ascii="Trebuchet MS" w:hAnsi="Trebuchet MS"/>
        </w:rPr>
        <w:t xml:space="preserve">. </w:t>
      </w:r>
    </w:p>
    <w:p w14:paraId="5E94B4DD" w14:textId="77777777" w:rsidR="00766AF7" w:rsidRDefault="00766AF7" w:rsidP="00E207E7">
      <w:pPr>
        <w:spacing w:after="30"/>
        <w:ind w:left="720"/>
        <w:jc w:val="both"/>
        <w:rPr>
          <w:rFonts w:ascii="Trebuchet MS" w:hAnsi="Trebuchet MS"/>
        </w:rPr>
      </w:pPr>
    </w:p>
    <w:p w14:paraId="0E6DC743" w14:textId="5126F513" w:rsidR="00E207E7" w:rsidRPr="00E207E7" w:rsidRDefault="00E207E7" w:rsidP="00E207E7">
      <w:pPr>
        <w:spacing w:after="30"/>
        <w:ind w:left="720"/>
        <w:jc w:val="both"/>
        <w:rPr>
          <w:rFonts w:ascii="Trebuchet MS" w:hAnsi="Trebuchet MS"/>
        </w:rPr>
      </w:pPr>
      <w:r>
        <w:rPr>
          <w:rFonts w:ascii="Trebuchet MS" w:hAnsi="Trebuchet MS"/>
        </w:rPr>
        <w:t xml:space="preserve">Ca urmare a neconformităților constatate au fost dispuse 2.514 măsuri de remediere și </w:t>
      </w:r>
      <w:r w:rsidRPr="00E207E7">
        <w:rPr>
          <w:rFonts w:ascii="Trebuchet MS" w:hAnsi="Trebuchet MS"/>
        </w:rPr>
        <w:t xml:space="preserve">au fost aplicate </w:t>
      </w:r>
      <w:r>
        <w:rPr>
          <w:rFonts w:ascii="Trebuchet MS" w:hAnsi="Trebuchet MS"/>
        </w:rPr>
        <w:t>1.287</w:t>
      </w:r>
      <w:r w:rsidRPr="00E207E7">
        <w:rPr>
          <w:rFonts w:ascii="Trebuchet MS" w:hAnsi="Trebuchet MS"/>
        </w:rPr>
        <w:t xml:space="preserve"> sancțiuni </w:t>
      </w:r>
      <w:r>
        <w:rPr>
          <w:rFonts w:ascii="Trebuchet MS" w:hAnsi="Trebuchet MS"/>
        </w:rPr>
        <w:t xml:space="preserve">contravenționale </w:t>
      </w:r>
      <w:r w:rsidRPr="00E207E7">
        <w:rPr>
          <w:rFonts w:ascii="Trebuchet MS" w:hAnsi="Trebuchet MS"/>
        </w:rPr>
        <w:t xml:space="preserve">dintre care </w:t>
      </w:r>
      <w:r>
        <w:rPr>
          <w:rFonts w:ascii="Trebuchet MS" w:hAnsi="Trebuchet MS"/>
        </w:rPr>
        <w:t xml:space="preserve">1.832 </w:t>
      </w:r>
      <w:r w:rsidRPr="00E207E7">
        <w:rPr>
          <w:rFonts w:ascii="Trebuchet MS" w:hAnsi="Trebuchet MS"/>
        </w:rPr>
        <w:t xml:space="preserve">avertismente și </w:t>
      </w:r>
      <w:r>
        <w:rPr>
          <w:rFonts w:ascii="Trebuchet MS" w:hAnsi="Trebuchet MS"/>
        </w:rPr>
        <w:t xml:space="preserve">255 </w:t>
      </w:r>
      <w:r w:rsidRPr="00E207E7">
        <w:rPr>
          <w:rFonts w:ascii="Trebuchet MS" w:hAnsi="Trebuchet MS"/>
        </w:rPr>
        <w:t xml:space="preserve">amenzi în valoare de </w:t>
      </w:r>
      <w:r>
        <w:rPr>
          <w:rFonts w:ascii="Trebuchet MS" w:hAnsi="Trebuchet MS"/>
        </w:rPr>
        <w:t>2.256.000</w:t>
      </w:r>
      <w:r w:rsidRPr="00E207E7">
        <w:rPr>
          <w:rFonts w:ascii="Trebuchet MS" w:hAnsi="Trebuchet MS"/>
        </w:rPr>
        <w:t xml:space="preserve"> lei. Menționăm faptul că ponderea mare de avertismente aplicate s-a datorat faptului că strategia folosită în coordonarea inspectorilor de muncă a vizat conștientizarea angajatorilor privind respectarea legislației din domeniul muncii.</w:t>
      </w:r>
    </w:p>
    <w:p w14:paraId="282B276A" w14:textId="77777777" w:rsidR="00766AF7" w:rsidRDefault="00766AF7" w:rsidP="00E207E7">
      <w:pPr>
        <w:spacing w:after="30"/>
        <w:ind w:left="720"/>
        <w:jc w:val="both"/>
        <w:rPr>
          <w:rFonts w:ascii="Trebuchet MS" w:hAnsi="Trebuchet MS"/>
        </w:rPr>
      </w:pPr>
    </w:p>
    <w:p w14:paraId="248217E1" w14:textId="09EB6FC2" w:rsidR="00E207E7" w:rsidRPr="00E207E7" w:rsidRDefault="00E207E7" w:rsidP="00E207E7">
      <w:pPr>
        <w:spacing w:after="30"/>
        <w:ind w:left="720"/>
        <w:jc w:val="both"/>
        <w:rPr>
          <w:rFonts w:ascii="Trebuchet MS" w:hAnsi="Trebuchet MS"/>
        </w:rPr>
      </w:pPr>
      <w:r>
        <w:rPr>
          <w:rFonts w:ascii="Trebuchet MS" w:hAnsi="Trebuchet MS"/>
        </w:rPr>
        <w:t>În anul</w:t>
      </w:r>
      <w:r w:rsidRPr="00E207E7">
        <w:rPr>
          <w:rFonts w:ascii="Trebuchet MS" w:hAnsi="Trebuchet MS"/>
        </w:rPr>
        <w:t xml:space="preserve"> 2024</w:t>
      </w:r>
      <w:r>
        <w:rPr>
          <w:rFonts w:ascii="Trebuchet MS" w:hAnsi="Trebuchet MS"/>
        </w:rPr>
        <w:t xml:space="preserve"> au fost aplicate amenzi în valoare de 1.440.000 lei pentru muncă nedeclarată ca urmare </w:t>
      </w:r>
      <w:r w:rsidRPr="00E207E7">
        <w:rPr>
          <w:rFonts w:ascii="Trebuchet MS" w:hAnsi="Trebuchet MS"/>
        </w:rPr>
        <w:t xml:space="preserve">au fost </w:t>
      </w:r>
      <w:r>
        <w:rPr>
          <w:rFonts w:ascii="Trebuchet MS" w:hAnsi="Trebuchet MS"/>
        </w:rPr>
        <w:t>identificării unui număr</w:t>
      </w:r>
      <w:r w:rsidRPr="00E207E7">
        <w:rPr>
          <w:rFonts w:ascii="Trebuchet MS" w:hAnsi="Trebuchet MS"/>
        </w:rPr>
        <w:t xml:space="preserve"> </w:t>
      </w:r>
      <w:r>
        <w:rPr>
          <w:rFonts w:ascii="Trebuchet MS" w:hAnsi="Trebuchet MS"/>
        </w:rPr>
        <w:t xml:space="preserve">81 de </w:t>
      </w:r>
      <w:r w:rsidRPr="00E207E7">
        <w:rPr>
          <w:rFonts w:ascii="Trebuchet MS" w:hAnsi="Trebuchet MS"/>
        </w:rPr>
        <w:t>persoane care au prestat activitate fără forme legale de angajare</w:t>
      </w:r>
      <w:r>
        <w:rPr>
          <w:rFonts w:ascii="Trebuchet MS" w:hAnsi="Trebuchet MS"/>
        </w:rPr>
        <w:t xml:space="preserve">, din care 64 de persoane au fost primite la lucru fără încheierea unui contract individual de muncă. </w:t>
      </w:r>
    </w:p>
    <w:p w14:paraId="36391D5A" w14:textId="77777777" w:rsidR="00766AF7" w:rsidRDefault="00766AF7" w:rsidP="00E207E7">
      <w:pPr>
        <w:spacing w:after="30"/>
        <w:ind w:left="720"/>
        <w:jc w:val="both"/>
        <w:rPr>
          <w:rFonts w:ascii="Trebuchet MS" w:hAnsi="Trebuchet MS"/>
        </w:rPr>
      </w:pPr>
    </w:p>
    <w:p w14:paraId="3EA7E9FF" w14:textId="032F278A" w:rsidR="00E207E7" w:rsidRPr="00E207E7" w:rsidRDefault="00E207E7" w:rsidP="00E207E7">
      <w:pPr>
        <w:spacing w:after="30"/>
        <w:ind w:left="720"/>
        <w:jc w:val="both"/>
        <w:rPr>
          <w:rFonts w:ascii="Trebuchet MS" w:hAnsi="Trebuchet MS"/>
        </w:rPr>
      </w:pPr>
      <w:r w:rsidRPr="00E207E7">
        <w:rPr>
          <w:rFonts w:ascii="Trebuchet MS" w:hAnsi="Trebuchet MS"/>
        </w:rPr>
        <w:t xml:space="preserve">În anul 2024, au fost comunicate </w:t>
      </w:r>
      <w:r w:rsidR="00D3687E">
        <w:rPr>
          <w:rFonts w:ascii="Trebuchet MS" w:hAnsi="Trebuchet MS"/>
        </w:rPr>
        <w:t xml:space="preserve">220 </w:t>
      </w:r>
      <w:r w:rsidRPr="00E207E7">
        <w:rPr>
          <w:rFonts w:ascii="Trebuchet MS" w:hAnsi="Trebuchet MS"/>
        </w:rPr>
        <w:t>evenimente</w:t>
      </w:r>
      <w:r w:rsidR="00D3687E">
        <w:rPr>
          <w:rFonts w:ascii="Trebuchet MS" w:hAnsi="Trebuchet MS"/>
        </w:rPr>
        <w:t>, fiind</w:t>
      </w:r>
      <w:r w:rsidRPr="00E207E7">
        <w:rPr>
          <w:rFonts w:ascii="Trebuchet MS" w:hAnsi="Trebuchet MS"/>
        </w:rPr>
        <w:t xml:space="preserve"> înregistrate </w:t>
      </w:r>
      <w:r w:rsidR="00D3687E">
        <w:rPr>
          <w:rFonts w:ascii="Trebuchet MS" w:hAnsi="Trebuchet MS"/>
        </w:rPr>
        <w:t xml:space="preserve">109 accidente de muncă din care 5 </w:t>
      </w:r>
      <w:r w:rsidRPr="00E207E7">
        <w:rPr>
          <w:rFonts w:ascii="Trebuchet MS" w:hAnsi="Trebuchet MS"/>
        </w:rPr>
        <w:t>accidente mortale</w:t>
      </w:r>
      <w:r w:rsidR="00D3687E">
        <w:rPr>
          <w:rFonts w:ascii="Trebuchet MS" w:hAnsi="Trebuchet MS"/>
        </w:rPr>
        <w:t>.</w:t>
      </w:r>
      <w:r w:rsidRPr="00E207E7">
        <w:rPr>
          <w:rFonts w:ascii="Trebuchet MS" w:hAnsi="Trebuchet MS"/>
        </w:rPr>
        <w:t xml:space="preserve"> </w:t>
      </w:r>
    </w:p>
    <w:p w14:paraId="3A50381E" w14:textId="77777777" w:rsidR="00766AF7" w:rsidRDefault="00766AF7" w:rsidP="00E207E7">
      <w:pPr>
        <w:spacing w:after="30"/>
        <w:ind w:left="720"/>
        <w:jc w:val="both"/>
        <w:rPr>
          <w:rFonts w:ascii="Trebuchet MS" w:hAnsi="Trebuchet MS"/>
          <w:iCs/>
        </w:rPr>
      </w:pPr>
    </w:p>
    <w:p w14:paraId="0EF2B180" w14:textId="4827CF80" w:rsidR="00E207E7" w:rsidRPr="00E207E7" w:rsidRDefault="00E207E7" w:rsidP="00E207E7">
      <w:pPr>
        <w:spacing w:after="30"/>
        <w:ind w:left="720"/>
        <w:jc w:val="both"/>
        <w:rPr>
          <w:rFonts w:ascii="Trebuchet MS" w:hAnsi="Trebuchet MS"/>
        </w:rPr>
      </w:pPr>
      <w:r w:rsidRPr="00D3687E">
        <w:rPr>
          <w:rFonts w:ascii="Trebuchet MS" w:hAnsi="Trebuchet MS"/>
          <w:iCs/>
        </w:rPr>
        <w:t>Activitatea de înregistrare a contractelor colective de muncă</w:t>
      </w:r>
      <w:r w:rsidRPr="00E207E7">
        <w:rPr>
          <w:rFonts w:ascii="Trebuchet MS" w:hAnsi="Trebuchet MS"/>
          <w:i/>
        </w:rPr>
        <w:t xml:space="preserve"> </w:t>
      </w:r>
      <w:r w:rsidRPr="00E207E7">
        <w:rPr>
          <w:rFonts w:ascii="Trebuchet MS" w:hAnsi="Trebuchet MS"/>
          <w:iCs/>
        </w:rPr>
        <w:t xml:space="preserve">încheiate la nivel de unitate s-a concretizat în anul 2024 prin </w:t>
      </w:r>
      <w:r w:rsidRPr="00E207E7">
        <w:rPr>
          <w:rFonts w:ascii="Trebuchet MS" w:hAnsi="Trebuchet MS"/>
        </w:rPr>
        <w:t>înregistrarea a 231 contracte colective de muncă</w:t>
      </w:r>
      <w:r>
        <w:rPr>
          <w:rFonts w:ascii="Trebuchet MS" w:hAnsi="Trebuchet MS"/>
        </w:rPr>
        <w:t>,</w:t>
      </w:r>
      <w:r w:rsidRPr="00E207E7">
        <w:rPr>
          <w:rFonts w:ascii="Trebuchet MS" w:hAnsi="Trebuchet MS"/>
        </w:rPr>
        <w:t xml:space="preserve"> a 18 acte adiționale de prelungire a contractelor colective de muncă și a 43 acte adiționale de modificare a clauzelor contractelor colective de muncă. La sfârșitul anului 2024 erau active un număr de 553 contracte colective de muncă încheiate la nivelul unităților din județul Galați, ceea ce reprezintă un procent de 33,55 % din numărul unităților cu peste 10 salariați din județul Galați</w:t>
      </w:r>
      <w:r>
        <w:rPr>
          <w:rFonts w:ascii="Trebuchet MS" w:hAnsi="Trebuchet MS"/>
        </w:rPr>
        <w:t>.</w:t>
      </w:r>
    </w:p>
    <w:p w14:paraId="4DB795E2" w14:textId="77777777" w:rsidR="00766AF7" w:rsidRDefault="00766AF7" w:rsidP="00E207E7">
      <w:pPr>
        <w:spacing w:after="30"/>
        <w:ind w:left="720"/>
        <w:jc w:val="both"/>
        <w:rPr>
          <w:rFonts w:ascii="Trebuchet MS" w:hAnsi="Trebuchet MS"/>
        </w:rPr>
      </w:pPr>
    </w:p>
    <w:p w14:paraId="0F9022B1" w14:textId="3285AFD7" w:rsidR="00E207E7" w:rsidRPr="00E207E7" w:rsidRDefault="00E207E7" w:rsidP="00E207E7">
      <w:pPr>
        <w:spacing w:after="30"/>
        <w:ind w:left="720"/>
        <w:jc w:val="both"/>
        <w:rPr>
          <w:rFonts w:ascii="Trebuchet MS" w:hAnsi="Trebuchet MS"/>
        </w:rPr>
      </w:pPr>
      <w:r w:rsidRPr="00E207E7">
        <w:rPr>
          <w:rFonts w:ascii="Trebuchet MS" w:hAnsi="Trebuchet MS"/>
        </w:rPr>
        <w:t>În anul 2024 au fost eliberate titularilor un număr de 197 carnete de muncă, aflate în arhiva instituției noastre și au fost eliberate un număr de 75 adeverințe de vechime, conform datelor aflate în arhiva instituției. Menționăm că în arhiva instituției noastre se află un număr de 14.675 carnete de muncă neridicate de către titulari.</w:t>
      </w:r>
    </w:p>
    <w:p w14:paraId="251094DC" w14:textId="77777777" w:rsidR="00766AF7" w:rsidRDefault="00766AF7" w:rsidP="00E207E7">
      <w:pPr>
        <w:spacing w:after="30"/>
        <w:ind w:left="720"/>
        <w:jc w:val="both"/>
        <w:rPr>
          <w:rFonts w:ascii="Trebuchet MS" w:hAnsi="Trebuchet MS"/>
        </w:rPr>
      </w:pPr>
    </w:p>
    <w:p w14:paraId="09963D1B" w14:textId="77777777" w:rsidR="00766AF7" w:rsidRDefault="00766AF7" w:rsidP="00E207E7">
      <w:pPr>
        <w:spacing w:after="30"/>
        <w:ind w:left="720"/>
        <w:jc w:val="both"/>
        <w:rPr>
          <w:rFonts w:ascii="Trebuchet MS" w:hAnsi="Trebuchet MS"/>
        </w:rPr>
      </w:pPr>
    </w:p>
    <w:p w14:paraId="5F35E4D5" w14:textId="77777777" w:rsidR="00766AF7" w:rsidRDefault="00766AF7" w:rsidP="00E207E7">
      <w:pPr>
        <w:spacing w:after="30"/>
        <w:ind w:left="720"/>
        <w:jc w:val="both"/>
        <w:rPr>
          <w:rFonts w:ascii="Trebuchet MS" w:hAnsi="Trebuchet MS"/>
        </w:rPr>
      </w:pPr>
    </w:p>
    <w:p w14:paraId="278F93B4" w14:textId="63B2D8D9" w:rsidR="00E207E7" w:rsidRPr="00E207E7" w:rsidRDefault="00E207E7" w:rsidP="00E207E7">
      <w:pPr>
        <w:spacing w:after="30"/>
        <w:ind w:left="720"/>
        <w:jc w:val="both"/>
        <w:rPr>
          <w:rFonts w:ascii="Trebuchet MS" w:hAnsi="Trebuchet MS"/>
        </w:rPr>
      </w:pPr>
      <w:r w:rsidRPr="00E207E7">
        <w:rPr>
          <w:rFonts w:ascii="Trebuchet MS" w:hAnsi="Trebuchet MS"/>
        </w:rPr>
        <w:t xml:space="preserve">În anul 2024 au fost depuse la inspectorat 1.399 registre de evidență a salariaților/modificări ale acestora și au fost eliberate un număr de 1.516 parole de acces la baza on-line organizată la nivelul Inspecției Muncii. Numărul certificatelor/rapoartelor eliberate în anul 2024 cu informații extrase din baza de date gestionată de Inspecția Muncii (registrul general de evidență a salariaților) a fost de 19.284. </w:t>
      </w:r>
    </w:p>
    <w:p w14:paraId="46E74342" w14:textId="77777777" w:rsidR="00766AF7" w:rsidRDefault="00766AF7" w:rsidP="00D3687E">
      <w:pPr>
        <w:spacing w:after="30"/>
        <w:ind w:left="720"/>
        <w:jc w:val="both"/>
        <w:rPr>
          <w:rFonts w:ascii="Trebuchet MS" w:hAnsi="Trebuchet MS" w:cs="Trebuchet MS"/>
        </w:rPr>
      </w:pPr>
    </w:p>
    <w:p w14:paraId="0B9696FB" w14:textId="310C0349" w:rsidR="00D3687E" w:rsidRPr="00D3687E" w:rsidRDefault="00217B8F" w:rsidP="00D3687E">
      <w:pPr>
        <w:spacing w:after="30"/>
        <w:ind w:left="720"/>
        <w:jc w:val="both"/>
        <w:rPr>
          <w:rFonts w:ascii="Trebuchet MS" w:hAnsi="Trebuchet MS"/>
        </w:rPr>
      </w:pPr>
      <w:r w:rsidRPr="009862C3">
        <w:rPr>
          <w:rFonts w:ascii="Trebuchet MS" w:hAnsi="Trebuchet MS" w:cs="Trebuchet MS"/>
        </w:rPr>
        <w:t xml:space="preserve">Inspectoratul Teritorial de Muncă Galați a desfășurat în anul 2024 acțiunile de informare și conștientizare în cadrul </w:t>
      </w:r>
      <w:r w:rsidR="00D3687E" w:rsidRPr="009862C3">
        <w:rPr>
          <w:rFonts w:ascii="Trebuchet MS" w:hAnsi="Trebuchet MS"/>
        </w:rPr>
        <w:t>Campani</w:t>
      </w:r>
      <w:r w:rsidRPr="009862C3">
        <w:rPr>
          <w:rFonts w:ascii="Trebuchet MS" w:hAnsi="Trebuchet MS"/>
        </w:rPr>
        <w:t>ei</w:t>
      </w:r>
      <w:r w:rsidR="00D3687E" w:rsidRPr="009862C3">
        <w:rPr>
          <w:rFonts w:ascii="Trebuchet MS" w:hAnsi="Trebuchet MS"/>
        </w:rPr>
        <w:t xml:space="preserve"> Național</w:t>
      </w:r>
      <w:r w:rsidRPr="009862C3">
        <w:rPr>
          <w:rFonts w:ascii="Trebuchet MS" w:hAnsi="Trebuchet MS"/>
        </w:rPr>
        <w:t>e</w:t>
      </w:r>
      <w:r w:rsidR="00D3687E" w:rsidRPr="009862C3">
        <w:rPr>
          <w:rFonts w:ascii="Trebuchet MS" w:hAnsi="Trebuchet MS"/>
        </w:rPr>
        <w:t xml:space="preserve"> </w:t>
      </w:r>
      <w:r w:rsidR="00D3687E" w:rsidRPr="00D3687E">
        <w:rPr>
          <w:rFonts w:ascii="Trebuchet MS" w:hAnsi="Trebuchet MS"/>
        </w:rPr>
        <w:t>de informare și conștientizare a angajatorilor și salariaților</w:t>
      </w:r>
      <w:r w:rsidR="00D3687E" w:rsidRPr="009862C3">
        <w:rPr>
          <w:rFonts w:ascii="Trebuchet MS" w:hAnsi="Trebuchet MS"/>
        </w:rPr>
        <w:t xml:space="preserve"> </w:t>
      </w:r>
      <w:r w:rsidR="00D3687E" w:rsidRPr="00D3687E">
        <w:rPr>
          <w:rFonts w:ascii="Trebuchet MS" w:hAnsi="Trebuchet MS"/>
        </w:rPr>
        <w:t>cu privire la eliberarea adeverințelor de vechime</w:t>
      </w:r>
      <w:r w:rsidR="00D3687E" w:rsidRPr="009862C3">
        <w:rPr>
          <w:rFonts w:ascii="Trebuchet MS" w:hAnsi="Trebuchet MS"/>
        </w:rPr>
        <w:t>, Campani</w:t>
      </w:r>
      <w:r w:rsidRPr="009862C3">
        <w:rPr>
          <w:rFonts w:ascii="Trebuchet MS" w:hAnsi="Trebuchet MS"/>
        </w:rPr>
        <w:t>ei</w:t>
      </w:r>
      <w:r w:rsidR="00D3687E" w:rsidRPr="009862C3">
        <w:rPr>
          <w:rFonts w:ascii="Trebuchet MS" w:hAnsi="Trebuchet MS"/>
        </w:rPr>
        <w:t xml:space="preserve"> Național</w:t>
      </w:r>
      <w:r w:rsidRPr="009862C3">
        <w:rPr>
          <w:rFonts w:ascii="Trebuchet MS" w:hAnsi="Trebuchet MS"/>
        </w:rPr>
        <w:t>e</w:t>
      </w:r>
      <w:r w:rsidR="00D3687E" w:rsidRPr="009862C3">
        <w:rPr>
          <w:rFonts w:ascii="Trebuchet MS" w:hAnsi="Trebuchet MS"/>
        </w:rPr>
        <w:t xml:space="preserve"> de promovare a negocierii colective în întreprinderile mici și mijlocii, Campani</w:t>
      </w:r>
      <w:r w:rsidRPr="009862C3">
        <w:rPr>
          <w:rFonts w:ascii="Trebuchet MS" w:hAnsi="Trebuchet MS"/>
        </w:rPr>
        <w:t>ei</w:t>
      </w:r>
      <w:r w:rsidR="00D3687E" w:rsidRPr="009862C3">
        <w:rPr>
          <w:rFonts w:ascii="Trebuchet MS" w:hAnsi="Trebuchet MS"/>
        </w:rPr>
        <w:t xml:space="preserve"> Naționa</w:t>
      </w:r>
      <w:r w:rsidRPr="009862C3">
        <w:rPr>
          <w:rFonts w:ascii="Trebuchet MS" w:hAnsi="Trebuchet MS"/>
        </w:rPr>
        <w:t>le</w:t>
      </w:r>
      <w:r w:rsidR="00D3687E" w:rsidRPr="009862C3">
        <w:rPr>
          <w:rFonts w:ascii="Trebuchet MS" w:hAnsi="Trebuchet MS"/>
        </w:rPr>
        <w:t xml:space="preserve"> </w:t>
      </w:r>
      <w:r w:rsidR="00D3687E" w:rsidRPr="00D3687E">
        <w:rPr>
          <w:rFonts w:ascii="Trebuchet MS" w:hAnsi="Trebuchet MS"/>
        </w:rPr>
        <w:t>de informare și conștientizare</w:t>
      </w:r>
      <w:r w:rsidRPr="009862C3">
        <w:rPr>
          <w:rFonts w:ascii="Trebuchet MS" w:hAnsi="Trebuchet MS"/>
        </w:rPr>
        <w:t xml:space="preserve"> a prevederilor Legii nr. 367/2022 privind dialogul social, cu modificările și completările ulterioare , precum și cu ocazia întâlnirilor cu angajatorii și angajații pe teme atât din domeniul relațiilor de muncă cât și al securității și sănătății în muncă.</w:t>
      </w:r>
    </w:p>
    <w:p w14:paraId="1BDC153B" w14:textId="77777777" w:rsidR="00E207E7" w:rsidRPr="009862C3" w:rsidRDefault="00E207E7" w:rsidP="00E207E7">
      <w:pPr>
        <w:spacing w:after="30"/>
        <w:ind w:left="720"/>
        <w:jc w:val="both"/>
        <w:rPr>
          <w:rFonts w:ascii="Trebuchet MS" w:hAnsi="Trebuchet MS"/>
        </w:rPr>
      </w:pPr>
    </w:p>
    <w:p w14:paraId="2EC02DCC" w14:textId="1AFA1C47" w:rsidR="00E207E7" w:rsidRPr="00E207E7" w:rsidRDefault="00D3687E" w:rsidP="00E207E7">
      <w:pPr>
        <w:spacing w:after="30"/>
        <w:ind w:left="720"/>
        <w:jc w:val="both"/>
        <w:rPr>
          <w:rFonts w:ascii="Trebuchet MS" w:hAnsi="Trebuchet MS"/>
        </w:rPr>
      </w:pPr>
      <w:r>
        <w:rPr>
          <w:rFonts w:ascii="Trebuchet MS" w:hAnsi="Trebuchet MS"/>
        </w:rPr>
        <w:t>În anul 2024 au fost soluționate 826</w:t>
      </w:r>
      <w:r w:rsidR="00E207E7" w:rsidRPr="00E207E7">
        <w:rPr>
          <w:rFonts w:ascii="Trebuchet MS" w:hAnsi="Trebuchet MS"/>
        </w:rPr>
        <w:t xml:space="preserve"> sesizări </w:t>
      </w:r>
      <w:r>
        <w:rPr>
          <w:rFonts w:ascii="Trebuchet MS" w:hAnsi="Trebuchet MS"/>
        </w:rPr>
        <w:t>adresate atât de persoane fizice cât și de persoane juridice, din care 81 au fost transmise spre competentă soluționare altor inspectorate teritoriale de muncă sau altor instituții.</w:t>
      </w:r>
    </w:p>
    <w:p w14:paraId="6B90FEAC" w14:textId="77777777" w:rsidR="00E207E7" w:rsidRDefault="00E207E7" w:rsidP="00E6292E">
      <w:pPr>
        <w:spacing w:after="30"/>
        <w:ind w:left="720"/>
        <w:jc w:val="both"/>
        <w:rPr>
          <w:rFonts w:ascii="Trebuchet MS" w:hAnsi="Trebuchet MS" w:cs="Trebuchet MS"/>
        </w:rPr>
      </w:pPr>
    </w:p>
    <w:p w14:paraId="6E9A45B4" w14:textId="3393CCE3" w:rsidR="00E6292E" w:rsidRPr="005C39F4" w:rsidRDefault="009862C3" w:rsidP="00E6292E">
      <w:pPr>
        <w:spacing w:after="30"/>
        <w:ind w:left="720"/>
        <w:jc w:val="both"/>
        <w:rPr>
          <w:rFonts w:ascii="Trebuchet MS" w:hAnsi="Trebuchet MS" w:cs="Trebuchet MS"/>
          <w:i/>
          <w:iCs/>
        </w:rPr>
      </w:pPr>
      <w:r w:rsidRPr="005C39F4">
        <w:rPr>
          <w:rFonts w:ascii="Trebuchet MS" w:hAnsi="Trebuchet MS" w:cs="Trebuchet MS"/>
          <w:i/>
          <w:iCs/>
        </w:rPr>
        <w:t>”</w:t>
      </w:r>
      <w:r w:rsidR="00290E58" w:rsidRPr="00290E58">
        <w:rPr>
          <w:rFonts w:ascii="Trebuchet MS" w:hAnsi="Trebuchet MS" w:cs="Trebuchet MS"/>
        </w:rPr>
        <w:t>În anul 202</w:t>
      </w:r>
      <w:r w:rsidR="00290E58">
        <w:rPr>
          <w:rFonts w:ascii="Trebuchet MS" w:hAnsi="Trebuchet MS" w:cs="Trebuchet MS"/>
        </w:rPr>
        <w:t>4</w:t>
      </w:r>
      <w:r w:rsidR="00290E58" w:rsidRPr="00290E58">
        <w:rPr>
          <w:rFonts w:ascii="Trebuchet MS" w:hAnsi="Trebuchet MS" w:cs="Trebuchet MS"/>
        </w:rPr>
        <w:t xml:space="preserve"> inițiativele Inspectoratului Teritorial de Muncă Galați au vizat consolidarea culturii de prevenire a riscurilor de accidentare și îmbolnăvire profesională și combaterea fenomenului de muncă nedeclarată</w:t>
      </w:r>
      <w:r w:rsidR="00290E58">
        <w:rPr>
          <w:rFonts w:ascii="Trebuchet MS" w:hAnsi="Trebuchet MS" w:cs="Trebuchet MS"/>
        </w:rPr>
        <w:t>. Le reamintim angajatorilor</w:t>
      </w:r>
      <w:r>
        <w:rPr>
          <w:kern w:val="2"/>
        </w:rPr>
        <w:t xml:space="preserve"> </w:t>
      </w:r>
      <w:r w:rsidRPr="009862C3">
        <w:rPr>
          <w:rFonts w:ascii="Trebuchet MS" w:hAnsi="Trebuchet MS" w:cs="Trebuchet MS"/>
        </w:rPr>
        <w:t>importanța respectării legislației muncii și a asigurării unor condiții de muncă corecte și sigure</w:t>
      </w:r>
      <w:r>
        <w:rPr>
          <w:rFonts w:ascii="Trebuchet MS" w:hAnsi="Trebuchet MS" w:cs="Trebuchet MS"/>
        </w:rPr>
        <w:t xml:space="preserve">. Totodată precizăm că </w:t>
      </w:r>
      <w:r w:rsidRPr="009862C3">
        <w:rPr>
          <w:rFonts w:ascii="Trebuchet MS" w:hAnsi="Trebuchet MS" w:cs="Trebuchet MS"/>
        </w:rPr>
        <w:t>munca nedeclarată reprezintă un pericol real atât pentru economia țării cât și pentru persoanele care o acceptă (acestea fiind lipsite de drepturi elementare de asigurări sociale, de dreptul la concediu de odihnă plătit, dreptul de asociere și de a fi protejat de organizațiile special constituite etc ) și angajatorii care o practică</w:t>
      </w:r>
      <w:r w:rsidR="00E6292E" w:rsidRPr="005C39F4">
        <w:rPr>
          <w:rFonts w:ascii="Trebuchet MS" w:hAnsi="Trebuchet MS" w:cs="Trebuchet MS"/>
          <w:i/>
          <w:iCs/>
        </w:rPr>
        <w:t xml:space="preserve">” - a declarat </w:t>
      </w:r>
      <w:r w:rsidR="00E6292E" w:rsidRPr="005C39F4">
        <w:rPr>
          <w:rFonts w:ascii="Trebuchet MS" w:hAnsi="Trebuchet MS" w:cs="Trebuchet MS"/>
          <w:b/>
          <w:bCs/>
        </w:rPr>
        <w:t>Bogdan - Marius TRANDAFIR,</w:t>
      </w:r>
      <w:r w:rsidR="00E6292E" w:rsidRPr="005C39F4">
        <w:rPr>
          <w:rFonts w:ascii="Trebuchet MS" w:hAnsi="Trebuchet MS" w:cs="Trebuchet MS"/>
          <w:i/>
          <w:iCs/>
        </w:rPr>
        <w:t xml:space="preserve"> Inspector </w:t>
      </w:r>
      <w:r w:rsidR="002F5C24" w:rsidRPr="005C39F4">
        <w:rPr>
          <w:rFonts w:ascii="Trebuchet MS" w:hAnsi="Trebuchet MS" w:cs="Trebuchet MS"/>
          <w:i/>
          <w:iCs/>
        </w:rPr>
        <w:t>Ș</w:t>
      </w:r>
      <w:r w:rsidR="00E6292E" w:rsidRPr="005C39F4">
        <w:rPr>
          <w:rFonts w:ascii="Trebuchet MS" w:hAnsi="Trebuchet MS" w:cs="Trebuchet MS"/>
          <w:i/>
          <w:iCs/>
        </w:rPr>
        <w:t>ef al I.T.M. Gala</w:t>
      </w:r>
      <w:r w:rsidR="005C39F4" w:rsidRPr="005C39F4">
        <w:rPr>
          <w:rFonts w:ascii="Trebuchet MS" w:hAnsi="Trebuchet MS" w:cs="Trebuchet MS"/>
          <w:i/>
          <w:iCs/>
        </w:rPr>
        <w:t>ț</w:t>
      </w:r>
      <w:r w:rsidR="00E6292E" w:rsidRPr="005C39F4">
        <w:rPr>
          <w:rFonts w:ascii="Trebuchet MS" w:hAnsi="Trebuchet MS" w:cs="Trebuchet MS"/>
          <w:i/>
          <w:iCs/>
        </w:rPr>
        <w:t>i.</w:t>
      </w:r>
    </w:p>
    <w:p w14:paraId="2F70F8E9" w14:textId="77777777" w:rsidR="00E6292E" w:rsidRPr="005C39F4" w:rsidRDefault="00E6292E" w:rsidP="00E6292E">
      <w:pPr>
        <w:spacing w:after="30"/>
        <w:ind w:left="720"/>
        <w:jc w:val="both"/>
        <w:rPr>
          <w:rFonts w:ascii="Trebuchet MS" w:hAnsi="Trebuchet MS" w:cs="Trebuchet MS"/>
          <w:iCs/>
        </w:rPr>
      </w:pPr>
    </w:p>
    <w:p w14:paraId="05B9D79C" w14:textId="77777777" w:rsidR="002F5C24" w:rsidRPr="005C39F4" w:rsidRDefault="002F5C24" w:rsidP="00E6292E">
      <w:pPr>
        <w:spacing w:after="30"/>
        <w:ind w:left="720"/>
        <w:jc w:val="both"/>
        <w:rPr>
          <w:rFonts w:ascii="Trebuchet MS" w:hAnsi="Trebuchet MS" w:cs="Trebuchet MS"/>
          <w:iCs/>
        </w:rPr>
      </w:pPr>
    </w:p>
    <w:p w14:paraId="1C09D97D" w14:textId="03721200" w:rsidR="00E6292E" w:rsidRPr="005C39F4" w:rsidRDefault="00E6292E" w:rsidP="00E6292E">
      <w:pPr>
        <w:spacing w:after="30"/>
        <w:ind w:left="720"/>
        <w:jc w:val="both"/>
        <w:rPr>
          <w:rFonts w:ascii="Trebuchet MS" w:hAnsi="Trebuchet MS" w:cs="Trebuchet MS"/>
        </w:rPr>
      </w:pPr>
      <w:r w:rsidRPr="005C39F4">
        <w:rPr>
          <w:rFonts w:ascii="Trebuchet MS" w:hAnsi="Trebuchet MS" w:cs="Trebuchet MS"/>
        </w:rPr>
        <w:t xml:space="preserve">Compartimentul Comunicare </w:t>
      </w:r>
      <w:r w:rsidR="002F5C24" w:rsidRPr="005C39F4">
        <w:rPr>
          <w:rFonts w:ascii="Trebuchet MS" w:hAnsi="Trebuchet MS" w:cs="Trebuchet MS"/>
        </w:rPr>
        <w:t>ș</w:t>
      </w:r>
      <w:r w:rsidRPr="005C39F4">
        <w:rPr>
          <w:rFonts w:ascii="Trebuchet MS" w:hAnsi="Trebuchet MS" w:cs="Trebuchet MS"/>
        </w:rPr>
        <w:t>i Rela</w:t>
      </w:r>
      <w:r w:rsidR="005C39F4" w:rsidRPr="005C39F4">
        <w:rPr>
          <w:rFonts w:ascii="Trebuchet MS" w:hAnsi="Trebuchet MS" w:cs="Trebuchet MS"/>
        </w:rPr>
        <w:t>ț</w:t>
      </w:r>
      <w:r w:rsidRPr="005C39F4">
        <w:rPr>
          <w:rFonts w:ascii="Trebuchet MS" w:hAnsi="Trebuchet MS" w:cs="Trebuchet MS"/>
        </w:rPr>
        <w:t>ii cu Publicul, I.T.M. Gala</w:t>
      </w:r>
      <w:r w:rsidR="005C39F4" w:rsidRPr="005C39F4">
        <w:rPr>
          <w:rFonts w:ascii="Trebuchet MS" w:hAnsi="Trebuchet MS" w:cs="Trebuchet MS"/>
        </w:rPr>
        <w:t>ț</w:t>
      </w:r>
      <w:r w:rsidRPr="005C39F4">
        <w:rPr>
          <w:rFonts w:ascii="Trebuchet MS" w:hAnsi="Trebuchet MS" w:cs="Trebuchet MS"/>
        </w:rPr>
        <w:t>i</w:t>
      </w:r>
    </w:p>
    <w:p w14:paraId="52F48C30" w14:textId="77777777" w:rsidR="00E6292E" w:rsidRPr="005C39F4" w:rsidRDefault="00E6292E" w:rsidP="00E112E4">
      <w:pPr>
        <w:spacing w:after="30"/>
        <w:ind w:left="720"/>
        <w:jc w:val="both"/>
        <w:rPr>
          <w:rFonts w:ascii="Trebuchet MS" w:hAnsi="Trebuchet MS" w:cs="Trebuchet MS"/>
        </w:rPr>
      </w:pPr>
    </w:p>
    <w:p w14:paraId="70289C8C" w14:textId="77777777" w:rsidR="00185611" w:rsidRPr="005C39F4" w:rsidRDefault="00185611" w:rsidP="00E112E4">
      <w:pPr>
        <w:spacing w:after="30"/>
        <w:ind w:left="720"/>
        <w:jc w:val="both"/>
        <w:rPr>
          <w:rFonts w:ascii="Trebuchet MS" w:hAnsi="Trebuchet MS" w:cs="Trebuchet MS"/>
        </w:rPr>
      </w:pPr>
    </w:p>
    <w:sectPr w:rsidR="00185611" w:rsidRPr="005C39F4" w:rsidSect="00EB215D">
      <w:headerReference w:type="default" r:id="rId7"/>
      <w:footerReference w:type="default" r:id="rId8"/>
      <w:headerReference w:type="first" r:id="rId9"/>
      <w:footerReference w:type="first" r:id="rId10"/>
      <w:pgSz w:w="11906" w:h="16838"/>
      <w:pgMar w:top="1440" w:right="746" w:bottom="1440" w:left="900" w:header="708" w:footer="3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927AA" w14:textId="77777777" w:rsidR="00274F1B" w:rsidRDefault="00274F1B" w:rsidP="00AA6AD1">
      <w:pPr>
        <w:spacing w:after="0" w:line="240" w:lineRule="auto"/>
      </w:pPr>
      <w:r>
        <w:separator/>
      </w:r>
    </w:p>
  </w:endnote>
  <w:endnote w:type="continuationSeparator" w:id="0">
    <w:p w14:paraId="5059C4AA" w14:textId="77777777" w:rsidR="00274F1B" w:rsidRDefault="00274F1B" w:rsidP="00AA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63C2" w14:textId="77777777" w:rsidR="00090675" w:rsidRPr="0093316D" w:rsidRDefault="00090675" w:rsidP="008F7486">
    <w:pPr>
      <w:pStyle w:val="Subsol"/>
      <w:ind w:left="708"/>
      <w:rPr>
        <w:rFonts w:ascii="Trebuchet MS" w:hAnsi="Trebuchet MS"/>
        <w:sz w:val="16"/>
        <w:szCs w:val="16"/>
      </w:rPr>
    </w:pPr>
    <w:r w:rsidRPr="0093316D">
      <w:rPr>
        <w:rFonts w:ascii="Trebuchet MS" w:hAnsi="Trebuchet MS"/>
        <w:sz w:val="16"/>
        <w:szCs w:val="16"/>
      </w:rPr>
      <w:t>Str.Regiment 11 Siret, nr. 46 A, Galaţi, Galaţi</w:t>
    </w:r>
    <w:r w:rsidRPr="0093316D">
      <w:rPr>
        <w:rFonts w:ascii="Trebuchet MS" w:hAnsi="Trebuchet MS"/>
        <w:sz w:val="16"/>
        <w:szCs w:val="16"/>
      </w:rPr>
      <w:tab/>
    </w:r>
  </w:p>
  <w:p w14:paraId="720FD467" w14:textId="77777777" w:rsidR="00090675" w:rsidRPr="0093316D" w:rsidRDefault="00090675" w:rsidP="008F7486">
    <w:pPr>
      <w:pStyle w:val="Subsol"/>
      <w:ind w:left="708"/>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14:paraId="645465D5" w14:textId="77777777" w:rsidR="00090675" w:rsidRPr="0093316D" w:rsidRDefault="00090675" w:rsidP="008F7486">
    <w:pPr>
      <w:pStyle w:val="Subsol"/>
      <w:ind w:left="708"/>
      <w:rPr>
        <w:rFonts w:ascii="Trebuchet MS" w:hAnsi="Trebuchet MS"/>
        <w:sz w:val="16"/>
        <w:szCs w:val="16"/>
      </w:rPr>
    </w:pPr>
    <w:r w:rsidRPr="0093316D">
      <w:rPr>
        <w:rFonts w:ascii="Trebuchet MS" w:hAnsi="Trebuchet MS"/>
        <w:sz w:val="16"/>
        <w:szCs w:val="16"/>
      </w:rPr>
      <w:t>Email: itmgalati@itmgalati.ro</w:t>
    </w:r>
  </w:p>
  <w:p w14:paraId="14D3844F" w14:textId="77777777" w:rsidR="00090675" w:rsidRPr="00BD59EF" w:rsidRDefault="00090675" w:rsidP="008F7486">
    <w:pPr>
      <w:pStyle w:val="Subsol"/>
      <w:ind w:left="708"/>
      <w:rPr>
        <w:rFonts w:ascii="Trebuchet MS" w:hAnsi="Trebuchet MS"/>
        <w:b/>
        <w:sz w:val="16"/>
        <w:szCs w:val="16"/>
      </w:rPr>
    </w:pPr>
    <w:hyperlink r:id="rId1" w:history="1">
      <w:r w:rsidRPr="0093316D">
        <w:rPr>
          <w:rStyle w:val="Hyperlink"/>
          <w:rFonts w:ascii="Trebuchet MS" w:hAnsi="Trebuchet MS"/>
          <w:b/>
          <w:bCs/>
          <w:sz w:val="16"/>
          <w:szCs w:val="16"/>
        </w:rPr>
        <w:t>www.itmgalati.ro</w:t>
      </w:r>
    </w:hyperlink>
    <w:r>
      <w:t xml:space="preserve"> </w:t>
    </w:r>
    <w:r w:rsidRPr="00BD59EF">
      <w:rPr>
        <w:rFonts w:ascii="Trebuchet MS" w:hAnsi="Trebuchet MS"/>
        <w:b/>
        <w:sz w:val="16"/>
        <w:szCs w:val="16"/>
      </w:rPr>
      <w:t xml:space="preserve"> | </w:t>
    </w:r>
    <w:hyperlink r:id="rId2" w:history="1">
      <w:r w:rsidRPr="00BD59EF">
        <w:rPr>
          <w:rStyle w:val="Hyperlink"/>
          <w:rFonts w:ascii="Trebuchet MS" w:hAnsi="Trebuchet MS"/>
          <w:b/>
          <w:sz w:val="16"/>
          <w:szCs w:val="16"/>
        </w:rPr>
        <w:t>www.romania2019.eu</w:t>
      </w:r>
    </w:hyperlink>
    <w:r w:rsidRPr="00BD59EF">
      <w:rPr>
        <w:rFonts w:ascii="Trebuchet MS" w:hAnsi="Trebuchet MS"/>
        <w:b/>
        <w:sz w:val="16"/>
        <w:szCs w:val="16"/>
      </w:rPr>
      <w:t xml:space="preserve">            </w:t>
    </w:r>
    <w:r>
      <w:rPr>
        <w:rFonts w:ascii="Trebuchet MS" w:hAnsi="Trebuchet MS"/>
        <w:b/>
        <w:sz w:val="16"/>
        <w:szCs w:val="16"/>
      </w:rPr>
      <w:t xml:space="preserve">                                                                                                      </w:t>
    </w:r>
    <w:r w:rsidRPr="00BD59EF">
      <w:rPr>
        <w:rFonts w:ascii="Trebuchet MS" w:hAnsi="Trebuchet MS"/>
        <w:b/>
        <w:sz w:val="16"/>
        <w:szCs w:val="16"/>
      </w:rPr>
      <w:fldChar w:fldCharType="begin"/>
    </w:r>
    <w:r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Pr>
        <w:rFonts w:ascii="Trebuchet MS" w:hAnsi="Trebuchet MS"/>
        <w:b/>
        <w:noProof/>
        <w:sz w:val="16"/>
        <w:szCs w:val="16"/>
      </w:rPr>
      <w:t>2</w:t>
    </w:r>
    <w:r w:rsidRPr="00BD59EF">
      <w:rPr>
        <w:rFonts w:ascii="Trebuchet MS" w:hAnsi="Trebuchet MS"/>
        <w:b/>
        <w:sz w:val="16"/>
        <w:szCs w:val="16"/>
      </w:rPr>
      <w:fldChar w:fldCharType="end"/>
    </w:r>
    <w:r w:rsidRPr="00BD59EF">
      <w:rPr>
        <w:rFonts w:ascii="Trebuchet MS" w:hAnsi="Trebuchet MS"/>
        <w:b/>
        <w:sz w:val="16"/>
        <w:szCs w:val="16"/>
      </w:rPr>
      <w:t xml:space="preserve">                                                                                                                                            </w:t>
    </w:r>
  </w:p>
  <w:p w14:paraId="11877BB5" w14:textId="77777777" w:rsidR="00090675" w:rsidRPr="00BD59EF" w:rsidRDefault="00090675" w:rsidP="008F7486">
    <w:pPr>
      <w:pStyle w:val="Subsol"/>
      <w:ind w:left="708"/>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109F" w14:textId="77777777" w:rsidR="00090675" w:rsidRPr="00DD7818" w:rsidRDefault="00090675" w:rsidP="00FC0FF9">
    <w:pPr>
      <w:pStyle w:val="Subsol"/>
      <w:ind w:left="708"/>
      <w:rPr>
        <w:sz w:val="16"/>
        <w:szCs w:val="16"/>
        <w:lang w:val="it-IT"/>
      </w:rPr>
    </w:pPr>
    <w:r w:rsidRPr="00DD7818">
      <w:rPr>
        <w:sz w:val="16"/>
        <w:szCs w:val="16"/>
        <w:lang w:val="it-IT"/>
      </w:rPr>
      <w:t>Str.Regiment 11 Siret, nr. 46 A, Galaţi, Galaţi</w:t>
    </w:r>
    <w:r w:rsidRPr="00DD7818">
      <w:rPr>
        <w:sz w:val="16"/>
        <w:szCs w:val="16"/>
        <w:lang w:val="it-IT"/>
      </w:rPr>
      <w:tab/>
    </w:r>
  </w:p>
  <w:p w14:paraId="728D8F6E" w14:textId="77777777" w:rsidR="00090675" w:rsidRPr="00016ED4" w:rsidRDefault="00090675" w:rsidP="00FC0FF9">
    <w:pPr>
      <w:pStyle w:val="Subsol"/>
      <w:ind w:left="708"/>
      <w:rPr>
        <w:sz w:val="16"/>
        <w:szCs w:val="16"/>
        <w:lang w:val="it-IT"/>
      </w:rPr>
    </w:pPr>
    <w:r w:rsidRPr="00016ED4">
      <w:rPr>
        <w:sz w:val="16"/>
        <w:szCs w:val="16"/>
        <w:lang w:val="it-IT"/>
      </w:rPr>
      <w:t>Tel.: +4 0236 46 06 29, +4 0236 46 50 75, +4 0236 41 35 91, +4 0236 41 13 57, +4 0236 41 31 99; fax: +4 0236 46 06 29</w:t>
    </w:r>
  </w:p>
  <w:p w14:paraId="7A062EB5" w14:textId="6B327762" w:rsidR="00090675" w:rsidRDefault="00090675" w:rsidP="00FC0FF9">
    <w:pPr>
      <w:pStyle w:val="Subsol"/>
      <w:ind w:left="708"/>
      <w:rPr>
        <w:b/>
        <w:sz w:val="16"/>
        <w:szCs w:val="16"/>
        <w:lang w:val="it-IT"/>
      </w:rPr>
    </w:pPr>
    <w:r w:rsidRPr="00016ED4">
      <w:rPr>
        <w:sz w:val="16"/>
        <w:szCs w:val="16"/>
        <w:lang w:val="it-IT"/>
      </w:rPr>
      <w:t>Email</w:t>
    </w:r>
    <w:r w:rsidRPr="00DD7818">
      <w:rPr>
        <w:sz w:val="16"/>
        <w:szCs w:val="16"/>
      </w:rPr>
      <w:t xml:space="preserve">: </w:t>
    </w:r>
    <w:hyperlink r:id="rId1" w:history="1">
      <w:r w:rsidR="00E239A3" w:rsidRPr="00110AA7">
        <w:rPr>
          <w:rStyle w:val="Hyperlink"/>
          <w:sz w:val="16"/>
          <w:szCs w:val="16"/>
          <w:lang w:val="it-IT"/>
        </w:rPr>
        <w:t>itmgalati@itmgalati.ro</w:t>
      </w:r>
    </w:hyperlink>
    <w:r w:rsidR="00E239A3">
      <w:rPr>
        <w:sz w:val="16"/>
        <w:szCs w:val="16"/>
        <w:lang w:val="it-IT"/>
      </w:rPr>
      <w:t xml:space="preserve"> ,</w:t>
    </w:r>
    <w:hyperlink r:id="rId2" w:history="1">
      <w:r w:rsidRPr="00A377A4">
        <w:rPr>
          <w:rStyle w:val="Hyperlink"/>
          <w:b/>
          <w:sz w:val="16"/>
          <w:szCs w:val="16"/>
          <w:lang w:val="it-IT"/>
        </w:rPr>
        <w:t>www.itmgalati.ro</w:t>
      </w:r>
    </w:hyperlink>
    <w:r>
      <w:rPr>
        <w:b/>
        <w:sz w:val="16"/>
        <w:szCs w:val="16"/>
        <w:lang w:val="it-IT"/>
      </w:rPr>
      <w:t xml:space="preserve"> </w:t>
    </w:r>
    <w:r w:rsidRPr="00016ED4">
      <w:rPr>
        <w:b/>
        <w:sz w:val="16"/>
        <w:szCs w:val="16"/>
        <w:lang w:val="it-IT"/>
      </w:rPr>
      <w:t xml:space="preserve"> </w:t>
    </w:r>
  </w:p>
  <w:p w14:paraId="5A3AD9A0" w14:textId="77777777" w:rsidR="00090675" w:rsidRPr="001A6951" w:rsidRDefault="00090675" w:rsidP="00FC0FF9">
    <w:pPr>
      <w:pStyle w:val="Subsol"/>
      <w:ind w:left="708"/>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10F1" w14:textId="77777777" w:rsidR="00274F1B" w:rsidRDefault="00274F1B" w:rsidP="00AA6AD1">
      <w:pPr>
        <w:spacing w:after="0" w:line="240" w:lineRule="auto"/>
      </w:pPr>
      <w:r>
        <w:separator/>
      </w:r>
    </w:p>
  </w:footnote>
  <w:footnote w:type="continuationSeparator" w:id="0">
    <w:p w14:paraId="492A52FF" w14:textId="77777777" w:rsidR="00274F1B" w:rsidRDefault="00274F1B" w:rsidP="00AA6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97AC" w14:textId="77B118BF" w:rsidR="00090675" w:rsidRDefault="00BB3A82" w:rsidP="00BB3A82">
    <w:pPr>
      <w:pStyle w:val="Antet"/>
      <w:ind w:left="1416"/>
    </w:pPr>
    <w:r>
      <w:rPr>
        <w:rFonts w:ascii="Trebuchet MS" w:eastAsia="MS Mincho" w:hAnsi="Trebuchet MS"/>
        <w:noProof/>
        <w:lang w:val="en-US"/>
      </w:rPr>
      <w:pict w14:anchorId="167A9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5.75pt;height:69.75pt;mso-left-percent:-10001;mso-top-percent:-10001;mso-position-horizontal:absolute;mso-position-horizontal-relative:char;mso-position-vertical:absolute;mso-position-vertical-relative:line;mso-left-percent:-10001;mso-top-percent:-10001">
          <v:imagedata r:id="rId1" o:title=""/>
        </v:shape>
      </w:pict>
    </w:r>
  </w:p>
  <w:p w14:paraId="763DA8BC" w14:textId="77777777" w:rsidR="00090675" w:rsidRPr="00D749DE" w:rsidRDefault="00090675">
    <w:pPr>
      <w:pStyle w:val="Ante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30D0" w14:textId="5D2BC5EF" w:rsidR="00090675" w:rsidRDefault="00BB3A82" w:rsidP="00AA6AD1">
    <w:pPr>
      <w:pStyle w:val="Antet"/>
    </w:pPr>
    <w:r>
      <w:rPr>
        <w:rFonts w:ascii="Trebuchet MS" w:eastAsia="MS Mincho" w:hAnsi="Trebuchet MS"/>
        <w:noProof/>
        <w:lang w:val="en-US"/>
      </w:rPr>
      <w:pict w14:anchorId="180CC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Untitled" style="width:63.75pt;height:62.25pt;visibility:visible">
          <v:imagedata r:id="rId1" o:title=""/>
        </v:shape>
      </w:pict>
    </w:r>
    <w:bookmarkStart w:id="0" w:name="_Hlk191464851"/>
    <w:r>
      <w:rPr>
        <w:rFonts w:ascii="Trebuchet MS" w:eastAsia="MS Mincho" w:hAnsi="Trebuchet MS"/>
        <w:noProof/>
        <w:lang w:val="en-US"/>
      </w:rPr>
      <w:pict w14:anchorId="53F4CC0E">
        <v:shape id="_x0000_i1036" type="#_x0000_t75" style="width:426pt;height:69.75pt;mso-left-percent:-10001;mso-top-percent:-10001;mso-position-horizontal:absolute;mso-position-horizontal-relative:char;mso-position-vertical:absolute;mso-position-vertical-relative:line;mso-left-percent:-10001;mso-top-percent:-10001">
          <v:imagedata r:id="rId2" o:title=""/>
        </v:shape>
      </w:pic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15:restartNumberingAfterBreak="0">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15:restartNumberingAfterBreak="0">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3" w15:restartNumberingAfterBreak="0">
    <w:nsid w:val="3C5A0CC5"/>
    <w:multiLevelType w:val="hybridMultilevel"/>
    <w:tmpl w:val="2E1C62FA"/>
    <w:lvl w:ilvl="0" w:tplc="B5FE6908">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2747883">
    <w:abstractNumId w:val="5"/>
  </w:num>
  <w:num w:numId="2" w16cid:durableId="1505241225">
    <w:abstractNumId w:val="4"/>
  </w:num>
  <w:num w:numId="3" w16cid:durableId="2117289817">
    <w:abstractNumId w:val="14"/>
  </w:num>
  <w:num w:numId="4" w16cid:durableId="1374042057">
    <w:abstractNumId w:val="7"/>
  </w:num>
  <w:num w:numId="5" w16cid:durableId="1584602851">
    <w:abstractNumId w:val="1"/>
  </w:num>
  <w:num w:numId="6" w16cid:durableId="1582183419">
    <w:abstractNumId w:val="0"/>
  </w:num>
  <w:num w:numId="7" w16cid:durableId="1930965899">
    <w:abstractNumId w:val="9"/>
  </w:num>
  <w:num w:numId="8" w16cid:durableId="569847942">
    <w:abstractNumId w:val="8"/>
  </w:num>
  <w:num w:numId="9" w16cid:durableId="1491015943">
    <w:abstractNumId w:val="12"/>
  </w:num>
  <w:num w:numId="10" w16cid:durableId="965351235">
    <w:abstractNumId w:val="11"/>
  </w:num>
  <w:num w:numId="11" w16cid:durableId="114104926">
    <w:abstractNumId w:val="2"/>
  </w:num>
  <w:num w:numId="12" w16cid:durableId="1098939872">
    <w:abstractNumId w:val="10"/>
  </w:num>
  <w:num w:numId="13" w16cid:durableId="1776513195">
    <w:abstractNumId w:val="6"/>
  </w:num>
  <w:num w:numId="14" w16cid:durableId="586302805">
    <w:abstractNumId w:val="13"/>
  </w:num>
  <w:num w:numId="15" w16cid:durableId="543565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31AB"/>
    <w:rsid w:val="0001206C"/>
    <w:rsid w:val="000136BA"/>
    <w:rsid w:val="00016ED4"/>
    <w:rsid w:val="000247C1"/>
    <w:rsid w:val="00033AE2"/>
    <w:rsid w:val="00040796"/>
    <w:rsid w:val="00045F5B"/>
    <w:rsid w:val="00052B5B"/>
    <w:rsid w:val="00057CAC"/>
    <w:rsid w:val="000601E2"/>
    <w:rsid w:val="00060BA6"/>
    <w:rsid w:val="000716AC"/>
    <w:rsid w:val="00071E14"/>
    <w:rsid w:val="000739DC"/>
    <w:rsid w:val="00080201"/>
    <w:rsid w:val="00090675"/>
    <w:rsid w:val="000944DA"/>
    <w:rsid w:val="000B1601"/>
    <w:rsid w:val="000B4398"/>
    <w:rsid w:val="000B7E5D"/>
    <w:rsid w:val="000C0D27"/>
    <w:rsid w:val="000C49CA"/>
    <w:rsid w:val="000C632A"/>
    <w:rsid w:val="000D3888"/>
    <w:rsid w:val="000E4076"/>
    <w:rsid w:val="000F4B22"/>
    <w:rsid w:val="0010444A"/>
    <w:rsid w:val="00120B81"/>
    <w:rsid w:val="00124EE0"/>
    <w:rsid w:val="00127B5D"/>
    <w:rsid w:val="001374B0"/>
    <w:rsid w:val="001442AA"/>
    <w:rsid w:val="00144ABC"/>
    <w:rsid w:val="001545B8"/>
    <w:rsid w:val="00155336"/>
    <w:rsid w:val="00162054"/>
    <w:rsid w:val="00166AD2"/>
    <w:rsid w:val="00177C08"/>
    <w:rsid w:val="00180FDB"/>
    <w:rsid w:val="001825D5"/>
    <w:rsid w:val="00185611"/>
    <w:rsid w:val="00187985"/>
    <w:rsid w:val="00193A94"/>
    <w:rsid w:val="001A040A"/>
    <w:rsid w:val="001A6951"/>
    <w:rsid w:val="001A6DB2"/>
    <w:rsid w:val="001B6653"/>
    <w:rsid w:val="001C6AD6"/>
    <w:rsid w:val="001D36BB"/>
    <w:rsid w:val="001D4542"/>
    <w:rsid w:val="00200B2C"/>
    <w:rsid w:val="002136E0"/>
    <w:rsid w:val="00217B8F"/>
    <w:rsid w:val="0022319D"/>
    <w:rsid w:val="0022466F"/>
    <w:rsid w:val="00237A61"/>
    <w:rsid w:val="002455E0"/>
    <w:rsid w:val="00264749"/>
    <w:rsid w:val="00265FB9"/>
    <w:rsid w:val="00270A9C"/>
    <w:rsid w:val="002743CF"/>
    <w:rsid w:val="00274F1B"/>
    <w:rsid w:val="0027670A"/>
    <w:rsid w:val="002777FB"/>
    <w:rsid w:val="0028534E"/>
    <w:rsid w:val="00290E58"/>
    <w:rsid w:val="002A2E95"/>
    <w:rsid w:val="002A43B4"/>
    <w:rsid w:val="002B510E"/>
    <w:rsid w:val="002C12C9"/>
    <w:rsid w:val="002E0B9C"/>
    <w:rsid w:val="002F5C24"/>
    <w:rsid w:val="002F7F1A"/>
    <w:rsid w:val="003123E0"/>
    <w:rsid w:val="00315CCE"/>
    <w:rsid w:val="003243B4"/>
    <w:rsid w:val="00346324"/>
    <w:rsid w:val="003472A2"/>
    <w:rsid w:val="00371728"/>
    <w:rsid w:val="00373A4A"/>
    <w:rsid w:val="00373D2D"/>
    <w:rsid w:val="00380470"/>
    <w:rsid w:val="00381454"/>
    <w:rsid w:val="00387C9C"/>
    <w:rsid w:val="00391E3D"/>
    <w:rsid w:val="00396A77"/>
    <w:rsid w:val="003D3BC9"/>
    <w:rsid w:val="003D3BFF"/>
    <w:rsid w:val="003D5777"/>
    <w:rsid w:val="003D6445"/>
    <w:rsid w:val="003E2486"/>
    <w:rsid w:val="00406156"/>
    <w:rsid w:val="0041039A"/>
    <w:rsid w:val="004153F1"/>
    <w:rsid w:val="004240A1"/>
    <w:rsid w:val="004431B2"/>
    <w:rsid w:val="0044671A"/>
    <w:rsid w:val="004468C0"/>
    <w:rsid w:val="0045009A"/>
    <w:rsid w:val="004504A4"/>
    <w:rsid w:val="00452402"/>
    <w:rsid w:val="00453C0A"/>
    <w:rsid w:val="00455E94"/>
    <w:rsid w:val="00461CD3"/>
    <w:rsid w:val="00466E97"/>
    <w:rsid w:val="00467EA5"/>
    <w:rsid w:val="0047213B"/>
    <w:rsid w:val="00473814"/>
    <w:rsid w:val="00475E7A"/>
    <w:rsid w:val="00484F99"/>
    <w:rsid w:val="00491698"/>
    <w:rsid w:val="004947C1"/>
    <w:rsid w:val="00497402"/>
    <w:rsid w:val="0049778E"/>
    <w:rsid w:val="004A6276"/>
    <w:rsid w:val="004A6BB8"/>
    <w:rsid w:val="004B5E12"/>
    <w:rsid w:val="004B6725"/>
    <w:rsid w:val="004C522B"/>
    <w:rsid w:val="004C56D5"/>
    <w:rsid w:val="004C6BAC"/>
    <w:rsid w:val="004D0DBA"/>
    <w:rsid w:val="004D37C9"/>
    <w:rsid w:val="004E5E97"/>
    <w:rsid w:val="00521A6B"/>
    <w:rsid w:val="00522EDF"/>
    <w:rsid w:val="005324BC"/>
    <w:rsid w:val="00552E11"/>
    <w:rsid w:val="00556E37"/>
    <w:rsid w:val="00563155"/>
    <w:rsid w:val="00570613"/>
    <w:rsid w:val="00576A79"/>
    <w:rsid w:val="00580A74"/>
    <w:rsid w:val="00587F95"/>
    <w:rsid w:val="005919AD"/>
    <w:rsid w:val="00593D8B"/>
    <w:rsid w:val="005C39F4"/>
    <w:rsid w:val="005C593F"/>
    <w:rsid w:val="005D07CA"/>
    <w:rsid w:val="005F755A"/>
    <w:rsid w:val="0060344D"/>
    <w:rsid w:val="00622389"/>
    <w:rsid w:val="00626DCF"/>
    <w:rsid w:val="006323AB"/>
    <w:rsid w:val="0063339E"/>
    <w:rsid w:val="00640C11"/>
    <w:rsid w:val="00652EB4"/>
    <w:rsid w:val="0066567A"/>
    <w:rsid w:val="00683572"/>
    <w:rsid w:val="00687C93"/>
    <w:rsid w:val="006A191C"/>
    <w:rsid w:val="006A3613"/>
    <w:rsid w:val="006B44C5"/>
    <w:rsid w:val="006C6EFC"/>
    <w:rsid w:val="006D1161"/>
    <w:rsid w:val="006D5E7D"/>
    <w:rsid w:val="006E0900"/>
    <w:rsid w:val="006E3EBA"/>
    <w:rsid w:val="006F09A8"/>
    <w:rsid w:val="00700811"/>
    <w:rsid w:val="007019BA"/>
    <w:rsid w:val="00701C4F"/>
    <w:rsid w:val="00702DDF"/>
    <w:rsid w:val="00706D75"/>
    <w:rsid w:val="007070E1"/>
    <w:rsid w:val="007176AE"/>
    <w:rsid w:val="0072012D"/>
    <w:rsid w:val="007240E8"/>
    <w:rsid w:val="00733FEC"/>
    <w:rsid w:val="00744249"/>
    <w:rsid w:val="00751674"/>
    <w:rsid w:val="00756D5D"/>
    <w:rsid w:val="0076325A"/>
    <w:rsid w:val="00766AF7"/>
    <w:rsid w:val="00771279"/>
    <w:rsid w:val="007743CB"/>
    <w:rsid w:val="0077739A"/>
    <w:rsid w:val="00785D48"/>
    <w:rsid w:val="00791EF4"/>
    <w:rsid w:val="00797699"/>
    <w:rsid w:val="007A7087"/>
    <w:rsid w:val="007B445D"/>
    <w:rsid w:val="007C00E5"/>
    <w:rsid w:val="007C086A"/>
    <w:rsid w:val="007C112D"/>
    <w:rsid w:val="007E70A5"/>
    <w:rsid w:val="007F6D18"/>
    <w:rsid w:val="00802103"/>
    <w:rsid w:val="0082115A"/>
    <w:rsid w:val="00821D9D"/>
    <w:rsid w:val="008277D3"/>
    <w:rsid w:val="008342EC"/>
    <w:rsid w:val="0084180B"/>
    <w:rsid w:val="008471D3"/>
    <w:rsid w:val="008515EE"/>
    <w:rsid w:val="008522F9"/>
    <w:rsid w:val="008560FB"/>
    <w:rsid w:val="0085667F"/>
    <w:rsid w:val="008625BC"/>
    <w:rsid w:val="00864CF6"/>
    <w:rsid w:val="00866213"/>
    <w:rsid w:val="0087023D"/>
    <w:rsid w:val="00874256"/>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F3D98"/>
    <w:rsid w:val="008F7486"/>
    <w:rsid w:val="00904AB7"/>
    <w:rsid w:val="00910A37"/>
    <w:rsid w:val="009113BF"/>
    <w:rsid w:val="00911A46"/>
    <w:rsid w:val="00917EB1"/>
    <w:rsid w:val="0093316D"/>
    <w:rsid w:val="009341E8"/>
    <w:rsid w:val="009347C2"/>
    <w:rsid w:val="00941D8D"/>
    <w:rsid w:val="009623BC"/>
    <w:rsid w:val="00974521"/>
    <w:rsid w:val="00977EAD"/>
    <w:rsid w:val="009862C3"/>
    <w:rsid w:val="00990268"/>
    <w:rsid w:val="009A2E7D"/>
    <w:rsid w:val="009A39E5"/>
    <w:rsid w:val="009A72B2"/>
    <w:rsid w:val="009B4C9C"/>
    <w:rsid w:val="009B5B2E"/>
    <w:rsid w:val="009C2677"/>
    <w:rsid w:val="009D16CD"/>
    <w:rsid w:val="009E41F6"/>
    <w:rsid w:val="009E61A1"/>
    <w:rsid w:val="009F60C7"/>
    <w:rsid w:val="009F6983"/>
    <w:rsid w:val="009F7897"/>
    <w:rsid w:val="00A002EB"/>
    <w:rsid w:val="00A00924"/>
    <w:rsid w:val="00A01971"/>
    <w:rsid w:val="00A04EC8"/>
    <w:rsid w:val="00A0502F"/>
    <w:rsid w:val="00A119D4"/>
    <w:rsid w:val="00A377A4"/>
    <w:rsid w:val="00A44777"/>
    <w:rsid w:val="00A464C3"/>
    <w:rsid w:val="00A472D1"/>
    <w:rsid w:val="00A52717"/>
    <w:rsid w:val="00A77963"/>
    <w:rsid w:val="00A90D8F"/>
    <w:rsid w:val="00AA0BEF"/>
    <w:rsid w:val="00AA2A86"/>
    <w:rsid w:val="00AA6776"/>
    <w:rsid w:val="00AA6AD1"/>
    <w:rsid w:val="00AB0090"/>
    <w:rsid w:val="00AB3A5E"/>
    <w:rsid w:val="00AB5E1A"/>
    <w:rsid w:val="00AE5A1F"/>
    <w:rsid w:val="00AF21BB"/>
    <w:rsid w:val="00AF362A"/>
    <w:rsid w:val="00AF3BCE"/>
    <w:rsid w:val="00AF58D6"/>
    <w:rsid w:val="00B01AF4"/>
    <w:rsid w:val="00B066CF"/>
    <w:rsid w:val="00B274BB"/>
    <w:rsid w:val="00B43BD4"/>
    <w:rsid w:val="00B60EC2"/>
    <w:rsid w:val="00B74D42"/>
    <w:rsid w:val="00B76993"/>
    <w:rsid w:val="00B95353"/>
    <w:rsid w:val="00BB13EC"/>
    <w:rsid w:val="00BB38CC"/>
    <w:rsid w:val="00BB3A82"/>
    <w:rsid w:val="00BC1647"/>
    <w:rsid w:val="00BC2EE3"/>
    <w:rsid w:val="00BD43D6"/>
    <w:rsid w:val="00BD59EF"/>
    <w:rsid w:val="00BE4EB3"/>
    <w:rsid w:val="00BF273D"/>
    <w:rsid w:val="00BF3BAC"/>
    <w:rsid w:val="00C07188"/>
    <w:rsid w:val="00C12F00"/>
    <w:rsid w:val="00C16A02"/>
    <w:rsid w:val="00C2046E"/>
    <w:rsid w:val="00C25F26"/>
    <w:rsid w:val="00C269B2"/>
    <w:rsid w:val="00C36483"/>
    <w:rsid w:val="00C417DA"/>
    <w:rsid w:val="00C7318D"/>
    <w:rsid w:val="00C75073"/>
    <w:rsid w:val="00C7653B"/>
    <w:rsid w:val="00CA0610"/>
    <w:rsid w:val="00CB3CA0"/>
    <w:rsid w:val="00CB682F"/>
    <w:rsid w:val="00CE31A7"/>
    <w:rsid w:val="00CF44CC"/>
    <w:rsid w:val="00D05F77"/>
    <w:rsid w:val="00D06D28"/>
    <w:rsid w:val="00D206DD"/>
    <w:rsid w:val="00D221D8"/>
    <w:rsid w:val="00D250AD"/>
    <w:rsid w:val="00D3687E"/>
    <w:rsid w:val="00D427E6"/>
    <w:rsid w:val="00D44D13"/>
    <w:rsid w:val="00D4672B"/>
    <w:rsid w:val="00D46C60"/>
    <w:rsid w:val="00D62181"/>
    <w:rsid w:val="00D749DE"/>
    <w:rsid w:val="00D9420E"/>
    <w:rsid w:val="00DA463E"/>
    <w:rsid w:val="00DA5614"/>
    <w:rsid w:val="00DA67E2"/>
    <w:rsid w:val="00DA7876"/>
    <w:rsid w:val="00DB25FC"/>
    <w:rsid w:val="00DB5203"/>
    <w:rsid w:val="00DC0C93"/>
    <w:rsid w:val="00DC2324"/>
    <w:rsid w:val="00DD2F9C"/>
    <w:rsid w:val="00DD438C"/>
    <w:rsid w:val="00DD5214"/>
    <w:rsid w:val="00DD7818"/>
    <w:rsid w:val="00DE0B45"/>
    <w:rsid w:val="00DE5934"/>
    <w:rsid w:val="00DE6261"/>
    <w:rsid w:val="00DF3730"/>
    <w:rsid w:val="00DF4EF7"/>
    <w:rsid w:val="00DF5B40"/>
    <w:rsid w:val="00DF7169"/>
    <w:rsid w:val="00E003AF"/>
    <w:rsid w:val="00E00CF5"/>
    <w:rsid w:val="00E112E4"/>
    <w:rsid w:val="00E11E78"/>
    <w:rsid w:val="00E160F3"/>
    <w:rsid w:val="00E164A7"/>
    <w:rsid w:val="00E207E7"/>
    <w:rsid w:val="00E239A3"/>
    <w:rsid w:val="00E26110"/>
    <w:rsid w:val="00E27A1E"/>
    <w:rsid w:val="00E3142E"/>
    <w:rsid w:val="00E373CC"/>
    <w:rsid w:val="00E5578F"/>
    <w:rsid w:val="00E62319"/>
    <w:rsid w:val="00E6292E"/>
    <w:rsid w:val="00E63A9D"/>
    <w:rsid w:val="00E64B24"/>
    <w:rsid w:val="00E775CA"/>
    <w:rsid w:val="00E85676"/>
    <w:rsid w:val="00E93614"/>
    <w:rsid w:val="00E93768"/>
    <w:rsid w:val="00E97539"/>
    <w:rsid w:val="00EA02F7"/>
    <w:rsid w:val="00EB215D"/>
    <w:rsid w:val="00EC77A4"/>
    <w:rsid w:val="00ED2717"/>
    <w:rsid w:val="00EE0729"/>
    <w:rsid w:val="00EE1E1B"/>
    <w:rsid w:val="00EE3D88"/>
    <w:rsid w:val="00EF14A8"/>
    <w:rsid w:val="00EF6D11"/>
    <w:rsid w:val="00F00101"/>
    <w:rsid w:val="00F16600"/>
    <w:rsid w:val="00F277C0"/>
    <w:rsid w:val="00F32018"/>
    <w:rsid w:val="00F347E0"/>
    <w:rsid w:val="00F34838"/>
    <w:rsid w:val="00F367F2"/>
    <w:rsid w:val="00F45778"/>
    <w:rsid w:val="00F75B68"/>
    <w:rsid w:val="00F8089B"/>
    <w:rsid w:val="00F8657D"/>
    <w:rsid w:val="00F910B2"/>
    <w:rsid w:val="00F95A76"/>
    <w:rsid w:val="00FA25A0"/>
    <w:rsid w:val="00FA270B"/>
    <w:rsid w:val="00FA2E72"/>
    <w:rsid w:val="00FA4BA1"/>
    <w:rsid w:val="00FC01A7"/>
    <w:rsid w:val="00FC0FF9"/>
    <w:rsid w:val="00FD0D30"/>
    <w:rsid w:val="00FD34C0"/>
    <w:rsid w:val="00FD7295"/>
    <w:rsid w:val="00FD74C6"/>
    <w:rsid w:val="00FF31AB"/>
    <w:rsid w:val="00FF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D7EF5F"/>
  <w15:docId w15:val="{483142EA-31EF-4569-AEE5-4A29A2A6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11"/>
    <w:pPr>
      <w:spacing w:after="200" w:line="276" w:lineRule="auto"/>
    </w:pPr>
    <w:rPr>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A6AD1"/>
    <w:pPr>
      <w:tabs>
        <w:tab w:val="center" w:pos="4513"/>
        <w:tab w:val="right" w:pos="9026"/>
      </w:tabs>
      <w:spacing w:after="0" w:line="240" w:lineRule="auto"/>
    </w:pPr>
  </w:style>
  <w:style w:type="character" w:customStyle="1" w:styleId="AntetCaracter">
    <w:name w:val="Antet Caracter"/>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spacing w:after="0" w:line="240" w:lineRule="auto"/>
    </w:pPr>
  </w:style>
  <w:style w:type="character" w:customStyle="1" w:styleId="SubsolCaracter">
    <w:name w:val="Subsol Caracter"/>
    <w:link w:val="Subsol"/>
    <w:uiPriority w:val="99"/>
    <w:locked/>
    <w:rsid w:val="00AA6AD1"/>
    <w:rPr>
      <w:rFonts w:cs="Times New Roman"/>
    </w:rPr>
  </w:style>
  <w:style w:type="paragraph" w:styleId="TextnBalon">
    <w:name w:val="Balloon Text"/>
    <w:basedOn w:val="Normal"/>
    <w:link w:val="TextnBalonCaracter"/>
    <w:uiPriority w:val="99"/>
    <w:semiHidden/>
    <w:rsid w:val="00AA6AD1"/>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AA6AD1"/>
    <w:rPr>
      <w:rFonts w:ascii="Tahoma" w:hAnsi="Tahoma" w:cs="Tahoma"/>
      <w:sz w:val="16"/>
      <w:szCs w:val="16"/>
    </w:rPr>
  </w:style>
  <w:style w:type="character" w:styleId="Hyperlink">
    <w:name w:val="Hyperlink"/>
    <w:uiPriority w:val="99"/>
    <w:rsid w:val="00AA6AD1"/>
    <w:rPr>
      <w:rFonts w:cs="Times New Roman"/>
      <w:color w:val="0563C1"/>
      <w:u w:val="single"/>
    </w:rPr>
  </w:style>
  <w:style w:type="table" w:styleId="Tabelgril">
    <w:name w:val="Table Grid"/>
    <w:basedOn w:val="TabelNormal"/>
    <w:uiPriority w:val="99"/>
    <w:locked/>
    <w:rsid w:val="00AF21B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uiPriority w:val="99"/>
    <w:rsid w:val="009A39E5"/>
    <w:rPr>
      <w:rFonts w:cs="Times New Roman"/>
      <w:color w:val="800080"/>
      <w:u w:val="single"/>
    </w:rPr>
  </w:style>
  <w:style w:type="character" w:customStyle="1" w:styleId="FontStyle36">
    <w:name w:val="Font Style36"/>
    <w:uiPriority w:val="99"/>
    <w:rsid w:val="002F7F1A"/>
    <w:rPr>
      <w:rFonts w:ascii="Trebuchet MS" w:hAnsi="Trebuchet MS" w:cs="Trebuchet MS"/>
      <w:sz w:val="20"/>
      <w:szCs w:val="20"/>
    </w:rPr>
  </w:style>
  <w:style w:type="character" w:customStyle="1" w:styleId="FontStyle48">
    <w:name w:val="Font Style48"/>
    <w:uiPriority w:val="99"/>
    <w:rsid w:val="002F7F1A"/>
    <w:rPr>
      <w:rFonts w:ascii="Trebuchet MS" w:hAnsi="Trebuchet MS" w:cs="Trebuchet MS"/>
      <w:sz w:val="20"/>
      <w:szCs w:val="20"/>
    </w:rPr>
  </w:style>
  <w:style w:type="character" w:customStyle="1" w:styleId="x193iq5w">
    <w:name w:val="x193iq5w"/>
    <w:basedOn w:val="Fontdeparagrafimplicit"/>
    <w:rsid w:val="00491698"/>
  </w:style>
  <w:style w:type="character" w:styleId="MeniuneNerezolvat">
    <w:name w:val="Unresolved Mention"/>
    <w:uiPriority w:val="99"/>
    <w:semiHidden/>
    <w:unhideWhenUsed/>
    <w:rsid w:val="00E23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4733">
      <w:marLeft w:val="0"/>
      <w:marRight w:val="0"/>
      <w:marTop w:val="0"/>
      <w:marBottom w:val="0"/>
      <w:divBdr>
        <w:top w:val="none" w:sz="0" w:space="0" w:color="auto"/>
        <w:left w:val="none" w:sz="0" w:space="0" w:color="auto"/>
        <w:bottom w:val="none" w:sz="0" w:space="0" w:color="auto"/>
        <w:right w:val="none" w:sz="0" w:space="0" w:color="auto"/>
      </w:divBdr>
    </w:div>
    <w:div w:id="120154734">
      <w:marLeft w:val="0"/>
      <w:marRight w:val="0"/>
      <w:marTop w:val="0"/>
      <w:marBottom w:val="0"/>
      <w:divBdr>
        <w:top w:val="none" w:sz="0" w:space="0" w:color="auto"/>
        <w:left w:val="none" w:sz="0" w:space="0" w:color="auto"/>
        <w:bottom w:val="none" w:sz="0" w:space="0" w:color="auto"/>
        <w:right w:val="none" w:sz="0" w:space="0" w:color="auto"/>
      </w:divBdr>
    </w:div>
    <w:div w:id="120154735">
      <w:marLeft w:val="0"/>
      <w:marRight w:val="0"/>
      <w:marTop w:val="0"/>
      <w:marBottom w:val="0"/>
      <w:divBdr>
        <w:top w:val="none" w:sz="0" w:space="0" w:color="auto"/>
        <w:left w:val="none" w:sz="0" w:space="0" w:color="auto"/>
        <w:bottom w:val="none" w:sz="0" w:space="0" w:color="auto"/>
        <w:right w:val="none" w:sz="0" w:space="0" w:color="auto"/>
      </w:divBdr>
    </w:div>
    <w:div w:id="150366202">
      <w:bodyDiv w:val="1"/>
      <w:marLeft w:val="0"/>
      <w:marRight w:val="0"/>
      <w:marTop w:val="0"/>
      <w:marBottom w:val="0"/>
      <w:divBdr>
        <w:top w:val="none" w:sz="0" w:space="0" w:color="auto"/>
        <w:left w:val="none" w:sz="0" w:space="0" w:color="auto"/>
        <w:bottom w:val="none" w:sz="0" w:space="0" w:color="auto"/>
        <w:right w:val="none" w:sz="0" w:space="0" w:color="auto"/>
      </w:divBdr>
    </w:div>
    <w:div w:id="669597098">
      <w:bodyDiv w:val="1"/>
      <w:marLeft w:val="0"/>
      <w:marRight w:val="0"/>
      <w:marTop w:val="0"/>
      <w:marBottom w:val="0"/>
      <w:divBdr>
        <w:top w:val="none" w:sz="0" w:space="0" w:color="auto"/>
        <w:left w:val="none" w:sz="0" w:space="0" w:color="auto"/>
        <w:bottom w:val="none" w:sz="0" w:space="0" w:color="auto"/>
        <w:right w:val="none" w:sz="0" w:space="0" w:color="auto"/>
      </w:divBdr>
      <w:divsChild>
        <w:div w:id="985427264">
          <w:marLeft w:val="0"/>
          <w:marRight w:val="0"/>
          <w:marTop w:val="0"/>
          <w:marBottom w:val="0"/>
          <w:divBdr>
            <w:top w:val="none" w:sz="0" w:space="0" w:color="auto"/>
            <w:left w:val="none" w:sz="0" w:space="0" w:color="auto"/>
            <w:bottom w:val="none" w:sz="0" w:space="0" w:color="auto"/>
            <w:right w:val="none" w:sz="0" w:space="0" w:color="auto"/>
          </w:divBdr>
          <w:divsChild>
            <w:div w:id="596522663">
              <w:marLeft w:val="0"/>
              <w:marRight w:val="0"/>
              <w:marTop w:val="0"/>
              <w:marBottom w:val="0"/>
              <w:divBdr>
                <w:top w:val="none" w:sz="0" w:space="0" w:color="auto"/>
                <w:left w:val="none" w:sz="0" w:space="0" w:color="auto"/>
                <w:bottom w:val="none" w:sz="0" w:space="0" w:color="auto"/>
                <w:right w:val="none" w:sz="0" w:space="0" w:color="auto"/>
              </w:divBdr>
            </w:div>
          </w:divsChild>
        </w:div>
        <w:div w:id="1420903376">
          <w:marLeft w:val="0"/>
          <w:marRight w:val="0"/>
          <w:marTop w:val="0"/>
          <w:marBottom w:val="0"/>
          <w:divBdr>
            <w:top w:val="none" w:sz="0" w:space="0" w:color="auto"/>
            <w:left w:val="none" w:sz="0" w:space="0" w:color="auto"/>
            <w:bottom w:val="none" w:sz="0" w:space="0" w:color="auto"/>
            <w:right w:val="none" w:sz="0" w:space="0" w:color="auto"/>
          </w:divBdr>
          <w:divsChild>
            <w:div w:id="16413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373</TotalTime>
  <Pages>2</Pages>
  <Words>629</Words>
  <Characters>3651</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Raport de activitate</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subject/>
  <dc:creator>Rodica Balta</dc:creator>
  <cp:keywords/>
  <dc:description/>
  <cp:lastModifiedBy>Carmen Paunica Corodeanu</cp:lastModifiedBy>
  <cp:revision>29</cp:revision>
  <cp:lastPrinted>2025-02-26T07:24:00Z</cp:lastPrinted>
  <dcterms:created xsi:type="dcterms:W3CDTF">2021-01-07T09:00:00Z</dcterms:created>
  <dcterms:modified xsi:type="dcterms:W3CDTF">2025-02-26T10:22:00Z</dcterms:modified>
</cp:coreProperties>
</file>