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EE427" w14:textId="46961A3B" w:rsid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13A9C773" w14:textId="77777777" w:rsidR="00C7007F" w:rsidRPr="00753B3C" w:rsidRDefault="00C7007F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F4377EC" w14:textId="08284F0B" w:rsidR="00753B3C" w:rsidRPr="00753B3C" w:rsidRDefault="00A620C6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28</w:t>
      </w:r>
      <w:r w:rsidR="00753B3C" w:rsidRPr="00753B3C">
        <w:rPr>
          <w:rFonts w:ascii="Trebuchet MS" w:hAnsi="Trebuchet MS"/>
          <w:b/>
          <w:bCs/>
          <w:sz w:val="24"/>
          <w:szCs w:val="24"/>
        </w:rPr>
        <w:t>.</w:t>
      </w:r>
      <w:r w:rsidR="00570BA9">
        <w:rPr>
          <w:rFonts w:ascii="Trebuchet MS" w:hAnsi="Trebuchet MS"/>
          <w:b/>
          <w:bCs/>
          <w:sz w:val="24"/>
          <w:szCs w:val="24"/>
        </w:rPr>
        <w:t>1</w:t>
      </w:r>
      <w:r w:rsidR="00753B3C" w:rsidRPr="00753B3C">
        <w:rPr>
          <w:rFonts w:ascii="Trebuchet MS" w:hAnsi="Trebuchet MS"/>
          <w:b/>
          <w:bCs/>
          <w:sz w:val="24"/>
          <w:szCs w:val="24"/>
        </w:rPr>
        <w:t>0.2024</w:t>
      </w:r>
    </w:p>
    <w:p w14:paraId="35907B00" w14:textId="7C88B4BF" w:rsidR="00753B3C" w:rsidRP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2CB8386" w14:textId="77777777" w:rsidR="00753B3C" w:rsidRP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753B3C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022D3AB8" w14:textId="4FB7FD02" w:rsidR="00090675" w:rsidRDefault="00A620C6" w:rsidP="00A620C6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bookmarkStart w:id="0" w:name="_Hlk180758911"/>
      <w:r w:rsidRPr="00A620C6">
        <w:rPr>
          <w:rFonts w:ascii="Trebuchet MS" w:hAnsi="Trebuchet MS"/>
          <w:b/>
          <w:bCs/>
          <w:sz w:val="24"/>
          <w:szCs w:val="24"/>
          <w:lang w:val="pt-BR"/>
        </w:rPr>
        <w:t>C</w:t>
      </w:r>
      <w:r>
        <w:rPr>
          <w:rFonts w:ascii="Trebuchet MS" w:hAnsi="Trebuchet MS"/>
          <w:b/>
          <w:bCs/>
          <w:sz w:val="24"/>
          <w:szCs w:val="24"/>
          <w:lang w:val="pt-BR"/>
        </w:rPr>
        <w:t>ampania na</w:t>
      </w:r>
      <w:r w:rsidR="00D13DC2">
        <w:rPr>
          <w:rFonts w:ascii="Trebuchet MS" w:hAnsi="Trebuchet MS"/>
          <w:b/>
          <w:bCs/>
          <w:sz w:val="24"/>
          <w:szCs w:val="24"/>
          <w:lang w:val="pt-BR"/>
        </w:rPr>
        <w:t>ț</w:t>
      </w:r>
      <w:r>
        <w:rPr>
          <w:rFonts w:ascii="Trebuchet MS" w:hAnsi="Trebuchet MS"/>
          <w:b/>
          <w:bCs/>
          <w:sz w:val="24"/>
          <w:szCs w:val="24"/>
          <w:lang w:val="pt-BR"/>
        </w:rPr>
        <w:t xml:space="preserve">ională </w:t>
      </w:r>
      <w:r w:rsidRPr="00A620C6">
        <w:rPr>
          <w:rFonts w:ascii="Trebuchet MS" w:hAnsi="Trebuchet MS"/>
          <w:b/>
          <w:bCs/>
          <w:sz w:val="24"/>
          <w:szCs w:val="24"/>
        </w:rPr>
        <w:t xml:space="preserve">de informare </w:t>
      </w:r>
      <w:r w:rsidR="00D13DC2">
        <w:rPr>
          <w:rFonts w:ascii="Trebuchet MS" w:hAnsi="Trebuchet MS"/>
          <w:b/>
          <w:bCs/>
          <w:sz w:val="24"/>
          <w:szCs w:val="24"/>
        </w:rPr>
        <w:t>ș</w:t>
      </w:r>
      <w:r w:rsidRPr="00A620C6">
        <w:rPr>
          <w:rFonts w:ascii="Trebuchet MS" w:hAnsi="Trebuchet MS"/>
          <w:b/>
          <w:bCs/>
          <w:sz w:val="24"/>
          <w:szCs w:val="24"/>
        </w:rPr>
        <w:t>i con</w:t>
      </w:r>
      <w:r w:rsidR="00D13DC2">
        <w:rPr>
          <w:rFonts w:ascii="Trebuchet MS" w:hAnsi="Trebuchet MS"/>
          <w:b/>
          <w:bCs/>
          <w:sz w:val="24"/>
          <w:szCs w:val="24"/>
        </w:rPr>
        <w:t>ș</w:t>
      </w:r>
      <w:r w:rsidRPr="00A620C6">
        <w:rPr>
          <w:rFonts w:ascii="Trebuchet MS" w:hAnsi="Trebuchet MS"/>
          <w:b/>
          <w:bCs/>
          <w:sz w:val="24"/>
          <w:szCs w:val="24"/>
        </w:rPr>
        <w:t xml:space="preserve">tientizare a angajatorilor </w:t>
      </w:r>
      <w:r w:rsidR="00D13DC2">
        <w:rPr>
          <w:rFonts w:ascii="Trebuchet MS" w:hAnsi="Trebuchet MS"/>
          <w:b/>
          <w:bCs/>
          <w:sz w:val="24"/>
          <w:szCs w:val="24"/>
        </w:rPr>
        <w:t>ș</w:t>
      </w:r>
      <w:r w:rsidRPr="00A620C6">
        <w:rPr>
          <w:rFonts w:ascii="Trebuchet MS" w:hAnsi="Trebuchet MS"/>
          <w:b/>
          <w:bCs/>
          <w:sz w:val="24"/>
          <w:szCs w:val="24"/>
        </w:rPr>
        <w:t>i salaria</w:t>
      </w:r>
      <w:r w:rsidR="00D13DC2">
        <w:rPr>
          <w:rFonts w:ascii="Trebuchet MS" w:hAnsi="Trebuchet MS"/>
          <w:b/>
          <w:bCs/>
          <w:sz w:val="24"/>
          <w:szCs w:val="24"/>
        </w:rPr>
        <w:t>ț</w:t>
      </w:r>
      <w:r w:rsidRPr="00A620C6">
        <w:rPr>
          <w:rFonts w:ascii="Trebuchet MS" w:hAnsi="Trebuchet MS"/>
          <w:b/>
          <w:bCs/>
          <w:sz w:val="24"/>
          <w:szCs w:val="24"/>
        </w:rPr>
        <w:t>ilor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  <w:r w:rsidRPr="00A620C6">
        <w:rPr>
          <w:rFonts w:ascii="Trebuchet MS" w:hAnsi="Trebuchet MS"/>
          <w:b/>
          <w:bCs/>
          <w:sz w:val="24"/>
          <w:szCs w:val="24"/>
        </w:rPr>
        <w:t>cu privire la eliberarea adeverin</w:t>
      </w:r>
      <w:r w:rsidR="00D13DC2">
        <w:rPr>
          <w:rFonts w:ascii="Trebuchet MS" w:hAnsi="Trebuchet MS"/>
          <w:b/>
          <w:bCs/>
          <w:sz w:val="24"/>
          <w:szCs w:val="24"/>
        </w:rPr>
        <w:t>ț</w:t>
      </w:r>
      <w:r w:rsidRPr="00A620C6">
        <w:rPr>
          <w:rFonts w:ascii="Trebuchet MS" w:hAnsi="Trebuchet MS"/>
          <w:b/>
          <w:bCs/>
          <w:sz w:val="24"/>
          <w:szCs w:val="24"/>
        </w:rPr>
        <w:t>elor de vechime</w:t>
      </w:r>
      <w:bookmarkEnd w:id="0"/>
    </w:p>
    <w:p w14:paraId="1C3251A7" w14:textId="77777777" w:rsidR="00214FB3" w:rsidRDefault="00214FB3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51733EF9" w14:textId="72A52F13" w:rsidR="00947337" w:rsidRDefault="00A620C6" w:rsidP="00A620C6">
      <w:pPr>
        <w:spacing w:after="30"/>
        <w:ind w:left="720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noProof/>
          <w:sz w:val="24"/>
          <w:szCs w:val="24"/>
        </w:rPr>
        <w:drawing>
          <wp:inline distT="0" distB="0" distL="0" distR="0" wp14:anchorId="0C195662" wp14:editId="7ABF8C4B">
            <wp:extent cx="4819650" cy="1225335"/>
            <wp:effectExtent l="0" t="0" r="0" b="0"/>
            <wp:docPr id="369600414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955" cy="124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0F008" w14:textId="77777777" w:rsidR="00C7007F" w:rsidRDefault="00C7007F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72722819" w14:textId="0A899F9D" w:rsidR="00D06902" w:rsidRPr="00C7007F" w:rsidRDefault="00D06902" w:rsidP="00C7007F">
      <w:pPr>
        <w:spacing w:after="30"/>
        <w:ind w:left="720"/>
        <w:jc w:val="both"/>
        <w:rPr>
          <w:rFonts w:ascii="Trebuchet MS" w:hAnsi="Trebuchet MS"/>
        </w:rPr>
      </w:pPr>
      <w:r w:rsidRPr="00C7007F">
        <w:rPr>
          <w:rFonts w:ascii="Trebuchet MS" w:hAnsi="Trebuchet MS"/>
        </w:rPr>
        <w:t xml:space="preserve">În perioada </w:t>
      </w:r>
      <w:r w:rsidR="00A620C6" w:rsidRPr="00A620C6">
        <w:rPr>
          <w:rFonts w:ascii="Trebuchet MS" w:hAnsi="Trebuchet MS"/>
          <w:bCs/>
        </w:rPr>
        <w:t>11.10.2024</w:t>
      </w:r>
      <w:r w:rsidR="009056F3">
        <w:rPr>
          <w:rFonts w:ascii="Trebuchet MS" w:hAnsi="Trebuchet MS"/>
          <w:bCs/>
        </w:rPr>
        <w:t xml:space="preserve"> </w:t>
      </w:r>
      <w:r w:rsidR="00A620C6" w:rsidRPr="00A620C6">
        <w:rPr>
          <w:rFonts w:ascii="Trebuchet MS" w:hAnsi="Trebuchet MS"/>
          <w:bCs/>
        </w:rPr>
        <w:t>-</w:t>
      </w:r>
      <w:r w:rsidR="009056F3">
        <w:rPr>
          <w:rFonts w:ascii="Trebuchet MS" w:hAnsi="Trebuchet MS"/>
          <w:bCs/>
        </w:rPr>
        <w:t xml:space="preserve"> </w:t>
      </w:r>
      <w:r w:rsidR="00A620C6" w:rsidRPr="00A620C6">
        <w:rPr>
          <w:rFonts w:ascii="Trebuchet MS" w:hAnsi="Trebuchet MS"/>
          <w:bCs/>
        </w:rPr>
        <w:t>31.12.2024</w:t>
      </w:r>
      <w:r w:rsidRPr="00C7007F">
        <w:rPr>
          <w:rFonts w:ascii="Trebuchet MS" w:hAnsi="Trebuchet MS"/>
        </w:rPr>
        <w:t xml:space="preserve"> se desfă</w:t>
      </w:r>
      <w:r w:rsidR="00D13DC2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 xml:space="preserve">oară </w:t>
      </w:r>
      <w:r w:rsidR="00A620C6" w:rsidRPr="00A620C6">
        <w:rPr>
          <w:rFonts w:ascii="Trebuchet MS" w:hAnsi="Trebuchet MS"/>
          <w:b/>
          <w:bCs/>
          <w:lang w:val="pt-BR"/>
        </w:rPr>
        <w:t>Campania na</w:t>
      </w:r>
      <w:r w:rsidR="00D13DC2">
        <w:rPr>
          <w:rFonts w:ascii="Trebuchet MS" w:hAnsi="Trebuchet MS"/>
          <w:b/>
          <w:bCs/>
          <w:lang w:val="pt-BR"/>
        </w:rPr>
        <w:t>ț</w:t>
      </w:r>
      <w:r w:rsidR="00A620C6" w:rsidRPr="00A620C6">
        <w:rPr>
          <w:rFonts w:ascii="Trebuchet MS" w:hAnsi="Trebuchet MS"/>
          <w:b/>
          <w:bCs/>
          <w:lang w:val="pt-BR"/>
        </w:rPr>
        <w:t xml:space="preserve">ională </w:t>
      </w:r>
      <w:r w:rsidR="00A620C6" w:rsidRPr="00A620C6">
        <w:rPr>
          <w:rFonts w:ascii="Trebuchet MS" w:hAnsi="Trebuchet MS"/>
          <w:b/>
          <w:bCs/>
        </w:rPr>
        <w:t xml:space="preserve">de informare </w:t>
      </w:r>
      <w:r w:rsidR="00D13DC2">
        <w:rPr>
          <w:rFonts w:ascii="Trebuchet MS" w:hAnsi="Trebuchet MS"/>
          <w:b/>
          <w:bCs/>
        </w:rPr>
        <w:t>ș</w:t>
      </w:r>
      <w:r w:rsidR="00A620C6" w:rsidRPr="00A620C6">
        <w:rPr>
          <w:rFonts w:ascii="Trebuchet MS" w:hAnsi="Trebuchet MS"/>
          <w:b/>
          <w:bCs/>
        </w:rPr>
        <w:t>i con</w:t>
      </w:r>
      <w:r w:rsidR="00D13DC2">
        <w:rPr>
          <w:rFonts w:ascii="Trebuchet MS" w:hAnsi="Trebuchet MS"/>
          <w:b/>
          <w:bCs/>
        </w:rPr>
        <w:t>ș</w:t>
      </w:r>
      <w:r w:rsidR="00A620C6" w:rsidRPr="00A620C6">
        <w:rPr>
          <w:rFonts w:ascii="Trebuchet MS" w:hAnsi="Trebuchet MS"/>
          <w:b/>
          <w:bCs/>
        </w:rPr>
        <w:t xml:space="preserve">tientizare a angajatorilor </w:t>
      </w:r>
      <w:r w:rsidR="00D13DC2">
        <w:rPr>
          <w:rFonts w:ascii="Trebuchet MS" w:hAnsi="Trebuchet MS"/>
          <w:b/>
          <w:bCs/>
        </w:rPr>
        <w:t>ș</w:t>
      </w:r>
      <w:r w:rsidR="00A620C6" w:rsidRPr="00A620C6">
        <w:rPr>
          <w:rFonts w:ascii="Trebuchet MS" w:hAnsi="Trebuchet MS"/>
          <w:b/>
          <w:bCs/>
        </w:rPr>
        <w:t>i salaria</w:t>
      </w:r>
      <w:r w:rsidR="00D13DC2">
        <w:rPr>
          <w:rFonts w:ascii="Trebuchet MS" w:hAnsi="Trebuchet MS"/>
          <w:b/>
          <w:bCs/>
        </w:rPr>
        <w:t>ț</w:t>
      </w:r>
      <w:r w:rsidR="00A620C6" w:rsidRPr="00A620C6">
        <w:rPr>
          <w:rFonts w:ascii="Trebuchet MS" w:hAnsi="Trebuchet MS"/>
          <w:b/>
          <w:bCs/>
        </w:rPr>
        <w:t>ilor cu privire la eliberarea adeverin</w:t>
      </w:r>
      <w:r w:rsidR="00D13DC2">
        <w:rPr>
          <w:rFonts w:ascii="Trebuchet MS" w:hAnsi="Trebuchet MS"/>
          <w:b/>
          <w:bCs/>
        </w:rPr>
        <w:t>ț</w:t>
      </w:r>
      <w:r w:rsidR="00A620C6" w:rsidRPr="00A620C6">
        <w:rPr>
          <w:rFonts w:ascii="Trebuchet MS" w:hAnsi="Trebuchet MS"/>
          <w:b/>
          <w:bCs/>
        </w:rPr>
        <w:t>elor de vechime</w:t>
      </w:r>
      <w:r w:rsidR="00A620C6">
        <w:rPr>
          <w:rFonts w:ascii="Trebuchet MS" w:hAnsi="Trebuchet MS"/>
          <w:b/>
          <w:bCs/>
        </w:rPr>
        <w:t>.</w:t>
      </w:r>
    </w:p>
    <w:p w14:paraId="3D67A6BD" w14:textId="77777777" w:rsidR="00C7007F" w:rsidRDefault="00C7007F" w:rsidP="00C7007F">
      <w:pPr>
        <w:spacing w:after="30"/>
        <w:ind w:left="720"/>
        <w:jc w:val="both"/>
        <w:rPr>
          <w:rFonts w:ascii="Trebuchet MS" w:hAnsi="Trebuchet MS"/>
        </w:rPr>
      </w:pPr>
    </w:p>
    <w:p w14:paraId="03966220" w14:textId="2BAEFEC5" w:rsidR="00A620C6" w:rsidRPr="00A620C6" w:rsidRDefault="00A620C6" w:rsidP="00A620C6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A620C6">
        <w:rPr>
          <w:rFonts w:ascii="Trebuchet MS" w:eastAsia="MS Mincho" w:hAnsi="Trebuchet MS" w:cs="Arial"/>
          <w:b/>
          <w:bCs/>
          <w:i/>
          <w:iCs/>
          <w:u w:val="single"/>
        </w:rPr>
        <w:t>Obiectivul campaniei</w:t>
      </w:r>
      <w:r>
        <w:rPr>
          <w:rFonts w:ascii="Trebuchet MS" w:eastAsia="MS Mincho" w:hAnsi="Trebuchet MS" w:cs="Arial"/>
        </w:rPr>
        <w:t xml:space="preserve"> îl constituie </w:t>
      </w:r>
      <w:r w:rsidRPr="00A620C6">
        <w:rPr>
          <w:rFonts w:ascii="Trebuchet MS" w:eastAsia="MS Mincho" w:hAnsi="Trebuchet MS" w:cs="Arial"/>
        </w:rPr>
        <w:t>informarea persoanelor fizice care au sau au avut calitatea de salariat cu privire la condi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>iile în care pot solicita adeverin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 xml:space="preserve">e de vechime 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 xml:space="preserve">i informarea 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>i con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 xml:space="preserve">tientizarea angajatorilor 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>i a altor de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>inători de arhivă, cu privire la obliga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>ia legală de eliberare a acestora</w:t>
      </w:r>
      <w:r>
        <w:rPr>
          <w:rFonts w:ascii="Trebuchet MS" w:eastAsia="MS Mincho" w:hAnsi="Trebuchet MS" w:cs="Arial"/>
        </w:rPr>
        <w:t>.</w:t>
      </w:r>
    </w:p>
    <w:p w14:paraId="3B3F1AF9" w14:textId="77777777" w:rsidR="00A620C6" w:rsidRDefault="00A620C6" w:rsidP="00A620C6">
      <w:pPr>
        <w:spacing w:after="30"/>
        <w:ind w:left="720"/>
        <w:jc w:val="both"/>
        <w:rPr>
          <w:rFonts w:ascii="Trebuchet MS" w:eastAsia="MS Mincho" w:hAnsi="Trebuchet MS" w:cs="Arial"/>
        </w:rPr>
      </w:pPr>
    </w:p>
    <w:p w14:paraId="1B592E34" w14:textId="525B19B4" w:rsidR="00A620C6" w:rsidRDefault="00A620C6" w:rsidP="00A620C6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A620C6">
        <w:rPr>
          <w:rFonts w:ascii="Trebuchet MS" w:eastAsia="MS Mincho" w:hAnsi="Trebuchet MS" w:cs="Arial"/>
          <w:b/>
          <w:bCs/>
          <w:i/>
          <w:iCs/>
          <w:u w:val="single"/>
        </w:rPr>
        <w:t>Motivarea campaniei</w:t>
      </w:r>
      <w:r>
        <w:rPr>
          <w:rFonts w:ascii="Trebuchet MS" w:eastAsia="MS Mincho" w:hAnsi="Trebuchet MS" w:cs="Arial"/>
        </w:rPr>
        <w:t xml:space="preserve">: </w:t>
      </w:r>
    </w:p>
    <w:p w14:paraId="528A7C8A" w14:textId="3FEE81D6" w:rsidR="00A620C6" w:rsidRPr="00A620C6" w:rsidRDefault="00A620C6" w:rsidP="00A620C6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A620C6">
        <w:rPr>
          <w:rFonts w:ascii="Trebuchet MS" w:eastAsia="MS Mincho" w:hAnsi="Trebuchet MS" w:cs="Arial"/>
        </w:rPr>
        <w:t>Potrivit dispozi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 xml:space="preserve">iilor Codului muncii 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>i Hotărârii Guvernului nr. 905/2017 privind registrul general de eviden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>ă a salaria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>ilor, la încetarea activită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>ii salariatului, angajatorii au obliga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>ia să îi elibereze acestuia o adeverin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>ă care să ateste activitatea desfă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>urată de acesta, durata activită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 xml:space="preserve">ii, salariul, vechimea în muncă 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>i în specialitate.</w:t>
      </w:r>
    </w:p>
    <w:p w14:paraId="25D8A668" w14:textId="216CADBB" w:rsidR="00A620C6" w:rsidRPr="00A620C6" w:rsidRDefault="00A620C6" w:rsidP="00A620C6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A620C6">
        <w:rPr>
          <w:rFonts w:ascii="Trebuchet MS" w:eastAsia="MS Mincho" w:hAnsi="Trebuchet MS" w:cs="Arial"/>
        </w:rPr>
        <w:t>Acest document aduce informa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 xml:space="preserve">ii necesare despre perioada de activitate a salariatului, în cadrul angajatorului 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 xml:space="preserve">i cuprinde următoarele elemente: datele de identificare ale salariatului, datele de identificare ale angajatorului, data 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>i numărul contractului individual de muncă, tipul de contract, data începerii activită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>ii, func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 xml:space="preserve">ia ocupată, salariul de bază 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>i sporurile prevăzute în contractul de muncă, modificările suferite în executarea raportului de muncă, data încetării contractului individual de muncă, temeiul de încetare, perioadele de absen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 xml:space="preserve">e nemotivate 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 xml:space="preserve">i concedii fără plată, semnătura reprezentantului legal al angajatorului 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 xml:space="preserve">i 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>tampila.</w:t>
      </w:r>
    </w:p>
    <w:p w14:paraId="728AA03C" w14:textId="46204492" w:rsidR="00A620C6" w:rsidRDefault="00A620C6" w:rsidP="00A620C6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A620C6">
        <w:rPr>
          <w:rFonts w:ascii="Trebuchet MS" w:eastAsia="MS Mincho" w:hAnsi="Trebuchet MS" w:cs="Arial"/>
        </w:rPr>
        <w:t>Având în vedere numărul mare de sesizări prin care sunt semnalate dificultă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>i întâmpinate cu privire la ob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>inerea adeverin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>elor referitoare la activitatea realizată în baza unui contract de muncă, este necesară desfă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>urarea la nivel na</w:t>
      </w:r>
      <w:r w:rsidR="00D13DC2">
        <w:rPr>
          <w:rFonts w:ascii="Trebuchet MS" w:eastAsia="MS Mincho" w:hAnsi="Trebuchet MS" w:cs="Arial"/>
        </w:rPr>
        <w:t>ț</w:t>
      </w:r>
      <w:r w:rsidRPr="00A620C6">
        <w:rPr>
          <w:rFonts w:ascii="Trebuchet MS" w:eastAsia="MS Mincho" w:hAnsi="Trebuchet MS" w:cs="Arial"/>
        </w:rPr>
        <w:t xml:space="preserve">ional a unei campanii de informare 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>i con</w:t>
      </w:r>
      <w:r w:rsidR="00D13DC2">
        <w:rPr>
          <w:rFonts w:ascii="Trebuchet MS" w:eastAsia="MS Mincho" w:hAnsi="Trebuchet MS" w:cs="Arial"/>
        </w:rPr>
        <w:t>ș</w:t>
      </w:r>
      <w:r w:rsidRPr="00A620C6">
        <w:rPr>
          <w:rFonts w:ascii="Trebuchet MS" w:eastAsia="MS Mincho" w:hAnsi="Trebuchet MS" w:cs="Arial"/>
        </w:rPr>
        <w:t>tientizare cu privire la eliberarea acestora</w:t>
      </w:r>
      <w:r>
        <w:rPr>
          <w:rFonts w:ascii="Trebuchet MS" w:eastAsia="MS Mincho" w:hAnsi="Trebuchet MS" w:cs="Arial"/>
        </w:rPr>
        <w:t>.</w:t>
      </w:r>
    </w:p>
    <w:p w14:paraId="5A293507" w14:textId="77777777" w:rsidR="00A620C6" w:rsidRPr="00A620C6" w:rsidRDefault="00A620C6" w:rsidP="00A620C6">
      <w:pPr>
        <w:spacing w:after="30"/>
        <w:ind w:left="720"/>
        <w:jc w:val="both"/>
        <w:rPr>
          <w:rFonts w:ascii="Trebuchet MS" w:eastAsia="MS Mincho" w:hAnsi="Trebuchet MS" w:cs="Arial"/>
        </w:rPr>
      </w:pPr>
    </w:p>
    <w:p w14:paraId="4EF17604" w14:textId="5FDEF894" w:rsidR="00A620C6" w:rsidRDefault="00A620C6" w:rsidP="00A620C6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A620C6">
        <w:rPr>
          <w:rFonts w:ascii="Trebuchet MS" w:eastAsia="MS Mincho" w:hAnsi="Trebuchet MS" w:cs="Arial"/>
        </w:rPr>
        <w:lastRenderedPageBreak/>
        <w:t xml:space="preserve">În cadrul aceste campanii la </w:t>
      </w:r>
      <w:r w:rsidRPr="00A620C6">
        <w:rPr>
          <w:rFonts w:ascii="Trebuchet MS" w:eastAsia="MS Mincho" w:hAnsi="Trebuchet MS" w:cs="Arial"/>
          <w:b/>
          <w:bCs/>
          <w:i/>
          <w:iCs/>
        </w:rPr>
        <w:t>sediul Inspectoratului Teritorial de Muncă Gala</w:t>
      </w:r>
      <w:r w:rsidR="00D13DC2">
        <w:rPr>
          <w:rFonts w:ascii="Trebuchet MS" w:eastAsia="MS Mincho" w:hAnsi="Trebuchet MS" w:cs="Arial"/>
          <w:b/>
          <w:bCs/>
          <w:i/>
          <w:iCs/>
        </w:rPr>
        <w:t>ț</w:t>
      </w:r>
      <w:r w:rsidRPr="00A620C6">
        <w:rPr>
          <w:rFonts w:ascii="Trebuchet MS" w:eastAsia="MS Mincho" w:hAnsi="Trebuchet MS" w:cs="Arial"/>
          <w:b/>
          <w:bCs/>
          <w:i/>
          <w:iCs/>
        </w:rPr>
        <w:t>i a avut loc</w:t>
      </w:r>
      <w:r>
        <w:rPr>
          <w:rFonts w:ascii="Trebuchet MS" w:eastAsia="MS Mincho" w:hAnsi="Trebuchet MS" w:cs="Arial"/>
          <w:b/>
          <w:bCs/>
          <w:i/>
          <w:iCs/>
        </w:rPr>
        <w:t xml:space="preserve"> în data de 24 octombrie o</w:t>
      </w:r>
      <w:r w:rsidRPr="00A620C6">
        <w:rPr>
          <w:rFonts w:ascii="Trebuchet MS" w:eastAsia="MS Mincho" w:hAnsi="Trebuchet MS" w:cs="Arial"/>
          <w:b/>
          <w:bCs/>
          <w:i/>
          <w:iCs/>
          <w:u w:val="single"/>
        </w:rPr>
        <w:t xml:space="preserve"> sesiun</w:t>
      </w:r>
      <w:r>
        <w:rPr>
          <w:rFonts w:ascii="Trebuchet MS" w:eastAsia="MS Mincho" w:hAnsi="Trebuchet MS" w:cs="Arial"/>
          <w:b/>
          <w:bCs/>
          <w:i/>
          <w:iCs/>
          <w:u w:val="single"/>
        </w:rPr>
        <w:t>e</w:t>
      </w:r>
      <w:r w:rsidRPr="00A620C6">
        <w:rPr>
          <w:rFonts w:ascii="Trebuchet MS" w:eastAsia="MS Mincho" w:hAnsi="Trebuchet MS" w:cs="Arial"/>
          <w:b/>
          <w:bCs/>
          <w:i/>
          <w:iCs/>
          <w:u w:val="single"/>
        </w:rPr>
        <w:t xml:space="preserve"> de informare </w:t>
      </w:r>
      <w:r w:rsidR="00D13DC2">
        <w:rPr>
          <w:rFonts w:ascii="Trebuchet MS" w:eastAsia="MS Mincho" w:hAnsi="Trebuchet MS" w:cs="Arial"/>
          <w:b/>
          <w:bCs/>
          <w:i/>
          <w:iCs/>
          <w:u w:val="single"/>
        </w:rPr>
        <w:t>ș</w:t>
      </w:r>
      <w:r w:rsidRPr="00A620C6">
        <w:rPr>
          <w:rFonts w:ascii="Trebuchet MS" w:eastAsia="MS Mincho" w:hAnsi="Trebuchet MS" w:cs="Arial"/>
          <w:b/>
          <w:bCs/>
          <w:i/>
          <w:iCs/>
          <w:u w:val="single"/>
        </w:rPr>
        <w:t>i con</w:t>
      </w:r>
      <w:r w:rsidR="00D13DC2">
        <w:rPr>
          <w:rFonts w:ascii="Trebuchet MS" w:eastAsia="MS Mincho" w:hAnsi="Trebuchet MS" w:cs="Arial"/>
          <w:b/>
          <w:bCs/>
          <w:i/>
          <w:iCs/>
          <w:u w:val="single"/>
        </w:rPr>
        <w:t>ș</w:t>
      </w:r>
      <w:r w:rsidRPr="00A620C6">
        <w:rPr>
          <w:rFonts w:ascii="Trebuchet MS" w:eastAsia="MS Mincho" w:hAnsi="Trebuchet MS" w:cs="Arial"/>
          <w:b/>
          <w:bCs/>
          <w:i/>
          <w:iCs/>
          <w:u w:val="single"/>
        </w:rPr>
        <w:t>tientizare</w:t>
      </w:r>
      <w:r w:rsidRPr="00A620C6">
        <w:rPr>
          <w:rFonts w:ascii="Trebuchet MS" w:eastAsia="MS Mincho" w:hAnsi="Trebuchet MS" w:cs="Arial"/>
        </w:rPr>
        <w:t xml:space="preserve"> la care au </w:t>
      </w:r>
      <w:r w:rsidRPr="00D13DC2">
        <w:rPr>
          <w:rFonts w:ascii="Trebuchet MS" w:eastAsia="MS Mincho" w:hAnsi="Trebuchet MS" w:cs="Arial"/>
        </w:rPr>
        <w:t xml:space="preserve">participat </w:t>
      </w:r>
      <w:r w:rsidR="00D13DC2" w:rsidRPr="00D13DC2">
        <w:rPr>
          <w:rFonts w:ascii="Trebuchet MS" w:eastAsia="MS Mincho" w:hAnsi="Trebuchet MS" w:cs="Arial"/>
        </w:rPr>
        <w:t>28</w:t>
      </w:r>
      <w:r w:rsidRPr="00D13DC2">
        <w:rPr>
          <w:rFonts w:ascii="Trebuchet MS" w:eastAsia="MS Mincho" w:hAnsi="Trebuchet MS" w:cs="Arial"/>
        </w:rPr>
        <w:t xml:space="preserve"> de</w:t>
      </w:r>
      <w:r w:rsidR="00D13DC2" w:rsidRPr="00D13DC2">
        <w:rPr>
          <w:rFonts w:ascii="Trebuchet MS" w:eastAsia="MS Mincho" w:hAnsi="Trebuchet MS" w:cs="Arial"/>
        </w:rPr>
        <w:t xml:space="preserve"> angajatori/reprezentanți ai acestora</w:t>
      </w:r>
      <w:r w:rsidR="006660EA">
        <w:rPr>
          <w:rFonts w:ascii="Trebuchet MS" w:eastAsia="MS Mincho" w:hAnsi="Trebuchet MS" w:cs="Arial"/>
        </w:rPr>
        <w:t>.</w:t>
      </w:r>
    </w:p>
    <w:p w14:paraId="368CE9C2" w14:textId="2DAE2EB8" w:rsidR="00A620C6" w:rsidRDefault="009056F3" w:rsidP="00A620C6">
      <w:pPr>
        <w:spacing w:after="30"/>
        <w:ind w:left="720"/>
        <w:jc w:val="both"/>
        <w:rPr>
          <w:rFonts w:ascii="Trebuchet MS" w:eastAsia="MS Mincho" w:hAnsi="Trebuchet MS" w:cs="Arial"/>
        </w:rPr>
      </w:pPr>
      <w:r>
        <w:rPr>
          <w:rFonts w:ascii="Trebuchet MS" w:eastAsia="MS Mincho" w:hAnsi="Trebuchet MS" w:cs="Arial"/>
          <w:noProof/>
        </w:rPr>
        <w:drawing>
          <wp:anchor distT="0" distB="0" distL="114300" distR="114300" simplePos="0" relativeHeight="251658240" behindDoc="0" locked="0" layoutInCell="1" allowOverlap="1" wp14:anchorId="52911DF5" wp14:editId="03E17E72">
            <wp:simplePos x="0" y="0"/>
            <wp:positionH relativeFrom="column">
              <wp:posOffset>4171950</wp:posOffset>
            </wp:positionH>
            <wp:positionV relativeFrom="paragraph">
              <wp:posOffset>209550</wp:posOffset>
            </wp:positionV>
            <wp:extent cx="1452245" cy="1936115"/>
            <wp:effectExtent l="0" t="0" r="0" b="6985"/>
            <wp:wrapSquare wrapText="bothSides"/>
            <wp:docPr id="1602967581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67581" name="Imagine 16029675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9F8F1" w14:textId="0E431F3D" w:rsidR="00A620C6" w:rsidRPr="00A620C6" w:rsidRDefault="00A620C6" w:rsidP="00A620C6">
      <w:pPr>
        <w:spacing w:after="30"/>
        <w:ind w:left="720"/>
        <w:jc w:val="both"/>
        <w:rPr>
          <w:rFonts w:ascii="Trebuchet MS" w:eastAsia="MS Mincho" w:hAnsi="Trebuchet MS" w:cs="Arial"/>
        </w:rPr>
      </w:pPr>
      <w:r>
        <w:rPr>
          <w:rFonts w:ascii="Trebuchet MS" w:eastAsia="MS Mincho" w:hAnsi="Trebuchet MS" w:cs="Arial"/>
          <w:noProof/>
        </w:rPr>
        <w:drawing>
          <wp:inline distT="0" distB="0" distL="0" distR="0" wp14:anchorId="0D8AD573" wp14:editId="5C0C17B0">
            <wp:extent cx="2514600" cy="1885950"/>
            <wp:effectExtent l="0" t="0" r="0" b="0"/>
            <wp:docPr id="128538972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8972" name="Imagine 1285389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3008" cy="189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567B5" w14:textId="081AE805" w:rsidR="00FC0D7A" w:rsidRDefault="00FC0D7A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</w:p>
    <w:p w14:paraId="169D2179" w14:textId="6E8A7160" w:rsidR="00A620C6" w:rsidRDefault="00A620C6" w:rsidP="009056F3">
      <w:pPr>
        <w:spacing w:after="30"/>
        <w:ind w:left="720"/>
        <w:jc w:val="center"/>
        <w:rPr>
          <w:rFonts w:ascii="Trebuchet MS" w:eastAsia="MS Mincho" w:hAnsi="Trebuchet MS" w:cs="Arial"/>
        </w:rPr>
      </w:pPr>
      <w:r>
        <w:rPr>
          <w:rFonts w:ascii="Trebuchet MS" w:eastAsia="MS Mincho" w:hAnsi="Trebuchet MS" w:cs="Arial"/>
          <w:noProof/>
        </w:rPr>
        <w:drawing>
          <wp:inline distT="0" distB="0" distL="0" distR="0" wp14:anchorId="502C6D4E" wp14:editId="53766C13">
            <wp:extent cx="4048125" cy="3036094"/>
            <wp:effectExtent l="0" t="0" r="0" b="0"/>
            <wp:docPr id="1801040239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040239" name="Imagine 18010402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9104" cy="304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82CC0" w14:textId="64A6A87E" w:rsidR="006F06FE" w:rsidRPr="009056F3" w:rsidRDefault="009056F3" w:rsidP="006F06FE">
      <w:pPr>
        <w:spacing w:after="30"/>
        <w:ind w:left="720"/>
        <w:jc w:val="both"/>
        <w:rPr>
          <w:rFonts w:ascii="Trebuchet MS" w:eastAsia="MS Mincho" w:hAnsi="Trebuchet MS" w:cs="Arial"/>
        </w:rPr>
      </w:pPr>
      <w:r>
        <w:rPr>
          <w:rFonts w:ascii="Trebuchet MS" w:eastAsia="MS Mincho" w:hAnsi="Trebuchet MS" w:cs="Arial"/>
        </w:rPr>
        <w:t>Ac</w:t>
      </w:r>
      <w:r w:rsidR="00D13DC2">
        <w:rPr>
          <w:rFonts w:ascii="Trebuchet MS" w:eastAsia="MS Mincho" w:hAnsi="Trebuchet MS" w:cs="Arial"/>
        </w:rPr>
        <w:t>ț</w:t>
      </w:r>
      <w:r>
        <w:rPr>
          <w:rFonts w:ascii="Trebuchet MS" w:eastAsia="MS Mincho" w:hAnsi="Trebuchet MS" w:cs="Arial"/>
        </w:rPr>
        <w:t xml:space="preserve">iunea </w:t>
      </w:r>
      <w:r w:rsidR="006F06FE" w:rsidRPr="009056F3">
        <w:rPr>
          <w:rFonts w:ascii="Trebuchet MS" w:eastAsia="MS Mincho" w:hAnsi="Trebuchet MS" w:cs="Arial"/>
        </w:rPr>
        <w:t>a fost interactiv</w:t>
      </w:r>
      <w:r>
        <w:rPr>
          <w:rFonts w:ascii="Trebuchet MS" w:eastAsia="MS Mincho" w:hAnsi="Trebuchet MS" w:cs="Arial"/>
        </w:rPr>
        <w:t>ă</w:t>
      </w:r>
      <w:r w:rsidR="006F06FE" w:rsidRPr="009056F3">
        <w:rPr>
          <w:rFonts w:ascii="Trebuchet MS" w:eastAsia="MS Mincho" w:hAnsi="Trebuchet MS" w:cs="Arial"/>
        </w:rPr>
        <w:t xml:space="preserve">: inspectorii de muncă </w:t>
      </w:r>
      <w:r w:rsidR="006F06FE" w:rsidRPr="00D13DC2">
        <w:rPr>
          <w:rFonts w:ascii="Trebuchet MS" w:eastAsia="MS Mincho" w:hAnsi="Trebuchet MS" w:cs="Arial"/>
          <w:b/>
          <w:bCs/>
          <w:i/>
          <w:iCs/>
        </w:rPr>
        <w:t>au prezentat</w:t>
      </w:r>
      <w:r w:rsidR="006F06FE" w:rsidRPr="009056F3">
        <w:rPr>
          <w:rFonts w:ascii="Trebuchet MS" w:eastAsia="MS Mincho" w:hAnsi="Trebuchet MS" w:cs="Arial"/>
        </w:rPr>
        <w:t xml:space="preserve"> </w:t>
      </w:r>
      <w:r w:rsidR="00D13DC2">
        <w:rPr>
          <w:rFonts w:ascii="Trebuchet MS" w:eastAsia="MS Mincho" w:hAnsi="Trebuchet MS" w:cs="Arial"/>
        </w:rPr>
        <w:t xml:space="preserve">prevederile </w:t>
      </w:r>
      <w:r w:rsidR="006F06FE" w:rsidRPr="009056F3">
        <w:rPr>
          <w:rFonts w:ascii="Trebuchet MS" w:eastAsia="MS Mincho" w:hAnsi="Trebuchet MS" w:cs="Arial"/>
        </w:rPr>
        <w:t xml:space="preserve">legislative referitoare la </w:t>
      </w:r>
      <w:r w:rsidRPr="009056F3">
        <w:rPr>
          <w:rFonts w:ascii="Trebuchet MS" w:eastAsia="MS Mincho" w:hAnsi="Trebuchet MS" w:cs="Arial"/>
        </w:rPr>
        <w:t>eliberarea adeverin</w:t>
      </w:r>
      <w:r w:rsidR="00D13DC2">
        <w:rPr>
          <w:rFonts w:ascii="Trebuchet MS" w:eastAsia="MS Mincho" w:hAnsi="Trebuchet MS" w:cs="Arial"/>
        </w:rPr>
        <w:t>ț</w:t>
      </w:r>
      <w:r w:rsidRPr="009056F3">
        <w:rPr>
          <w:rFonts w:ascii="Trebuchet MS" w:eastAsia="MS Mincho" w:hAnsi="Trebuchet MS" w:cs="Arial"/>
        </w:rPr>
        <w:t>elor de vechime</w:t>
      </w:r>
      <w:r w:rsidR="006F06FE" w:rsidRPr="009056F3">
        <w:rPr>
          <w:rFonts w:ascii="Trebuchet MS" w:eastAsia="MS Mincho" w:hAnsi="Trebuchet MS" w:cs="Arial"/>
        </w:rPr>
        <w:t xml:space="preserve"> </w:t>
      </w:r>
      <w:r w:rsidR="00D13DC2">
        <w:rPr>
          <w:rFonts w:ascii="Trebuchet MS" w:eastAsia="MS Mincho" w:hAnsi="Trebuchet MS" w:cs="Arial"/>
        </w:rPr>
        <w:t>ș</w:t>
      </w:r>
      <w:r w:rsidR="006F06FE" w:rsidRPr="009056F3">
        <w:rPr>
          <w:rFonts w:ascii="Trebuchet MS" w:eastAsia="MS Mincho" w:hAnsi="Trebuchet MS" w:cs="Arial"/>
        </w:rPr>
        <w:t xml:space="preserve">i </w:t>
      </w:r>
      <w:r w:rsidR="006F06FE" w:rsidRPr="00D13DC2">
        <w:rPr>
          <w:rFonts w:ascii="Trebuchet MS" w:eastAsia="MS Mincho" w:hAnsi="Trebuchet MS" w:cs="Arial"/>
          <w:b/>
          <w:bCs/>
          <w:i/>
          <w:iCs/>
        </w:rPr>
        <w:t>au răspuns la întrebările</w:t>
      </w:r>
      <w:r w:rsidR="006F06FE" w:rsidRPr="009056F3">
        <w:rPr>
          <w:rFonts w:ascii="Trebuchet MS" w:eastAsia="MS Mincho" w:hAnsi="Trebuchet MS" w:cs="Arial"/>
        </w:rPr>
        <w:t xml:space="preserve"> adresate de unii participan</w:t>
      </w:r>
      <w:r w:rsidR="00D13DC2">
        <w:rPr>
          <w:rFonts w:ascii="Trebuchet MS" w:eastAsia="MS Mincho" w:hAnsi="Trebuchet MS" w:cs="Arial"/>
        </w:rPr>
        <w:t>ț</w:t>
      </w:r>
      <w:r w:rsidR="006F06FE" w:rsidRPr="009056F3">
        <w:rPr>
          <w:rFonts w:ascii="Trebuchet MS" w:eastAsia="MS Mincho" w:hAnsi="Trebuchet MS" w:cs="Arial"/>
        </w:rPr>
        <w:t>i</w:t>
      </w:r>
      <w:r w:rsidR="00D13DC2">
        <w:rPr>
          <w:rFonts w:ascii="Trebuchet MS" w:eastAsia="MS Mincho" w:hAnsi="Trebuchet MS" w:cs="Arial"/>
        </w:rPr>
        <w:t>.</w:t>
      </w:r>
    </w:p>
    <w:p w14:paraId="1DDFA028" w14:textId="0AAE9990" w:rsidR="006F06FE" w:rsidRDefault="009056F3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  <w:r>
        <w:rPr>
          <w:rFonts w:ascii="Trebuchet MS" w:eastAsia="MS Mincho" w:hAnsi="Trebuchet MS" w:cs="Arial"/>
        </w:rPr>
        <w:t>To</w:t>
      </w:r>
      <w:r w:rsidR="00D13DC2">
        <w:rPr>
          <w:rFonts w:ascii="Trebuchet MS" w:eastAsia="MS Mincho" w:hAnsi="Trebuchet MS" w:cs="Arial"/>
        </w:rPr>
        <w:t>ț</w:t>
      </w:r>
      <w:r>
        <w:rPr>
          <w:rFonts w:ascii="Trebuchet MS" w:eastAsia="MS Mincho" w:hAnsi="Trebuchet MS" w:cs="Arial"/>
        </w:rPr>
        <w:t xml:space="preserve">i </w:t>
      </w:r>
      <w:r w:rsidR="006F06FE" w:rsidRPr="009056F3">
        <w:rPr>
          <w:rFonts w:ascii="Trebuchet MS" w:eastAsia="MS Mincho" w:hAnsi="Trebuchet MS" w:cs="Arial"/>
        </w:rPr>
        <w:t>participan</w:t>
      </w:r>
      <w:r w:rsidR="00D13DC2">
        <w:rPr>
          <w:rFonts w:ascii="Trebuchet MS" w:eastAsia="MS Mincho" w:hAnsi="Trebuchet MS" w:cs="Arial"/>
        </w:rPr>
        <w:t>ț</w:t>
      </w:r>
      <w:r w:rsidR="006F06FE" w:rsidRPr="009056F3">
        <w:rPr>
          <w:rFonts w:ascii="Trebuchet MS" w:eastAsia="MS Mincho" w:hAnsi="Trebuchet MS" w:cs="Arial"/>
        </w:rPr>
        <w:t>i</w:t>
      </w:r>
      <w:r>
        <w:rPr>
          <w:rFonts w:ascii="Trebuchet MS" w:eastAsia="MS Mincho" w:hAnsi="Trebuchet MS" w:cs="Arial"/>
        </w:rPr>
        <w:t xml:space="preserve">i au primit </w:t>
      </w:r>
      <w:r w:rsidR="006F06FE" w:rsidRPr="009056F3">
        <w:rPr>
          <w:rFonts w:ascii="Trebuchet MS" w:eastAsia="MS Mincho" w:hAnsi="Trebuchet MS" w:cs="Arial"/>
        </w:rPr>
        <w:t xml:space="preserve">câte un </w:t>
      </w:r>
      <w:r w:rsidR="006F06FE" w:rsidRPr="009056F3">
        <w:rPr>
          <w:rFonts w:ascii="Trebuchet MS" w:eastAsia="MS Mincho" w:hAnsi="Trebuchet MS" w:cs="Arial"/>
          <w:b/>
          <w:bCs/>
        </w:rPr>
        <w:t>pliant</w:t>
      </w:r>
      <w:r w:rsidR="006F06FE" w:rsidRPr="009056F3">
        <w:rPr>
          <w:rFonts w:ascii="Trebuchet MS" w:eastAsia="MS Mincho" w:hAnsi="Trebuchet MS" w:cs="Arial"/>
        </w:rPr>
        <w:t xml:space="preserve"> elaborat de </w:t>
      </w:r>
      <w:r>
        <w:rPr>
          <w:rFonts w:ascii="Trebuchet MS" w:eastAsia="MS Mincho" w:hAnsi="Trebuchet MS" w:cs="Arial"/>
        </w:rPr>
        <w:t>ITM Gala</w:t>
      </w:r>
      <w:r w:rsidR="00D13DC2">
        <w:rPr>
          <w:rFonts w:ascii="Trebuchet MS" w:eastAsia="MS Mincho" w:hAnsi="Trebuchet MS" w:cs="Arial"/>
        </w:rPr>
        <w:t>ț</w:t>
      </w:r>
      <w:r>
        <w:rPr>
          <w:rFonts w:ascii="Trebuchet MS" w:eastAsia="MS Mincho" w:hAnsi="Trebuchet MS" w:cs="Arial"/>
        </w:rPr>
        <w:t xml:space="preserve">i </w:t>
      </w:r>
      <w:r w:rsidR="006F06FE" w:rsidRPr="009056F3">
        <w:rPr>
          <w:rFonts w:ascii="Trebuchet MS" w:eastAsia="MS Mincho" w:hAnsi="Trebuchet MS" w:cs="Arial"/>
        </w:rPr>
        <w:t>care con</w:t>
      </w:r>
      <w:r w:rsidR="00D13DC2">
        <w:rPr>
          <w:rFonts w:ascii="Trebuchet MS" w:eastAsia="MS Mincho" w:hAnsi="Trebuchet MS" w:cs="Arial"/>
        </w:rPr>
        <w:t>ț</w:t>
      </w:r>
      <w:r w:rsidR="006F06FE" w:rsidRPr="009056F3">
        <w:rPr>
          <w:rFonts w:ascii="Trebuchet MS" w:eastAsia="MS Mincho" w:hAnsi="Trebuchet MS" w:cs="Arial"/>
        </w:rPr>
        <w:t>ine</w:t>
      </w:r>
      <w:r w:rsidR="006F06FE" w:rsidRPr="009056F3">
        <w:rPr>
          <w:sz w:val="24"/>
          <w:szCs w:val="24"/>
        </w:rPr>
        <w:t xml:space="preserve"> </w:t>
      </w:r>
      <w:r w:rsidR="006F06FE" w:rsidRPr="009056F3">
        <w:rPr>
          <w:rFonts w:ascii="Trebuchet MS" w:eastAsia="MS Mincho" w:hAnsi="Trebuchet MS" w:cs="Arial"/>
        </w:rPr>
        <w:t>dispozi</w:t>
      </w:r>
      <w:r w:rsidR="00D13DC2">
        <w:rPr>
          <w:rFonts w:ascii="Trebuchet MS" w:eastAsia="MS Mincho" w:hAnsi="Trebuchet MS" w:cs="Arial"/>
        </w:rPr>
        <w:t>ț</w:t>
      </w:r>
      <w:r w:rsidR="006F06FE" w:rsidRPr="009056F3">
        <w:rPr>
          <w:rFonts w:ascii="Trebuchet MS" w:eastAsia="MS Mincho" w:hAnsi="Trebuchet MS" w:cs="Arial"/>
        </w:rPr>
        <w:t>iile legale care reglementează obliga</w:t>
      </w:r>
      <w:r w:rsidR="00D13DC2">
        <w:rPr>
          <w:rFonts w:ascii="Trebuchet MS" w:eastAsia="MS Mincho" w:hAnsi="Trebuchet MS" w:cs="Arial"/>
        </w:rPr>
        <w:t>ț</w:t>
      </w:r>
      <w:r w:rsidR="006F06FE" w:rsidRPr="009056F3">
        <w:rPr>
          <w:rFonts w:ascii="Trebuchet MS" w:eastAsia="MS Mincho" w:hAnsi="Trebuchet MS" w:cs="Arial"/>
        </w:rPr>
        <w:t>ia angajatorilor de a elibera adeverin</w:t>
      </w:r>
      <w:r w:rsidR="00D13DC2">
        <w:rPr>
          <w:rFonts w:ascii="Trebuchet MS" w:eastAsia="MS Mincho" w:hAnsi="Trebuchet MS" w:cs="Arial"/>
        </w:rPr>
        <w:t>ț</w:t>
      </w:r>
      <w:r w:rsidR="006F06FE" w:rsidRPr="009056F3">
        <w:rPr>
          <w:rFonts w:ascii="Trebuchet MS" w:eastAsia="MS Mincho" w:hAnsi="Trebuchet MS" w:cs="Arial"/>
        </w:rPr>
        <w:t>e.</w:t>
      </w:r>
    </w:p>
    <w:p w14:paraId="204D3F88" w14:textId="091078E2" w:rsidR="009D0140" w:rsidRPr="00FC0D7A" w:rsidRDefault="007A56CF" w:rsidP="00FC0D7A">
      <w:pPr>
        <w:spacing w:after="30"/>
        <w:ind w:left="720"/>
        <w:jc w:val="both"/>
        <w:rPr>
          <w:rFonts w:ascii="Trebuchet MS" w:hAnsi="Trebuchet MS"/>
          <w:i/>
          <w:iCs/>
        </w:rPr>
      </w:pPr>
      <w:r w:rsidRPr="009056F3">
        <w:rPr>
          <w:rStyle w:val="Accentuat"/>
          <w:rFonts w:ascii="Trebuchet MS" w:hAnsi="Trebuchet MS"/>
        </w:rPr>
        <w:t>“</w:t>
      </w:r>
      <w:r w:rsidR="00A51377" w:rsidRPr="00C7007F">
        <w:rPr>
          <w:rStyle w:val="Accentuat"/>
          <w:rFonts w:ascii="Trebuchet MS" w:hAnsi="Trebuchet MS"/>
        </w:rPr>
        <w:t>Inspectoratul Teritorial de Muncă Gala</w:t>
      </w:r>
      <w:r w:rsidR="00D13DC2">
        <w:rPr>
          <w:rStyle w:val="Accentuat"/>
          <w:rFonts w:ascii="Trebuchet MS" w:hAnsi="Trebuchet MS"/>
        </w:rPr>
        <w:t>ț</w:t>
      </w:r>
      <w:r w:rsidR="00A51377" w:rsidRPr="00C7007F">
        <w:rPr>
          <w:rStyle w:val="Accentuat"/>
          <w:rFonts w:ascii="Trebuchet MS" w:hAnsi="Trebuchet MS"/>
        </w:rPr>
        <w:t>i va desfă</w:t>
      </w:r>
      <w:r w:rsidR="00D13DC2">
        <w:rPr>
          <w:rStyle w:val="Accentuat"/>
          <w:rFonts w:ascii="Trebuchet MS" w:hAnsi="Trebuchet MS"/>
        </w:rPr>
        <w:t>ș</w:t>
      </w:r>
      <w:r w:rsidR="00A51377" w:rsidRPr="00C7007F">
        <w:rPr>
          <w:rStyle w:val="Accentuat"/>
          <w:rFonts w:ascii="Trebuchet MS" w:hAnsi="Trebuchet MS"/>
        </w:rPr>
        <w:t xml:space="preserve">ura </w:t>
      </w:r>
      <w:r w:rsidR="00D13DC2">
        <w:rPr>
          <w:rStyle w:val="Accentuat"/>
          <w:rFonts w:ascii="Trebuchet MS" w:hAnsi="Trebuchet MS"/>
        </w:rPr>
        <w:t>ș</w:t>
      </w:r>
      <w:r w:rsidR="00A51377" w:rsidRPr="00C7007F">
        <w:rPr>
          <w:rStyle w:val="Accentuat"/>
          <w:rFonts w:ascii="Trebuchet MS" w:hAnsi="Trebuchet MS"/>
        </w:rPr>
        <w:t xml:space="preserve">i în </w:t>
      </w:r>
      <w:r w:rsidR="00FC0D7A">
        <w:rPr>
          <w:rStyle w:val="Accentuat"/>
          <w:rFonts w:ascii="Trebuchet MS" w:hAnsi="Trebuchet MS"/>
        </w:rPr>
        <w:t>continuare</w:t>
      </w:r>
      <w:r w:rsidRPr="00C7007F">
        <w:rPr>
          <w:rFonts w:ascii="Trebuchet MS" w:hAnsi="Trebuchet MS"/>
          <w:i/>
          <w:iCs/>
        </w:rPr>
        <w:t xml:space="preserve"> ac</w:t>
      </w:r>
      <w:r w:rsidR="00D13DC2">
        <w:rPr>
          <w:rFonts w:ascii="Trebuchet MS" w:hAnsi="Trebuchet MS"/>
          <w:i/>
          <w:iCs/>
        </w:rPr>
        <w:t>ț</w:t>
      </w:r>
      <w:r w:rsidRPr="00C7007F">
        <w:rPr>
          <w:rFonts w:ascii="Trebuchet MS" w:hAnsi="Trebuchet MS"/>
          <w:i/>
          <w:iCs/>
        </w:rPr>
        <w:t xml:space="preserve">iuni de </w:t>
      </w:r>
      <w:r w:rsidR="009056F3">
        <w:rPr>
          <w:rFonts w:ascii="Trebuchet MS" w:hAnsi="Trebuchet MS"/>
          <w:i/>
          <w:iCs/>
        </w:rPr>
        <w:t xml:space="preserve">informare </w:t>
      </w:r>
      <w:r w:rsidRPr="00C7007F">
        <w:rPr>
          <w:rFonts w:ascii="Trebuchet MS" w:hAnsi="Trebuchet MS"/>
          <w:i/>
          <w:iCs/>
        </w:rPr>
        <w:t xml:space="preserve"> </w:t>
      </w:r>
      <w:r w:rsidR="00D13DC2">
        <w:rPr>
          <w:rFonts w:ascii="Trebuchet MS" w:hAnsi="Trebuchet MS"/>
          <w:i/>
          <w:iCs/>
        </w:rPr>
        <w:t>ș</w:t>
      </w:r>
      <w:r w:rsidRPr="00C7007F">
        <w:rPr>
          <w:rFonts w:ascii="Trebuchet MS" w:hAnsi="Trebuchet MS"/>
          <w:i/>
          <w:iCs/>
        </w:rPr>
        <w:t xml:space="preserve">i </w:t>
      </w:r>
      <w:r w:rsidR="009056F3" w:rsidRPr="00D13DC2">
        <w:rPr>
          <w:rFonts w:ascii="Trebuchet MS" w:hAnsi="Trebuchet MS"/>
          <w:i/>
          <w:iCs/>
        </w:rPr>
        <w:t>con</w:t>
      </w:r>
      <w:r w:rsidR="00D13DC2">
        <w:rPr>
          <w:rFonts w:ascii="Trebuchet MS" w:hAnsi="Trebuchet MS"/>
          <w:i/>
          <w:iCs/>
        </w:rPr>
        <w:t>ș</w:t>
      </w:r>
      <w:r w:rsidR="009056F3" w:rsidRPr="00D13DC2">
        <w:rPr>
          <w:rFonts w:ascii="Trebuchet MS" w:hAnsi="Trebuchet MS"/>
          <w:i/>
          <w:iCs/>
        </w:rPr>
        <w:t xml:space="preserve">tientizare a angajatorilor </w:t>
      </w:r>
      <w:r w:rsidR="00D13DC2">
        <w:rPr>
          <w:rFonts w:ascii="Trebuchet MS" w:hAnsi="Trebuchet MS"/>
          <w:i/>
          <w:iCs/>
        </w:rPr>
        <w:t>ș</w:t>
      </w:r>
      <w:r w:rsidR="009056F3" w:rsidRPr="00D13DC2">
        <w:rPr>
          <w:rFonts w:ascii="Trebuchet MS" w:hAnsi="Trebuchet MS"/>
          <w:i/>
          <w:iCs/>
        </w:rPr>
        <w:t>i salaria</w:t>
      </w:r>
      <w:r w:rsidR="00D13DC2">
        <w:rPr>
          <w:rFonts w:ascii="Trebuchet MS" w:hAnsi="Trebuchet MS"/>
          <w:i/>
          <w:iCs/>
        </w:rPr>
        <w:t>ț</w:t>
      </w:r>
      <w:r w:rsidR="009056F3" w:rsidRPr="00D13DC2">
        <w:rPr>
          <w:rFonts w:ascii="Trebuchet MS" w:hAnsi="Trebuchet MS"/>
          <w:i/>
          <w:iCs/>
        </w:rPr>
        <w:t>ilor cu privire la eliberarea adeverin</w:t>
      </w:r>
      <w:r w:rsidR="00D13DC2">
        <w:rPr>
          <w:rFonts w:ascii="Trebuchet MS" w:hAnsi="Trebuchet MS"/>
          <w:i/>
          <w:iCs/>
        </w:rPr>
        <w:t>ț</w:t>
      </w:r>
      <w:r w:rsidR="009056F3" w:rsidRPr="00D13DC2">
        <w:rPr>
          <w:rFonts w:ascii="Trebuchet MS" w:hAnsi="Trebuchet MS"/>
          <w:i/>
          <w:iCs/>
        </w:rPr>
        <w:t>elor de vechime</w:t>
      </w:r>
      <w:r w:rsidR="009056F3" w:rsidRPr="00D13DC2">
        <w:rPr>
          <w:rFonts w:ascii="Trebuchet MS" w:hAnsi="Trebuchet MS"/>
          <w:i/>
          <w:iCs/>
        </w:rPr>
        <w:t xml:space="preserve">, atât prin organizarea de întâlniri cu angajatorii cât </w:t>
      </w:r>
      <w:r w:rsidR="00D13DC2">
        <w:rPr>
          <w:rFonts w:ascii="Trebuchet MS" w:hAnsi="Trebuchet MS"/>
          <w:i/>
          <w:iCs/>
        </w:rPr>
        <w:t>ș</w:t>
      </w:r>
      <w:r w:rsidR="009056F3" w:rsidRPr="00D13DC2">
        <w:rPr>
          <w:rFonts w:ascii="Trebuchet MS" w:hAnsi="Trebuchet MS"/>
          <w:i/>
          <w:iCs/>
        </w:rPr>
        <w:t>i prin distribuirea de pliante</w:t>
      </w:r>
      <w:r w:rsidR="009056F3" w:rsidRPr="00D13DC2">
        <w:rPr>
          <w:rFonts w:ascii="Trebuchet MS" w:hAnsi="Trebuchet MS"/>
        </w:rPr>
        <w:t xml:space="preserve"> </w:t>
      </w:r>
      <w:r w:rsidR="00974BA5" w:rsidRPr="00D13DC2">
        <w:rPr>
          <w:rFonts w:ascii="Trebuchet MS" w:eastAsia="MS Mincho" w:hAnsi="Trebuchet MS" w:cs="Arial"/>
          <w:i/>
          <w:iCs/>
        </w:rPr>
        <w:t>”</w:t>
      </w:r>
      <w:r w:rsidRPr="00C7007F">
        <w:rPr>
          <w:rFonts w:ascii="Trebuchet MS" w:hAnsi="Trebuchet MS"/>
          <w:i/>
          <w:iCs/>
        </w:rPr>
        <w:t xml:space="preserve"> -</w:t>
      </w:r>
      <w:r w:rsidR="00A51377" w:rsidRPr="00C7007F">
        <w:rPr>
          <w:rFonts w:ascii="Trebuchet MS" w:eastAsia="MS Mincho" w:hAnsi="Trebuchet MS" w:cs="Arial"/>
          <w:i/>
          <w:iCs/>
        </w:rPr>
        <w:t xml:space="preserve">- a declarat </w:t>
      </w:r>
      <w:r w:rsidRPr="00C7007F">
        <w:rPr>
          <w:rFonts w:ascii="Trebuchet MS" w:hAnsi="Trebuchet MS"/>
          <w:b/>
          <w:bCs/>
        </w:rPr>
        <w:t xml:space="preserve">Bogdan - Marius TRANDAFIR, </w:t>
      </w:r>
      <w:r w:rsidR="00A51377" w:rsidRPr="00C7007F">
        <w:rPr>
          <w:rFonts w:ascii="Trebuchet MS" w:eastAsia="MS Mincho" w:hAnsi="Trebuchet MS" w:cs="Arial"/>
          <w:i/>
          <w:iCs/>
        </w:rPr>
        <w:t xml:space="preserve"> Inspector </w:t>
      </w:r>
      <w:r w:rsidR="00D13DC2">
        <w:rPr>
          <w:rFonts w:ascii="Trebuchet MS" w:eastAsia="MS Mincho" w:hAnsi="Trebuchet MS" w:cs="Arial"/>
          <w:i/>
          <w:iCs/>
        </w:rPr>
        <w:t>Ș</w:t>
      </w:r>
      <w:r w:rsidR="00A51377" w:rsidRPr="00C7007F">
        <w:rPr>
          <w:rFonts w:ascii="Trebuchet MS" w:eastAsia="MS Mincho" w:hAnsi="Trebuchet MS" w:cs="Arial"/>
          <w:i/>
          <w:iCs/>
        </w:rPr>
        <w:t>ef al I</w:t>
      </w:r>
      <w:r w:rsidR="00C7007F" w:rsidRPr="00C7007F">
        <w:rPr>
          <w:rFonts w:ascii="Trebuchet MS" w:eastAsia="MS Mincho" w:hAnsi="Trebuchet MS" w:cs="Arial"/>
          <w:i/>
          <w:iCs/>
        </w:rPr>
        <w:t>.</w:t>
      </w:r>
      <w:r w:rsidR="00A51377" w:rsidRPr="00C7007F">
        <w:rPr>
          <w:rFonts w:ascii="Trebuchet MS" w:eastAsia="MS Mincho" w:hAnsi="Trebuchet MS" w:cs="Arial"/>
          <w:i/>
          <w:iCs/>
        </w:rPr>
        <w:t>T</w:t>
      </w:r>
      <w:r w:rsidR="00C7007F" w:rsidRPr="00C7007F">
        <w:rPr>
          <w:rFonts w:ascii="Trebuchet MS" w:eastAsia="MS Mincho" w:hAnsi="Trebuchet MS" w:cs="Arial"/>
          <w:i/>
          <w:iCs/>
        </w:rPr>
        <w:t>.</w:t>
      </w:r>
      <w:r w:rsidR="00A51377" w:rsidRPr="00C7007F">
        <w:rPr>
          <w:rFonts w:ascii="Trebuchet MS" w:eastAsia="MS Mincho" w:hAnsi="Trebuchet MS" w:cs="Arial"/>
          <w:i/>
          <w:iCs/>
        </w:rPr>
        <w:t>M</w:t>
      </w:r>
      <w:r w:rsidR="00C7007F" w:rsidRPr="00C7007F">
        <w:rPr>
          <w:rFonts w:ascii="Trebuchet MS" w:eastAsia="MS Mincho" w:hAnsi="Trebuchet MS" w:cs="Arial"/>
          <w:i/>
          <w:iCs/>
        </w:rPr>
        <w:t>.</w:t>
      </w:r>
      <w:r w:rsidR="00A51377" w:rsidRPr="00C7007F">
        <w:rPr>
          <w:rFonts w:ascii="Trebuchet MS" w:eastAsia="MS Mincho" w:hAnsi="Trebuchet MS" w:cs="Arial"/>
          <w:i/>
          <w:iCs/>
        </w:rPr>
        <w:t xml:space="preserve"> Gala</w:t>
      </w:r>
      <w:r w:rsidR="00D13DC2">
        <w:rPr>
          <w:rFonts w:ascii="Trebuchet MS" w:eastAsia="MS Mincho" w:hAnsi="Trebuchet MS" w:cs="Arial"/>
          <w:i/>
          <w:iCs/>
        </w:rPr>
        <w:t>ț</w:t>
      </w:r>
      <w:r w:rsidR="00A51377" w:rsidRPr="00C7007F">
        <w:rPr>
          <w:rFonts w:ascii="Trebuchet MS" w:eastAsia="MS Mincho" w:hAnsi="Trebuchet MS" w:cs="Arial"/>
          <w:i/>
          <w:iCs/>
        </w:rPr>
        <w:t>i</w:t>
      </w:r>
      <w:r w:rsidR="00974BA5">
        <w:rPr>
          <w:rFonts w:ascii="Trebuchet MS" w:eastAsia="MS Mincho" w:hAnsi="Trebuchet MS" w:cs="Arial"/>
          <w:i/>
          <w:iCs/>
        </w:rPr>
        <w:t>.</w:t>
      </w:r>
    </w:p>
    <w:p w14:paraId="169BB4FE" w14:textId="77777777" w:rsidR="00D06902" w:rsidRPr="00C7007F" w:rsidRDefault="00D06902" w:rsidP="00C7007F">
      <w:pPr>
        <w:spacing w:after="30"/>
        <w:ind w:left="720"/>
        <w:jc w:val="both"/>
        <w:rPr>
          <w:rFonts w:ascii="Trebuchet MS" w:eastAsia="MS Mincho" w:hAnsi="Trebuchet MS" w:cs="Arial"/>
          <w:iCs/>
        </w:rPr>
      </w:pPr>
    </w:p>
    <w:p w14:paraId="04935D61" w14:textId="332E0389" w:rsidR="00090675" w:rsidRPr="0019578A" w:rsidRDefault="00C7007F" w:rsidP="00C7007F">
      <w:pPr>
        <w:spacing w:after="30"/>
        <w:ind w:left="720"/>
        <w:jc w:val="both"/>
        <w:rPr>
          <w:rFonts w:ascii="Trebuchet MS" w:hAnsi="Trebuchet MS"/>
          <w:color w:val="FFFFFF" w:themeColor="background1"/>
          <w:sz w:val="24"/>
          <w:szCs w:val="24"/>
        </w:rPr>
      </w:pPr>
      <w:r w:rsidRPr="00C7007F">
        <w:rPr>
          <w:rFonts w:ascii="Trebuchet MS" w:hAnsi="Trebuchet MS" w:cs="Trebuchet MS"/>
        </w:rPr>
        <w:t xml:space="preserve">Compartimentul Comunicare </w:t>
      </w:r>
      <w:r w:rsidR="00D13DC2">
        <w:rPr>
          <w:rFonts w:ascii="Trebuchet MS" w:hAnsi="Trebuchet MS" w:cs="Trebuchet MS"/>
        </w:rPr>
        <w:t>ș</w:t>
      </w:r>
      <w:r w:rsidRPr="00C7007F">
        <w:rPr>
          <w:rFonts w:ascii="Trebuchet MS" w:hAnsi="Trebuchet MS" w:cs="Trebuchet MS"/>
        </w:rPr>
        <w:t>i Rela</w:t>
      </w:r>
      <w:r w:rsidR="00D13DC2">
        <w:rPr>
          <w:rFonts w:ascii="Trebuchet MS" w:hAnsi="Trebuchet MS" w:cs="Trebuchet MS"/>
        </w:rPr>
        <w:t>ț</w:t>
      </w:r>
      <w:r w:rsidRPr="00C7007F">
        <w:rPr>
          <w:rFonts w:ascii="Trebuchet MS" w:hAnsi="Trebuchet MS" w:cs="Trebuchet MS"/>
        </w:rPr>
        <w:t>ii cu Publicul, I.T.M. Gala</w:t>
      </w:r>
      <w:r w:rsidR="00D13DC2">
        <w:rPr>
          <w:rFonts w:ascii="Trebuchet MS" w:hAnsi="Trebuchet MS" w:cs="Trebuchet MS"/>
        </w:rPr>
        <w:t>ț</w:t>
      </w:r>
      <w:r w:rsidRPr="00C7007F">
        <w:rPr>
          <w:rFonts w:ascii="Trebuchet MS" w:hAnsi="Trebuchet MS" w:cs="Trebuchet MS"/>
        </w:rPr>
        <w:t>i</w:t>
      </w:r>
    </w:p>
    <w:sectPr w:rsidR="00090675" w:rsidRPr="0019578A" w:rsidSect="0059509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025D6" w14:textId="77777777" w:rsidR="009F6699" w:rsidRDefault="009F6699" w:rsidP="00AA6AD1">
      <w:pPr>
        <w:spacing w:after="0" w:line="240" w:lineRule="auto"/>
      </w:pPr>
      <w:r>
        <w:separator/>
      </w:r>
    </w:p>
  </w:endnote>
  <w:endnote w:type="continuationSeparator" w:id="0">
    <w:p w14:paraId="0D12D00D" w14:textId="77777777" w:rsidR="009F6699" w:rsidRDefault="009F6699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B6A8F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3B43F4B9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3D5921D3" w14:textId="72E31F7F" w:rsidR="00AD4CA8" w:rsidRPr="00BD59EF" w:rsidRDefault="00AD4CA8" w:rsidP="00C7007F">
    <w:pPr>
      <w:pStyle w:val="Subsol"/>
      <w:ind w:left="708"/>
      <w:rPr>
        <w:rFonts w:ascii="Trebuchet MS" w:hAnsi="Trebuchet MS"/>
        <w:b/>
        <w:sz w:val="16"/>
        <w:szCs w:val="16"/>
      </w:rPr>
    </w:pPr>
    <w:r w:rsidRPr="0093316D">
      <w:rPr>
        <w:rFonts w:ascii="Trebuchet MS" w:hAnsi="Trebuchet MS"/>
        <w:sz w:val="16"/>
        <w:szCs w:val="16"/>
      </w:rPr>
      <w:t xml:space="preserve">Email: </w:t>
    </w:r>
    <w:hyperlink r:id="rId1" w:history="1">
      <w:r w:rsidR="009056F3" w:rsidRPr="005B0AF3">
        <w:rPr>
          <w:rStyle w:val="Hyperlink"/>
          <w:rFonts w:ascii="Trebuchet MS" w:hAnsi="Trebuchet MS"/>
          <w:sz w:val="16"/>
          <w:szCs w:val="16"/>
        </w:rPr>
        <w:t>itmgalati@itmgalati.ro</w:t>
      </w:r>
    </w:hyperlink>
    <w:r w:rsidR="009056F3">
      <w:rPr>
        <w:rFonts w:ascii="Trebuchet MS" w:hAnsi="Trebuchet MS"/>
        <w:sz w:val="16"/>
        <w:szCs w:val="16"/>
      </w:rPr>
      <w:t xml:space="preserve">, </w:t>
    </w:r>
    <w:hyperlink r:id="rId2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            </w:t>
    </w:r>
    <w:r>
      <w:rPr>
        <w:rFonts w:ascii="Trebuchet MS" w:hAnsi="Trebuchet MS"/>
        <w:b/>
        <w:sz w:val="16"/>
        <w:szCs w:val="16"/>
      </w:rPr>
      <w:t xml:space="preserve">             </w:t>
    </w:r>
    <w:r w:rsidR="009056F3">
      <w:rPr>
        <w:rFonts w:ascii="Trebuchet MS" w:hAnsi="Trebuchet MS"/>
        <w:b/>
        <w:sz w:val="16"/>
        <w:szCs w:val="16"/>
      </w:rPr>
      <w:t xml:space="preserve">                                                                              </w:t>
    </w:r>
    <w:r w:rsidR="006C284F"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="006C284F" w:rsidRPr="00BD59EF">
      <w:rPr>
        <w:rFonts w:ascii="Trebuchet MS" w:hAnsi="Trebuchet MS"/>
        <w:b/>
        <w:sz w:val="16"/>
        <w:szCs w:val="16"/>
      </w:rPr>
      <w:fldChar w:fldCharType="separate"/>
    </w:r>
    <w:r w:rsidR="00ED0BEC">
      <w:rPr>
        <w:rFonts w:ascii="Trebuchet MS" w:hAnsi="Trebuchet MS"/>
        <w:b/>
        <w:noProof/>
        <w:sz w:val="16"/>
        <w:szCs w:val="16"/>
      </w:rPr>
      <w:t>2</w:t>
    </w:r>
    <w:r w:rsidR="006C284F"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</w:t>
    </w:r>
  </w:p>
  <w:p w14:paraId="1F7380BC" w14:textId="77777777" w:rsidR="00AD4CA8" w:rsidRPr="00BD59EF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B1DE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0B178216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1FE644EF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7AA28D5C" w14:textId="472BC239" w:rsidR="00AD4CA8" w:rsidRDefault="00AD4CA8" w:rsidP="00FC0FF9">
    <w:pPr>
      <w:pStyle w:val="Subsol"/>
      <w:ind w:left="708"/>
      <w:rPr>
        <w:b/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hyperlink r:id="rId1" w:history="1">
      <w:r w:rsidR="00A620C6" w:rsidRPr="00DD3DAA">
        <w:rPr>
          <w:rStyle w:val="Hyperlink"/>
          <w:sz w:val="16"/>
          <w:szCs w:val="16"/>
          <w:lang w:val="it-IT"/>
        </w:rPr>
        <w:t>itmgalati@itmgalati.ro</w:t>
      </w:r>
    </w:hyperlink>
    <w:r w:rsidR="00A620C6">
      <w:rPr>
        <w:sz w:val="16"/>
        <w:szCs w:val="16"/>
        <w:lang w:val="it-IT"/>
      </w:rPr>
      <w:t xml:space="preserve">, </w:t>
    </w:r>
    <w:hyperlink r:id="rId2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491609F8" w14:textId="77777777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1246C" w14:textId="77777777" w:rsidR="009F6699" w:rsidRDefault="009F6699" w:rsidP="00AA6AD1">
      <w:pPr>
        <w:spacing w:after="0" w:line="240" w:lineRule="auto"/>
      </w:pPr>
      <w:r>
        <w:separator/>
      </w:r>
    </w:p>
  </w:footnote>
  <w:footnote w:type="continuationSeparator" w:id="0">
    <w:p w14:paraId="44BFF468" w14:textId="77777777" w:rsidR="009F6699" w:rsidRDefault="009F6699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BB556" w14:textId="41A7A8FD" w:rsidR="00AD4CA8" w:rsidRDefault="00F91F3C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05667C" wp14:editId="3CD139EA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8535608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2B726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59103C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566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4AA2B726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59103C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6518936F" w14:textId="77777777" w:rsidR="00AD4CA8" w:rsidRDefault="00AD4CA8">
    <w:pPr>
      <w:pStyle w:val="Antet"/>
    </w:pPr>
  </w:p>
  <w:p w14:paraId="7ADCF871" w14:textId="77777777" w:rsidR="00AD4CA8" w:rsidRDefault="00AD4CA8">
    <w:pPr>
      <w:pStyle w:val="Antet"/>
    </w:pPr>
  </w:p>
  <w:p w14:paraId="0A33EF34" w14:textId="77777777" w:rsidR="00AD4CA8" w:rsidRDefault="00AD4CA8">
    <w:pPr>
      <w:pStyle w:val="Antet"/>
    </w:pPr>
  </w:p>
  <w:p w14:paraId="056C63F4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DDE68" w14:textId="1115E9B6" w:rsidR="00AD4CA8" w:rsidRDefault="00F91F3C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3995B0" wp14:editId="28604A7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2876E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1C425EDB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995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3DF2876E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1C425EDB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eastAsia="ro-RO"/>
      </w:rPr>
      <w:drawing>
        <wp:inline distT="0" distB="0" distL="0" distR="0" wp14:anchorId="57305754" wp14:editId="74931BE9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236D"/>
      </v:shape>
    </w:pict>
  </w:numPicBullet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E119F"/>
    <w:multiLevelType w:val="hybridMultilevel"/>
    <w:tmpl w:val="4410A4A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BB51815"/>
    <w:multiLevelType w:val="hybridMultilevel"/>
    <w:tmpl w:val="3B963702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A9483E"/>
    <w:multiLevelType w:val="hybridMultilevel"/>
    <w:tmpl w:val="46023F20"/>
    <w:lvl w:ilvl="0" w:tplc="0418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1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5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EBB213C"/>
    <w:multiLevelType w:val="hybridMultilevel"/>
    <w:tmpl w:val="FDE6246A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A20C1B"/>
    <w:multiLevelType w:val="hybridMultilevel"/>
    <w:tmpl w:val="366C25B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8B0F2D"/>
    <w:multiLevelType w:val="hybridMultilevel"/>
    <w:tmpl w:val="32543B4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3765771">
    <w:abstractNumId w:val="12"/>
  </w:num>
  <w:num w:numId="2" w16cid:durableId="1473139502">
    <w:abstractNumId w:val="11"/>
  </w:num>
  <w:num w:numId="3" w16cid:durableId="257955370">
    <w:abstractNumId w:val="26"/>
  </w:num>
  <w:num w:numId="4" w16cid:durableId="2077508718">
    <w:abstractNumId w:val="17"/>
  </w:num>
  <w:num w:numId="5" w16cid:durableId="690881244">
    <w:abstractNumId w:val="4"/>
  </w:num>
  <w:num w:numId="6" w16cid:durableId="406922746">
    <w:abstractNumId w:val="3"/>
  </w:num>
  <w:num w:numId="7" w16cid:durableId="26493431">
    <w:abstractNumId w:val="19"/>
  </w:num>
  <w:num w:numId="8" w16cid:durableId="882330551">
    <w:abstractNumId w:val="18"/>
  </w:num>
  <w:num w:numId="9" w16cid:durableId="1209563430">
    <w:abstractNumId w:val="22"/>
  </w:num>
  <w:num w:numId="10" w16cid:durableId="410586427">
    <w:abstractNumId w:val="21"/>
  </w:num>
  <w:num w:numId="11" w16cid:durableId="1582830769">
    <w:abstractNumId w:val="10"/>
  </w:num>
  <w:num w:numId="12" w16cid:durableId="944652529">
    <w:abstractNumId w:val="20"/>
  </w:num>
  <w:num w:numId="13" w16cid:durableId="943269703">
    <w:abstractNumId w:val="15"/>
  </w:num>
  <w:num w:numId="14" w16cid:durableId="889615101">
    <w:abstractNumId w:val="25"/>
  </w:num>
  <w:num w:numId="15" w16cid:durableId="633877142">
    <w:abstractNumId w:val="8"/>
  </w:num>
  <w:num w:numId="16" w16cid:durableId="1804690943">
    <w:abstractNumId w:val="13"/>
  </w:num>
  <w:num w:numId="17" w16cid:durableId="1921599410">
    <w:abstractNumId w:val="1"/>
  </w:num>
  <w:num w:numId="18" w16cid:durableId="1264803974">
    <w:abstractNumId w:val="7"/>
  </w:num>
  <w:num w:numId="19" w16cid:durableId="158808862">
    <w:abstractNumId w:val="9"/>
  </w:num>
  <w:num w:numId="20" w16cid:durableId="222906580">
    <w:abstractNumId w:val="14"/>
  </w:num>
  <w:num w:numId="21" w16cid:durableId="495192459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511384413">
    <w:abstractNumId w:val="2"/>
  </w:num>
  <w:num w:numId="23" w16cid:durableId="909778798">
    <w:abstractNumId w:val="5"/>
  </w:num>
  <w:num w:numId="24" w16cid:durableId="1667052496">
    <w:abstractNumId w:val="23"/>
  </w:num>
  <w:num w:numId="25" w16cid:durableId="605235415">
    <w:abstractNumId w:val="16"/>
  </w:num>
  <w:num w:numId="26" w16cid:durableId="1796211411">
    <w:abstractNumId w:val="24"/>
  </w:num>
  <w:num w:numId="27" w16cid:durableId="1977907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0A91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0159"/>
    <w:rsid w:val="00162054"/>
    <w:rsid w:val="001624B8"/>
    <w:rsid w:val="00166AD2"/>
    <w:rsid w:val="00180FDB"/>
    <w:rsid w:val="001825D5"/>
    <w:rsid w:val="00187985"/>
    <w:rsid w:val="00193A94"/>
    <w:rsid w:val="0019578A"/>
    <w:rsid w:val="001A6951"/>
    <w:rsid w:val="001A6DB2"/>
    <w:rsid w:val="001B50BF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63685"/>
    <w:rsid w:val="00264749"/>
    <w:rsid w:val="00265FB9"/>
    <w:rsid w:val="00270A9C"/>
    <w:rsid w:val="002743CF"/>
    <w:rsid w:val="0027670A"/>
    <w:rsid w:val="00277F9D"/>
    <w:rsid w:val="0028364C"/>
    <w:rsid w:val="0028534E"/>
    <w:rsid w:val="002A3976"/>
    <w:rsid w:val="002A43B4"/>
    <w:rsid w:val="002A456D"/>
    <w:rsid w:val="002C12C9"/>
    <w:rsid w:val="002E0B9C"/>
    <w:rsid w:val="002F08D2"/>
    <w:rsid w:val="002F0B93"/>
    <w:rsid w:val="002F7F1A"/>
    <w:rsid w:val="003123E0"/>
    <w:rsid w:val="00315DF7"/>
    <w:rsid w:val="003243B4"/>
    <w:rsid w:val="00326337"/>
    <w:rsid w:val="00337784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4CEE"/>
    <w:rsid w:val="004153F1"/>
    <w:rsid w:val="004240A1"/>
    <w:rsid w:val="004431B2"/>
    <w:rsid w:val="0044390C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7213B"/>
    <w:rsid w:val="00473814"/>
    <w:rsid w:val="0048026B"/>
    <w:rsid w:val="00484F99"/>
    <w:rsid w:val="004947C1"/>
    <w:rsid w:val="004A6276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41DB9"/>
    <w:rsid w:val="00542A6B"/>
    <w:rsid w:val="0054716B"/>
    <w:rsid w:val="00552E11"/>
    <w:rsid w:val="00556E37"/>
    <w:rsid w:val="00570613"/>
    <w:rsid w:val="00570BA9"/>
    <w:rsid w:val="00576A79"/>
    <w:rsid w:val="00580A74"/>
    <w:rsid w:val="00587F95"/>
    <w:rsid w:val="00593D8B"/>
    <w:rsid w:val="00595098"/>
    <w:rsid w:val="005A4838"/>
    <w:rsid w:val="005B0141"/>
    <w:rsid w:val="005C593F"/>
    <w:rsid w:val="005D07CA"/>
    <w:rsid w:val="00622389"/>
    <w:rsid w:val="00626DCF"/>
    <w:rsid w:val="006323AB"/>
    <w:rsid w:val="0063339E"/>
    <w:rsid w:val="00640C11"/>
    <w:rsid w:val="00644812"/>
    <w:rsid w:val="00646FFD"/>
    <w:rsid w:val="0066567A"/>
    <w:rsid w:val="006660EA"/>
    <w:rsid w:val="00683572"/>
    <w:rsid w:val="006A191C"/>
    <w:rsid w:val="006A3613"/>
    <w:rsid w:val="006B44C5"/>
    <w:rsid w:val="006C284F"/>
    <w:rsid w:val="006C6EFC"/>
    <w:rsid w:val="006D1161"/>
    <w:rsid w:val="006D5E7D"/>
    <w:rsid w:val="006D61BA"/>
    <w:rsid w:val="006E0900"/>
    <w:rsid w:val="006E3EBA"/>
    <w:rsid w:val="006F06FE"/>
    <w:rsid w:val="006F09A8"/>
    <w:rsid w:val="006F2F70"/>
    <w:rsid w:val="006F7A88"/>
    <w:rsid w:val="00700811"/>
    <w:rsid w:val="007019BA"/>
    <w:rsid w:val="00702DDF"/>
    <w:rsid w:val="0070328E"/>
    <w:rsid w:val="00706D75"/>
    <w:rsid w:val="007070E1"/>
    <w:rsid w:val="00707D4D"/>
    <w:rsid w:val="007176AE"/>
    <w:rsid w:val="0072012D"/>
    <w:rsid w:val="007240E8"/>
    <w:rsid w:val="00733FEC"/>
    <w:rsid w:val="00744249"/>
    <w:rsid w:val="007479F9"/>
    <w:rsid w:val="00751674"/>
    <w:rsid w:val="00753B3C"/>
    <w:rsid w:val="00756D5D"/>
    <w:rsid w:val="0076325A"/>
    <w:rsid w:val="007743CB"/>
    <w:rsid w:val="00774704"/>
    <w:rsid w:val="0077739A"/>
    <w:rsid w:val="0078359B"/>
    <w:rsid w:val="00785D48"/>
    <w:rsid w:val="00791EF4"/>
    <w:rsid w:val="00792EE9"/>
    <w:rsid w:val="00797699"/>
    <w:rsid w:val="007A56CF"/>
    <w:rsid w:val="007A7087"/>
    <w:rsid w:val="007B445D"/>
    <w:rsid w:val="007C066C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0196"/>
    <w:rsid w:val="008625BC"/>
    <w:rsid w:val="00864CF6"/>
    <w:rsid w:val="00865DF7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056F3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1F5A"/>
    <w:rsid w:val="009623BC"/>
    <w:rsid w:val="00974521"/>
    <w:rsid w:val="00974BA5"/>
    <w:rsid w:val="00977EAD"/>
    <w:rsid w:val="00990268"/>
    <w:rsid w:val="009A2711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6699"/>
    <w:rsid w:val="009F7897"/>
    <w:rsid w:val="00A002EB"/>
    <w:rsid w:val="00A00924"/>
    <w:rsid w:val="00A01528"/>
    <w:rsid w:val="00A01971"/>
    <w:rsid w:val="00A04EC8"/>
    <w:rsid w:val="00A0502F"/>
    <w:rsid w:val="00A119D4"/>
    <w:rsid w:val="00A229E6"/>
    <w:rsid w:val="00A377A4"/>
    <w:rsid w:val="00A41BEE"/>
    <w:rsid w:val="00A44777"/>
    <w:rsid w:val="00A472D1"/>
    <w:rsid w:val="00A51377"/>
    <w:rsid w:val="00A52717"/>
    <w:rsid w:val="00A620C6"/>
    <w:rsid w:val="00A73CDC"/>
    <w:rsid w:val="00A77963"/>
    <w:rsid w:val="00A864CE"/>
    <w:rsid w:val="00A90D8F"/>
    <w:rsid w:val="00A91728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E5A1F"/>
    <w:rsid w:val="00AF0B51"/>
    <w:rsid w:val="00AF21BB"/>
    <w:rsid w:val="00AF362A"/>
    <w:rsid w:val="00AF3BCE"/>
    <w:rsid w:val="00AF58D6"/>
    <w:rsid w:val="00B01AF4"/>
    <w:rsid w:val="00B01F6D"/>
    <w:rsid w:val="00B066CF"/>
    <w:rsid w:val="00B274BB"/>
    <w:rsid w:val="00B43BD4"/>
    <w:rsid w:val="00B60EC2"/>
    <w:rsid w:val="00B6193F"/>
    <w:rsid w:val="00B74D42"/>
    <w:rsid w:val="00B76993"/>
    <w:rsid w:val="00B9241A"/>
    <w:rsid w:val="00B95353"/>
    <w:rsid w:val="00BB38CC"/>
    <w:rsid w:val="00BC1647"/>
    <w:rsid w:val="00BC1890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654CA"/>
    <w:rsid w:val="00C7007F"/>
    <w:rsid w:val="00C71BBE"/>
    <w:rsid w:val="00C7318D"/>
    <w:rsid w:val="00C75073"/>
    <w:rsid w:val="00C7653B"/>
    <w:rsid w:val="00C80EFB"/>
    <w:rsid w:val="00C85153"/>
    <w:rsid w:val="00CA0610"/>
    <w:rsid w:val="00CB3CA0"/>
    <w:rsid w:val="00CB682F"/>
    <w:rsid w:val="00CE21F3"/>
    <w:rsid w:val="00CE31A7"/>
    <w:rsid w:val="00CE3655"/>
    <w:rsid w:val="00CE6D23"/>
    <w:rsid w:val="00CF44CC"/>
    <w:rsid w:val="00D01808"/>
    <w:rsid w:val="00D04E5D"/>
    <w:rsid w:val="00D05F77"/>
    <w:rsid w:val="00D06902"/>
    <w:rsid w:val="00D06D28"/>
    <w:rsid w:val="00D13AE0"/>
    <w:rsid w:val="00D13DC2"/>
    <w:rsid w:val="00D206DD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05252"/>
    <w:rsid w:val="00E11E78"/>
    <w:rsid w:val="00E14BF5"/>
    <w:rsid w:val="00E160F3"/>
    <w:rsid w:val="00E164A7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2436"/>
    <w:rsid w:val="00E85676"/>
    <w:rsid w:val="00E91311"/>
    <w:rsid w:val="00E93614"/>
    <w:rsid w:val="00E93768"/>
    <w:rsid w:val="00E97539"/>
    <w:rsid w:val="00EA02F7"/>
    <w:rsid w:val="00EC77A4"/>
    <w:rsid w:val="00ED0BEC"/>
    <w:rsid w:val="00ED2717"/>
    <w:rsid w:val="00EE0729"/>
    <w:rsid w:val="00EE1E1B"/>
    <w:rsid w:val="00EF14A8"/>
    <w:rsid w:val="00EF236B"/>
    <w:rsid w:val="00EF6D11"/>
    <w:rsid w:val="00F00101"/>
    <w:rsid w:val="00F16600"/>
    <w:rsid w:val="00F277C0"/>
    <w:rsid w:val="00F32018"/>
    <w:rsid w:val="00F347E0"/>
    <w:rsid w:val="00F34838"/>
    <w:rsid w:val="00F367F2"/>
    <w:rsid w:val="00F3734C"/>
    <w:rsid w:val="00F45778"/>
    <w:rsid w:val="00F66E0C"/>
    <w:rsid w:val="00F8657D"/>
    <w:rsid w:val="00F910B2"/>
    <w:rsid w:val="00F91F3C"/>
    <w:rsid w:val="00F95A76"/>
    <w:rsid w:val="00FA25A0"/>
    <w:rsid w:val="00FA270B"/>
    <w:rsid w:val="00FA2E72"/>
    <w:rsid w:val="00FA4BA1"/>
    <w:rsid w:val="00FC01A7"/>
    <w:rsid w:val="00FC0D7A"/>
    <w:rsid w:val="00FC0FF9"/>
    <w:rsid w:val="00FD0D30"/>
    <w:rsid w:val="00FD34C0"/>
    <w:rsid w:val="00FD5822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1F177"/>
  <w15:docId w15:val="{EFD1A125-A026-4C1A-9F05-9AB9BAF4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styleId="Accentuat">
    <w:name w:val="Emphasis"/>
    <w:basedOn w:val="Fontdeparagrafimplicit"/>
    <w:uiPriority w:val="99"/>
    <w:qFormat/>
    <w:locked/>
    <w:rsid w:val="00A51377"/>
    <w:rPr>
      <w:rFonts w:cs="Times New Roman"/>
      <w:i/>
      <w:iCs/>
    </w:rPr>
  </w:style>
  <w:style w:type="character" w:styleId="MeniuneNerezolvat">
    <w:name w:val="Unresolved Mention"/>
    <w:basedOn w:val="Fontdeparagrafimplicit"/>
    <w:uiPriority w:val="99"/>
    <w:semiHidden/>
    <w:unhideWhenUsed/>
    <w:rsid w:val="00A62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74576-F297-4F25-9A72-C51DABEC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445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4</cp:revision>
  <cp:lastPrinted>2024-10-28T06:57:00Z</cp:lastPrinted>
  <dcterms:created xsi:type="dcterms:W3CDTF">2024-10-25T11:39:00Z</dcterms:created>
  <dcterms:modified xsi:type="dcterms:W3CDTF">2024-10-28T06:57:00Z</dcterms:modified>
</cp:coreProperties>
</file>