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042889" w14:textId="77777777" w:rsidR="00022FC8" w:rsidRDefault="00022FC8" w:rsidP="002D0579">
      <w:pPr>
        <w:spacing w:after="30" w:line="276" w:lineRule="auto"/>
        <w:jc w:val="both"/>
        <w:rPr>
          <w:rFonts w:eastAsia="Calibri"/>
          <w:lang w:val="ro-RO"/>
        </w:rPr>
      </w:pPr>
    </w:p>
    <w:p w14:paraId="74C4BCC6" w14:textId="6FB2A22A" w:rsidR="002D0579" w:rsidRPr="002D0579" w:rsidRDefault="002D0579" w:rsidP="002D0579">
      <w:pPr>
        <w:spacing w:after="30" w:line="276" w:lineRule="auto"/>
        <w:jc w:val="both"/>
        <w:rPr>
          <w:rFonts w:eastAsia="Calibri"/>
          <w:lang w:val="ro-RO"/>
        </w:rPr>
      </w:pPr>
      <w:r>
        <w:rPr>
          <w:rFonts w:eastAsia="Calibri"/>
          <w:lang w:val="ro-RO"/>
        </w:rPr>
        <w:t>30</w:t>
      </w:r>
      <w:r w:rsidRPr="002D0579">
        <w:rPr>
          <w:rFonts w:eastAsia="Calibri"/>
          <w:lang w:val="ro-RO"/>
        </w:rPr>
        <w:t>.0</w:t>
      </w:r>
      <w:r>
        <w:rPr>
          <w:rFonts w:eastAsia="Calibri"/>
          <w:lang w:val="ro-RO"/>
        </w:rPr>
        <w:t>6</w:t>
      </w:r>
      <w:r w:rsidRPr="002D0579">
        <w:rPr>
          <w:rFonts w:eastAsia="Calibri"/>
          <w:lang w:val="ro-RO"/>
        </w:rPr>
        <w:t>.2026</w:t>
      </w:r>
    </w:p>
    <w:p w14:paraId="3A8AF13D" w14:textId="77777777" w:rsidR="002D0579" w:rsidRPr="002D0579" w:rsidRDefault="002D0579" w:rsidP="002D0579">
      <w:pPr>
        <w:spacing w:after="30" w:line="276" w:lineRule="auto"/>
        <w:rPr>
          <w:rFonts w:ascii="Calibri" w:eastAsia="Calibri" w:hAnsi="Calibri"/>
          <w:lang w:val="ro-RO"/>
        </w:rPr>
      </w:pPr>
    </w:p>
    <w:p w14:paraId="7F558DFE" w14:textId="77777777" w:rsidR="002D0579" w:rsidRPr="002D0579" w:rsidRDefault="002D0579" w:rsidP="002D0579">
      <w:pPr>
        <w:spacing w:after="30" w:line="276" w:lineRule="auto"/>
        <w:jc w:val="both"/>
        <w:rPr>
          <w:rFonts w:eastAsia="Calibri"/>
          <w:b/>
          <w:bCs/>
          <w:sz w:val="24"/>
          <w:szCs w:val="24"/>
          <w:lang w:val="ro-RO"/>
        </w:rPr>
      </w:pPr>
      <w:r w:rsidRPr="002D0579">
        <w:rPr>
          <w:rFonts w:eastAsia="Calibri"/>
          <w:b/>
          <w:bCs/>
          <w:sz w:val="24"/>
          <w:szCs w:val="24"/>
          <w:lang w:val="ro-RO"/>
        </w:rPr>
        <w:t>Comunicat de presă</w:t>
      </w:r>
    </w:p>
    <w:p w14:paraId="10354B81" w14:textId="4F3401F7" w:rsidR="002D0579" w:rsidRPr="002D0579" w:rsidRDefault="002D0579" w:rsidP="002D0579">
      <w:pPr>
        <w:spacing w:after="30" w:line="276" w:lineRule="auto"/>
        <w:jc w:val="both"/>
        <w:rPr>
          <w:rFonts w:eastAsia="Calibri"/>
          <w:b/>
          <w:bCs/>
          <w:sz w:val="24"/>
          <w:szCs w:val="24"/>
          <w:lang w:val="ro-RO"/>
        </w:rPr>
      </w:pPr>
      <w:r w:rsidRPr="002D0579">
        <w:rPr>
          <w:rFonts w:eastAsia="Calibri"/>
          <w:b/>
          <w:bCs/>
          <w:sz w:val="24"/>
          <w:szCs w:val="24"/>
          <w:lang w:val="ro-RO"/>
        </w:rPr>
        <w:t xml:space="preserve">Rezultatele Campaniei Naționale de supraveghere a pieței produselor industriale din domeniul de competență al Inspecției Muncii pentru trimestrul al </w:t>
      </w:r>
      <w:r>
        <w:rPr>
          <w:rFonts w:eastAsia="Calibri"/>
          <w:b/>
          <w:bCs/>
          <w:sz w:val="24"/>
          <w:szCs w:val="24"/>
          <w:lang w:val="ro-RO"/>
        </w:rPr>
        <w:t>doilea</w:t>
      </w:r>
      <w:r w:rsidRPr="002D0579">
        <w:rPr>
          <w:rFonts w:eastAsia="Calibri"/>
          <w:b/>
          <w:bCs/>
          <w:sz w:val="24"/>
          <w:szCs w:val="24"/>
          <w:lang w:val="ro-RO"/>
        </w:rPr>
        <w:t xml:space="preserve"> al anului 202</w:t>
      </w:r>
      <w:r>
        <w:rPr>
          <w:rFonts w:eastAsia="Calibri"/>
          <w:b/>
          <w:bCs/>
          <w:sz w:val="24"/>
          <w:szCs w:val="24"/>
          <w:lang w:val="ro-RO"/>
        </w:rPr>
        <w:t>6</w:t>
      </w:r>
    </w:p>
    <w:p w14:paraId="679E3BA6" w14:textId="77777777" w:rsidR="002D0579" w:rsidRPr="002D0579" w:rsidRDefault="002D0579" w:rsidP="002D0579">
      <w:pPr>
        <w:spacing w:after="30" w:line="276" w:lineRule="auto"/>
        <w:rPr>
          <w:rFonts w:eastAsia="Calibri"/>
          <w:b/>
          <w:bCs/>
          <w:sz w:val="24"/>
          <w:szCs w:val="24"/>
          <w:lang w:val="ro-RO"/>
        </w:rPr>
      </w:pPr>
    </w:p>
    <w:p w14:paraId="3C633A74" w14:textId="77777777" w:rsidR="002D0579" w:rsidRPr="002D0579" w:rsidRDefault="002D0579" w:rsidP="002D0579">
      <w:pPr>
        <w:spacing w:after="30" w:line="276" w:lineRule="auto"/>
        <w:rPr>
          <w:rFonts w:eastAsia="Calibri"/>
          <w:b/>
          <w:bCs/>
          <w:sz w:val="24"/>
          <w:szCs w:val="24"/>
          <w:lang w:val="ro-RO"/>
        </w:rPr>
      </w:pPr>
    </w:p>
    <w:p w14:paraId="45C6443D" w14:textId="63897DAA" w:rsidR="002D0579" w:rsidRPr="002D0579" w:rsidRDefault="002D0579" w:rsidP="002D0579">
      <w:pPr>
        <w:spacing w:after="30" w:line="276" w:lineRule="auto"/>
        <w:jc w:val="both"/>
        <w:rPr>
          <w:rFonts w:eastAsia="Calibri"/>
          <w:b/>
          <w:bCs/>
          <w:lang w:val="ro-RO"/>
        </w:rPr>
      </w:pPr>
      <w:r w:rsidRPr="002D0579">
        <w:rPr>
          <w:rFonts w:eastAsia="Calibri"/>
          <w:lang w:val="ro-RO"/>
        </w:rPr>
        <w:t xml:space="preserve">Inspectoratul Teritorial de Muncă Galați a desfășurat în trimestrul </w:t>
      </w:r>
      <w:r>
        <w:rPr>
          <w:rFonts w:eastAsia="Calibri"/>
          <w:lang w:val="ro-RO"/>
        </w:rPr>
        <w:t>al II-lea al anului 2026</w:t>
      </w:r>
      <w:r w:rsidRPr="002D0579">
        <w:rPr>
          <w:rFonts w:eastAsia="Calibri"/>
          <w:lang w:val="ro-RO"/>
        </w:rPr>
        <w:t xml:space="preserve"> acțiunile specifice de control și de conștientizare prevăzute în metodologia Campaniei Naționale de supraveghere a pieței produselor industriale din domeniul de competență al Inspecției Muncii, conform Programului sectorial pentru anul 202</w:t>
      </w:r>
      <w:r>
        <w:rPr>
          <w:rFonts w:eastAsia="Calibri"/>
          <w:lang w:val="ro-RO"/>
        </w:rPr>
        <w:t>6</w:t>
      </w:r>
      <w:r w:rsidRPr="002D0579">
        <w:rPr>
          <w:rFonts w:eastAsia="Calibri"/>
          <w:lang w:val="ro-RO"/>
        </w:rPr>
        <w:t>, coordonat de către Comisia Europeană - campania nr. 7 din Programul Cadrul al Inspecției Muncii pe anul 202</w:t>
      </w:r>
      <w:r w:rsidR="00DE7748">
        <w:rPr>
          <w:rFonts w:eastAsia="Calibri"/>
          <w:lang w:val="ro-RO"/>
        </w:rPr>
        <w:t>6</w:t>
      </w:r>
      <w:r w:rsidRPr="002D0579">
        <w:rPr>
          <w:rFonts w:eastAsia="Calibri"/>
          <w:lang w:val="ro-RO"/>
        </w:rPr>
        <w:t>.</w:t>
      </w:r>
      <w:r w:rsidRPr="002D0579">
        <w:rPr>
          <w:rFonts w:eastAsia="Calibri"/>
          <w:b/>
          <w:bCs/>
          <w:lang w:val="ro-RO"/>
        </w:rPr>
        <w:t xml:space="preserve"> </w:t>
      </w:r>
    </w:p>
    <w:p w14:paraId="555E50A5" w14:textId="3F300514" w:rsidR="002D0579" w:rsidRDefault="002D0579" w:rsidP="002D0579">
      <w:pPr>
        <w:spacing w:after="30" w:line="276" w:lineRule="auto"/>
        <w:jc w:val="both"/>
        <w:rPr>
          <w:rFonts w:eastAsia="Calibri"/>
          <w:lang w:val="ro-RO"/>
        </w:rPr>
      </w:pPr>
      <w:r w:rsidRPr="002D0579">
        <w:rPr>
          <w:rFonts w:eastAsia="Calibri"/>
          <w:i/>
          <w:iCs/>
          <w:lang w:val="ro-RO"/>
        </w:rPr>
        <w:t xml:space="preserve">În trimestrul al </w:t>
      </w:r>
      <w:r>
        <w:rPr>
          <w:rFonts w:eastAsia="Calibri"/>
          <w:i/>
          <w:iCs/>
          <w:lang w:val="ro-RO"/>
        </w:rPr>
        <w:t>doilea</w:t>
      </w:r>
      <w:r w:rsidRPr="002D0579">
        <w:rPr>
          <w:rFonts w:eastAsia="Calibri"/>
          <w:i/>
          <w:iCs/>
          <w:lang w:val="ro-RO"/>
        </w:rPr>
        <w:t xml:space="preserve"> al anului 202</w:t>
      </w:r>
      <w:r>
        <w:rPr>
          <w:rFonts w:eastAsia="Calibri"/>
          <w:i/>
          <w:iCs/>
          <w:lang w:val="ro-RO"/>
        </w:rPr>
        <w:t>6</w:t>
      </w:r>
      <w:r w:rsidRPr="002D0579">
        <w:rPr>
          <w:rFonts w:eastAsia="Calibri"/>
          <w:lang w:val="ro-RO"/>
        </w:rPr>
        <w:t xml:space="preserve"> au fost verificate următoarele </w:t>
      </w:r>
      <w:r w:rsidRPr="002D0579">
        <w:rPr>
          <w:rFonts w:eastAsia="Calibri"/>
          <w:i/>
          <w:iCs/>
          <w:lang w:val="ro-RO"/>
        </w:rPr>
        <w:t>categorii de produse</w:t>
      </w:r>
      <w:r w:rsidRPr="002D0579">
        <w:rPr>
          <w:rFonts w:eastAsia="Calibri"/>
          <w:lang w:val="ro-RO"/>
        </w:rPr>
        <w:t>: scule electrice de mână, mănuși și cizme electroizolante, îmbrăcăminte de protecție pentru uz general, cabluri electrice, explozibili de uz civil.</w:t>
      </w:r>
    </w:p>
    <w:p w14:paraId="7D191F24" w14:textId="7187A0F0" w:rsidR="002D0579" w:rsidRDefault="002D0579" w:rsidP="002D0579">
      <w:pPr>
        <w:spacing w:after="30" w:line="276" w:lineRule="auto"/>
        <w:jc w:val="both"/>
        <w:rPr>
          <w:rFonts w:eastAsia="Calibri"/>
          <w:lang w:val="ro-RO"/>
        </w:rPr>
      </w:pPr>
      <w:r w:rsidRPr="002D0579">
        <w:rPr>
          <w:rFonts w:eastAsia="Calibri"/>
          <w:lang w:val="ro-RO"/>
        </w:rPr>
        <w:t xml:space="preserve">În această perioadă inspectorii de muncă cu atribuții de control în domeniul supravegherii pieței din cadrul ITM Galați au efectuat </w:t>
      </w:r>
      <w:r w:rsidRPr="002D0579">
        <w:rPr>
          <w:rFonts w:eastAsia="Calibri"/>
          <w:i/>
          <w:iCs/>
          <w:u w:val="single"/>
          <w:lang w:val="ro-RO"/>
        </w:rPr>
        <w:t xml:space="preserve">vizite de inspecție la </w:t>
      </w:r>
      <w:r>
        <w:rPr>
          <w:rFonts w:eastAsia="Calibri"/>
          <w:i/>
          <w:iCs/>
          <w:u w:val="single"/>
          <w:lang w:val="ro-RO"/>
        </w:rPr>
        <w:t>19</w:t>
      </w:r>
      <w:r w:rsidRPr="002D0579">
        <w:rPr>
          <w:rFonts w:eastAsia="Calibri"/>
          <w:i/>
          <w:iCs/>
          <w:u w:val="single"/>
          <w:lang w:val="ro-RO"/>
        </w:rPr>
        <w:t xml:space="preserve"> agenți economici</w:t>
      </w:r>
      <w:r w:rsidRPr="002D0579">
        <w:rPr>
          <w:rFonts w:eastAsia="Calibri"/>
          <w:lang w:val="ro-RO"/>
        </w:rPr>
        <w:t xml:space="preserve"> și </w:t>
      </w:r>
      <w:r w:rsidRPr="002D0579">
        <w:rPr>
          <w:rFonts w:eastAsia="Calibri"/>
          <w:i/>
          <w:iCs/>
          <w:u w:val="single"/>
          <w:lang w:val="ro-RO"/>
        </w:rPr>
        <w:t xml:space="preserve">au evidențiat în baza de date la nivel național </w:t>
      </w:r>
      <w:r>
        <w:rPr>
          <w:rFonts w:eastAsia="Calibri"/>
          <w:i/>
          <w:iCs/>
          <w:u w:val="single"/>
          <w:lang w:val="ro-RO"/>
        </w:rPr>
        <w:t>73</w:t>
      </w:r>
      <w:r w:rsidRPr="002D0579">
        <w:rPr>
          <w:rFonts w:eastAsia="Calibri"/>
          <w:i/>
          <w:iCs/>
          <w:u w:val="single"/>
          <w:lang w:val="ro-RO"/>
        </w:rPr>
        <w:t xml:space="preserve"> produse</w:t>
      </w:r>
      <w:r w:rsidRPr="002D0579">
        <w:rPr>
          <w:rFonts w:eastAsia="Calibri"/>
          <w:lang w:val="ro-RO"/>
        </w:rPr>
        <w:t xml:space="preserve">. La 5 dintre produsele controlate s-au identificat neconformități pentru care s-au dispus măsuri de remediere, fiind aplicate </w:t>
      </w:r>
      <w:r>
        <w:rPr>
          <w:rFonts w:eastAsia="Calibri"/>
          <w:lang w:val="ro-RO"/>
        </w:rPr>
        <w:t>patru</w:t>
      </w:r>
      <w:r w:rsidRPr="002D0579">
        <w:rPr>
          <w:rFonts w:eastAsia="Calibri"/>
          <w:lang w:val="ro-RO"/>
        </w:rPr>
        <w:t xml:space="preserve"> sancțiuni contravenționale (</w:t>
      </w:r>
      <w:r>
        <w:rPr>
          <w:rFonts w:eastAsia="Calibri"/>
          <w:lang w:val="ro-RO"/>
        </w:rPr>
        <w:t xml:space="preserve">3 </w:t>
      </w:r>
      <w:r w:rsidRPr="002D0579">
        <w:rPr>
          <w:rFonts w:eastAsia="Calibri"/>
          <w:lang w:val="ro-RO"/>
        </w:rPr>
        <w:t>avertisment</w:t>
      </w:r>
      <w:r>
        <w:rPr>
          <w:rFonts w:eastAsia="Calibri"/>
          <w:lang w:val="ro-RO"/>
        </w:rPr>
        <w:t>e</w:t>
      </w:r>
      <w:r w:rsidRPr="002D0579">
        <w:rPr>
          <w:rFonts w:eastAsia="Calibri"/>
          <w:lang w:val="ro-RO"/>
        </w:rPr>
        <w:t xml:space="preserve"> scris</w:t>
      </w:r>
      <w:r>
        <w:rPr>
          <w:rFonts w:eastAsia="Calibri"/>
          <w:lang w:val="ro-RO"/>
        </w:rPr>
        <w:t xml:space="preserve">e și o amendă </w:t>
      </w:r>
      <w:r w:rsidRPr="002D0579">
        <w:rPr>
          <w:rFonts w:eastAsia="Calibri"/>
          <w:lang w:val="ro-RO"/>
        </w:rPr>
        <w:t>în cuantum de 2</w:t>
      </w:r>
      <w:r>
        <w:rPr>
          <w:rFonts w:eastAsia="Calibri"/>
          <w:lang w:val="ro-RO"/>
        </w:rPr>
        <w:t>.</w:t>
      </w:r>
      <w:r w:rsidRPr="002D0579">
        <w:rPr>
          <w:rFonts w:eastAsia="Calibri"/>
          <w:lang w:val="ro-RO"/>
        </w:rPr>
        <w:t>500 lei) și sancțiunea complementară de retragere de pe piață a produselor neconforme.</w:t>
      </w:r>
    </w:p>
    <w:p w14:paraId="2C74CB3B" w14:textId="01E9391A" w:rsidR="002D0579" w:rsidRPr="002D0579" w:rsidRDefault="002D0579" w:rsidP="002D0579">
      <w:pPr>
        <w:spacing w:after="30" w:line="276" w:lineRule="auto"/>
        <w:jc w:val="both"/>
        <w:rPr>
          <w:rFonts w:eastAsia="Calibri"/>
          <w:lang w:val="pt-BR"/>
        </w:rPr>
      </w:pPr>
      <w:r w:rsidRPr="002D0579">
        <w:rPr>
          <w:rFonts w:eastAsia="Calibri"/>
          <w:lang w:val="ro-RO"/>
        </w:rPr>
        <w:t xml:space="preserve">Inspectoratul Teritorial de Muncă Galați a desfășurat în </w:t>
      </w:r>
      <w:r>
        <w:rPr>
          <w:rFonts w:eastAsia="Calibri"/>
          <w:lang w:val="ro-RO"/>
        </w:rPr>
        <w:t>această perioadă</w:t>
      </w:r>
      <w:r w:rsidRPr="002D0579">
        <w:rPr>
          <w:rFonts w:eastAsia="Calibri"/>
          <w:lang w:val="ro-RO"/>
        </w:rPr>
        <w:t xml:space="preserve"> </w:t>
      </w:r>
      <w:r>
        <w:rPr>
          <w:rFonts w:eastAsia="Calibri"/>
          <w:i/>
          <w:iCs/>
          <w:u w:val="single"/>
          <w:lang w:val="ro-RO"/>
        </w:rPr>
        <w:t>o</w:t>
      </w:r>
      <w:r w:rsidRPr="002D0579">
        <w:rPr>
          <w:rFonts w:eastAsia="Calibri"/>
          <w:i/>
          <w:iCs/>
          <w:u w:val="single"/>
          <w:lang w:val="ro-RO"/>
        </w:rPr>
        <w:t xml:space="preserve"> acțiun</w:t>
      </w:r>
      <w:r>
        <w:rPr>
          <w:rFonts w:eastAsia="Calibri"/>
          <w:i/>
          <w:iCs/>
          <w:u w:val="single"/>
          <w:lang w:val="ro-RO"/>
        </w:rPr>
        <w:t>e</w:t>
      </w:r>
      <w:r w:rsidRPr="002D0579">
        <w:rPr>
          <w:rFonts w:eastAsia="Calibri"/>
          <w:i/>
          <w:iCs/>
          <w:u w:val="single"/>
          <w:lang w:val="ro-RO"/>
        </w:rPr>
        <w:t xml:space="preserve"> de informare și conștientizare</w:t>
      </w:r>
      <w:r w:rsidRPr="002D0579">
        <w:rPr>
          <w:rFonts w:eastAsia="Calibri"/>
          <w:lang w:val="ro-RO"/>
        </w:rPr>
        <w:t xml:space="preserve"> privind modul de respectare a legislației specifice privind supravegherea pieței produselor industriale,</w:t>
      </w:r>
      <w:r>
        <w:rPr>
          <w:rFonts w:eastAsia="Calibri"/>
          <w:lang w:val="ro-RO"/>
        </w:rPr>
        <w:t xml:space="preserve"> </w:t>
      </w:r>
      <w:r w:rsidRPr="002D0579">
        <w:rPr>
          <w:rFonts w:eastAsia="Calibri"/>
          <w:lang w:val="ro-RO"/>
        </w:rPr>
        <w:t>la sediul unui distribuitor de produse industriale la care au participat salariații și conducerea unității.</w:t>
      </w:r>
      <w:r w:rsidR="00F042A9">
        <w:rPr>
          <w:rFonts w:eastAsia="Calibri"/>
          <w:lang w:val="ro-RO"/>
        </w:rPr>
        <w:t xml:space="preserve"> </w:t>
      </w:r>
      <w:r w:rsidRPr="002D0579">
        <w:rPr>
          <w:rFonts w:eastAsia="Calibri"/>
          <w:lang w:val="ro-RO"/>
        </w:rPr>
        <w:t xml:space="preserve">În cadrul acțiunii de informare a fost prezentat un material având ca subiect campania de supraveghere a pieței pentru anul 2026, cu informații extrase din legislația specifică pentru categoriile de produse din domeniul de competență al Inspecției Muncii, cât și aducerea în atenție a Zilei Mondiale a Securității și Sănătății în Muncă celebrată în fiecare an la data de 28 aprilie, a cărei temă, în acest an, s-a concentrat pe asigurarea unui mediu de lucru psihosocial sănătos. </w:t>
      </w:r>
    </w:p>
    <w:p w14:paraId="51D4AC3D" w14:textId="184392E7" w:rsidR="002D0579" w:rsidRPr="002D0579" w:rsidRDefault="002D0579" w:rsidP="002D0579">
      <w:pPr>
        <w:spacing w:after="30" w:line="276" w:lineRule="auto"/>
        <w:jc w:val="both"/>
        <w:rPr>
          <w:rFonts w:eastAsia="Calibri"/>
          <w:i/>
          <w:iCs/>
          <w:lang w:val="ro-RO"/>
        </w:rPr>
      </w:pPr>
      <w:r w:rsidRPr="002D0579">
        <w:rPr>
          <w:rFonts w:eastAsia="Calibri"/>
          <w:lang w:val="ro-RO"/>
        </w:rPr>
        <w:t>„</w:t>
      </w:r>
      <w:r w:rsidRPr="002D0579">
        <w:rPr>
          <w:rFonts w:eastAsia="Calibri"/>
          <w:i/>
          <w:iCs/>
          <w:lang w:val="ro-RO"/>
        </w:rPr>
        <w:t xml:space="preserve">În activitățile de control se verifică, prin sondaj, produsele introduse sau puse la dispoziție pe piață și sunt dispuse măsurile necesare pentru asigurarea conformității, atunci când sunt constatate abateri” - a declarat domnul </w:t>
      </w:r>
      <w:r w:rsidRPr="002D0579">
        <w:rPr>
          <w:rFonts w:eastAsia="Calibri"/>
          <w:b/>
          <w:bCs/>
          <w:i/>
          <w:iCs/>
          <w:lang w:val="ro-RO"/>
        </w:rPr>
        <w:t xml:space="preserve">Bogdan - Marius TRANDAFIR, </w:t>
      </w:r>
      <w:r w:rsidRPr="002D0579">
        <w:rPr>
          <w:rFonts w:eastAsia="Calibri"/>
          <w:i/>
          <w:iCs/>
          <w:lang w:val="ro-RO"/>
        </w:rPr>
        <w:t>Inspector Șef al I.T.M. Galați.</w:t>
      </w:r>
    </w:p>
    <w:p w14:paraId="3D4A67B6" w14:textId="77777777" w:rsidR="002D0579" w:rsidRDefault="002D0579" w:rsidP="002D0579">
      <w:pPr>
        <w:spacing w:after="30" w:line="276" w:lineRule="auto"/>
        <w:jc w:val="both"/>
        <w:rPr>
          <w:rFonts w:eastAsia="Calibri"/>
          <w:lang w:val="ro-RO"/>
        </w:rPr>
      </w:pPr>
    </w:p>
    <w:p w14:paraId="515997E5" w14:textId="77777777" w:rsidR="002D0579" w:rsidRPr="002D0579" w:rsidRDefault="002D0579" w:rsidP="00022FC8">
      <w:pPr>
        <w:spacing w:after="30" w:line="276" w:lineRule="auto"/>
        <w:rPr>
          <w:rFonts w:eastAsia="Calibri"/>
          <w:lang w:val="ro-RO"/>
        </w:rPr>
      </w:pPr>
      <w:r w:rsidRPr="002D0579">
        <w:rPr>
          <w:rFonts w:eastAsia="Calibri"/>
          <w:lang w:val="ro-RO"/>
        </w:rPr>
        <w:t>Compartimentul Comunicare și Indicatori Statistici</w:t>
      </w:r>
    </w:p>
    <w:sectPr w:rsidR="002D0579" w:rsidRPr="002D0579" w:rsidSect="00022FC8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440" w:right="851" w:bottom="1440" w:left="1418" w:header="709" w:footer="47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045719" w14:textId="77777777" w:rsidR="00ED7F82" w:rsidRDefault="00ED7F82" w:rsidP="00AA6AD1">
      <w:r>
        <w:separator/>
      </w:r>
    </w:p>
  </w:endnote>
  <w:endnote w:type="continuationSeparator" w:id="0">
    <w:p w14:paraId="565C0008" w14:textId="77777777" w:rsidR="00ED7F82" w:rsidRDefault="00ED7F82" w:rsidP="00AA6A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9D6187" w14:textId="77777777" w:rsidR="00F726B9" w:rsidRPr="00F726B9" w:rsidRDefault="00F726B9" w:rsidP="00F726B9">
    <w:pPr>
      <w:pStyle w:val="Subsol"/>
      <w:spacing w:line="276" w:lineRule="auto"/>
      <w:rPr>
        <w:rFonts w:ascii="Trebuchet MS" w:hAnsi="Trebuchet MS"/>
        <w:sz w:val="16"/>
        <w:szCs w:val="16"/>
        <w:lang w:val="it-IT"/>
      </w:rPr>
    </w:pPr>
    <w:r w:rsidRPr="00F726B9">
      <w:rPr>
        <w:rFonts w:ascii="Trebuchet MS" w:hAnsi="Trebuchet MS"/>
        <w:sz w:val="16"/>
        <w:szCs w:val="16"/>
        <w:lang w:val="it-IT"/>
      </w:rPr>
      <w:t>Str.Regiment 11 Siret, nr. 46 A, Galaţi, Galaţi</w:t>
    </w:r>
    <w:r w:rsidRPr="00F726B9">
      <w:rPr>
        <w:rFonts w:ascii="Trebuchet MS" w:hAnsi="Trebuchet MS"/>
        <w:sz w:val="16"/>
        <w:szCs w:val="16"/>
        <w:lang w:val="it-IT"/>
      </w:rPr>
      <w:tab/>
    </w:r>
  </w:p>
  <w:p w14:paraId="43B353AE" w14:textId="77777777" w:rsidR="00F726B9" w:rsidRPr="00F726B9" w:rsidRDefault="00F726B9" w:rsidP="00F726B9">
    <w:pPr>
      <w:pStyle w:val="Subsol"/>
      <w:spacing w:line="276" w:lineRule="auto"/>
      <w:rPr>
        <w:rFonts w:ascii="Trebuchet MS" w:hAnsi="Trebuchet MS"/>
        <w:sz w:val="16"/>
        <w:szCs w:val="16"/>
        <w:lang w:val="fr-FR"/>
      </w:rPr>
    </w:pPr>
    <w:r w:rsidRPr="00F726B9">
      <w:rPr>
        <w:rFonts w:ascii="Trebuchet MS" w:hAnsi="Trebuchet MS"/>
        <w:sz w:val="16"/>
        <w:szCs w:val="16"/>
        <w:lang w:val="fr-FR"/>
      </w:rPr>
      <w:t xml:space="preserve">Tel.: +4 </w:t>
    </w:r>
    <w:r w:rsidR="00DF1251">
      <w:rPr>
        <w:rFonts w:ascii="Trebuchet MS" w:hAnsi="Trebuchet MS"/>
        <w:sz w:val="16"/>
        <w:szCs w:val="16"/>
        <w:lang w:val="fr-FR"/>
      </w:rPr>
      <w:t>0336 880 170</w:t>
    </w:r>
  </w:p>
  <w:p w14:paraId="394B9EB2" w14:textId="3D6D7E0D" w:rsidR="00F726B9" w:rsidRPr="00F726B9" w:rsidRDefault="00F726B9" w:rsidP="00F726B9">
    <w:pPr>
      <w:pStyle w:val="Subsol"/>
      <w:spacing w:line="276" w:lineRule="auto"/>
      <w:rPr>
        <w:rFonts w:ascii="Trebuchet MS" w:hAnsi="Trebuchet MS"/>
        <w:b/>
        <w:sz w:val="14"/>
        <w:szCs w:val="14"/>
        <w:lang w:val="fr-FR"/>
      </w:rPr>
    </w:pPr>
    <w:r w:rsidRPr="00F726B9">
      <w:rPr>
        <w:rFonts w:ascii="Trebuchet MS" w:hAnsi="Trebuchet MS"/>
        <w:sz w:val="16"/>
        <w:szCs w:val="16"/>
        <w:lang w:val="fr-FR"/>
      </w:rPr>
      <w:t>Email</w:t>
    </w:r>
    <w:r w:rsidRPr="00F726B9">
      <w:rPr>
        <w:rFonts w:ascii="Trebuchet MS" w:hAnsi="Trebuchet MS"/>
        <w:sz w:val="16"/>
        <w:szCs w:val="16"/>
      </w:rPr>
      <w:t xml:space="preserve">: </w:t>
    </w:r>
    <w:hyperlink r:id="rId1" w:history="1">
      <w:r w:rsidR="00022FC8" w:rsidRPr="00CA6890">
        <w:rPr>
          <w:rStyle w:val="Hyperlink"/>
          <w:rFonts w:ascii="Trebuchet MS" w:hAnsi="Trebuchet MS"/>
          <w:sz w:val="16"/>
          <w:szCs w:val="16"/>
          <w:lang w:val="fr-FR"/>
        </w:rPr>
        <w:t>itmgalati@itmgalati.ro</w:t>
      </w:r>
    </w:hyperlink>
    <w:r w:rsidR="00022FC8">
      <w:rPr>
        <w:rFonts w:ascii="Trebuchet MS" w:hAnsi="Trebuchet MS"/>
        <w:sz w:val="16"/>
        <w:szCs w:val="16"/>
        <w:lang w:val="fr-FR"/>
      </w:rPr>
      <w:t xml:space="preserve">, </w:t>
    </w:r>
    <w:hyperlink r:id="rId2" w:history="1">
      <w:r w:rsidR="00022FC8" w:rsidRPr="00CA6890">
        <w:rPr>
          <w:rStyle w:val="Hyperlink"/>
          <w:rFonts w:ascii="Trebuchet MS" w:hAnsi="Trebuchet MS"/>
          <w:b/>
          <w:sz w:val="16"/>
          <w:szCs w:val="16"/>
          <w:lang w:val="fr-FR"/>
        </w:rPr>
        <w:t>www.itmgalati.ro</w:t>
      </w:r>
    </w:hyperlink>
    <w:r w:rsidR="00022FC8">
      <w:rPr>
        <w:rFonts w:ascii="Trebuchet MS" w:hAnsi="Trebuchet MS"/>
        <w:b/>
        <w:sz w:val="16"/>
        <w:szCs w:val="16"/>
        <w:lang w:val="fr-FR"/>
      </w:rPr>
      <w:t xml:space="preserve"> </w:t>
    </w:r>
    <w:r w:rsidRPr="00F726B9">
      <w:rPr>
        <w:rFonts w:ascii="Trebuchet MS" w:hAnsi="Trebuchet MS"/>
        <w:b/>
        <w:sz w:val="16"/>
        <w:szCs w:val="16"/>
      </w:rPr>
      <w:t xml:space="preserve"> </w:t>
    </w:r>
  </w:p>
  <w:p w14:paraId="08004711" w14:textId="77777777" w:rsidR="00F726B9" w:rsidRPr="00F726B9" w:rsidRDefault="00F726B9" w:rsidP="00F726B9">
    <w:pPr>
      <w:pStyle w:val="Subsol"/>
      <w:jc w:val="both"/>
      <w:rPr>
        <w:rFonts w:ascii="Trebuchet MS" w:hAnsi="Trebuchet MS"/>
        <w:sz w:val="16"/>
        <w:szCs w:val="16"/>
      </w:rPr>
    </w:pPr>
    <w:r w:rsidRPr="00BD59EF">
      <w:rPr>
        <w:rFonts w:ascii="Trebuchet MS" w:hAnsi="Trebuchet MS"/>
        <w:sz w:val="16"/>
        <w:szCs w:val="16"/>
      </w:rPr>
      <w:t>Conform prevederilor Regulamentului (UE) 2016/679 al Parlamentului European şi al Consiliului din 27 aprilie 2016 privind protecţia persoanelor fizice în ceea ce priveşte prelucrarea datelor cu caracter personal şi privind libera circulaţie a acestor date şi de abrogare a Directivei 95/46/CE (Regulamentul general privind protecția datelor), informațiile referitoare la datele cu caracter personal cuprinse în acest document sunt confidențiale. Acestea sunt destinate exclusiv persoanei/persoanelor menționate ca destinatar/destinatari și altor persoane autorizate să-l primească. Dacă ați primit acest document în mod eronat, vă adresăm rugămintea de a returna documentul primit, expeditorului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2F7EB4" w14:textId="77777777" w:rsidR="00F726B9" w:rsidRPr="00AA6AD1" w:rsidRDefault="00F726B9" w:rsidP="00AA6AD1">
    <w:pPr>
      <w:pStyle w:val="Subsol"/>
      <w:rPr>
        <w:rFonts w:ascii="Trebuchet MS" w:hAnsi="Trebuchet MS"/>
        <w:sz w:val="16"/>
        <w:szCs w:val="16"/>
      </w:rPr>
    </w:pPr>
  </w:p>
  <w:p w14:paraId="521CAB70" w14:textId="77777777" w:rsidR="00F726B9" w:rsidRPr="00F726B9" w:rsidRDefault="00F726B9" w:rsidP="00F726B9">
    <w:pPr>
      <w:pStyle w:val="Subsol"/>
      <w:spacing w:line="276" w:lineRule="auto"/>
      <w:rPr>
        <w:rFonts w:ascii="Trebuchet MS" w:hAnsi="Trebuchet MS"/>
        <w:sz w:val="16"/>
        <w:szCs w:val="16"/>
        <w:lang w:val="it-IT"/>
      </w:rPr>
    </w:pPr>
    <w:r w:rsidRPr="00F726B9">
      <w:rPr>
        <w:rFonts w:ascii="Trebuchet MS" w:hAnsi="Trebuchet MS"/>
        <w:sz w:val="16"/>
        <w:szCs w:val="16"/>
        <w:lang w:val="it-IT"/>
      </w:rPr>
      <w:t>Str.Regiment 11 Siret, nr. 46 A, Galaţi, Galaţi</w:t>
    </w:r>
    <w:r w:rsidRPr="00F726B9">
      <w:rPr>
        <w:rFonts w:ascii="Trebuchet MS" w:hAnsi="Trebuchet MS"/>
        <w:sz w:val="16"/>
        <w:szCs w:val="16"/>
        <w:lang w:val="it-IT"/>
      </w:rPr>
      <w:tab/>
    </w:r>
  </w:p>
  <w:p w14:paraId="30E9BED5" w14:textId="77777777" w:rsidR="00F726B9" w:rsidRPr="00F726B9" w:rsidRDefault="00F726B9" w:rsidP="00F726B9">
    <w:pPr>
      <w:pStyle w:val="Subsol"/>
      <w:spacing w:line="276" w:lineRule="auto"/>
      <w:rPr>
        <w:rFonts w:ascii="Trebuchet MS" w:hAnsi="Trebuchet MS"/>
        <w:sz w:val="16"/>
        <w:szCs w:val="16"/>
        <w:lang w:val="fr-FR"/>
      </w:rPr>
    </w:pPr>
    <w:r w:rsidRPr="00F726B9">
      <w:rPr>
        <w:rFonts w:ascii="Trebuchet MS" w:hAnsi="Trebuchet MS"/>
        <w:sz w:val="16"/>
        <w:szCs w:val="16"/>
        <w:lang w:val="fr-FR"/>
      </w:rPr>
      <w:t>Tel.: +4 0236 46 06 29, +4 0236 46 50 75, +4 0236 41 35 91, +4 0236 41 13 57, +4 0236 41 31 99; fax: +4 0236 46 06 29</w:t>
    </w:r>
  </w:p>
  <w:p w14:paraId="124AAE60" w14:textId="77777777" w:rsidR="00F726B9" w:rsidRPr="00F726B9" w:rsidRDefault="00F726B9" w:rsidP="00F726B9">
    <w:pPr>
      <w:pStyle w:val="Subsol"/>
      <w:spacing w:line="276" w:lineRule="auto"/>
      <w:rPr>
        <w:rFonts w:ascii="Trebuchet MS" w:hAnsi="Trebuchet MS"/>
        <w:sz w:val="16"/>
        <w:szCs w:val="16"/>
        <w:lang w:val="fr-FR"/>
      </w:rPr>
    </w:pPr>
    <w:r w:rsidRPr="00F726B9">
      <w:rPr>
        <w:rFonts w:ascii="Trebuchet MS" w:hAnsi="Trebuchet MS"/>
        <w:sz w:val="16"/>
        <w:szCs w:val="16"/>
        <w:lang w:val="fr-FR"/>
      </w:rPr>
      <w:t>Email</w:t>
    </w:r>
    <w:r w:rsidRPr="00F726B9">
      <w:rPr>
        <w:rFonts w:ascii="Trebuchet MS" w:hAnsi="Trebuchet MS"/>
        <w:sz w:val="16"/>
        <w:szCs w:val="16"/>
      </w:rPr>
      <w:t xml:space="preserve">: </w:t>
    </w:r>
    <w:r w:rsidRPr="00F726B9">
      <w:rPr>
        <w:rFonts w:ascii="Trebuchet MS" w:hAnsi="Trebuchet MS"/>
        <w:sz w:val="16"/>
        <w:szCs w:val="16"/>
        <w:lang w:val="fr-FR"/>
      </w:rPr>
      <w:t>itmgalati@itmgalati.ro</w:t>
    </w:r>
  </w:p>
  <w:p w14:paraId="561046CE" w14:textId="77777777" w:rsidR="00F726B9" w:rsidRDefault="006A298D" w:rsidP="00F726B9">
    <w:pPr>
      <w:pStyle w:val="Subsol"/>
      <w:spacing w:line="276" w:lineRule="auto"/>
      <w:rPr>
        <w:rFonts w:ascii="Trebuchet MS" w:hAnsi="Trebuchet MS"/>
        <w:b/>
        <w:sz w:val="16"/>
        <w:szCs w:val="16"/>
        <w:lang w:val="fr-FR"/>
      </w:rPr>
    </w:pPr>
    <w:hyperlink r:id="rId1" w:history="1">
      <w:r w:rsidRPr="00E63DEF">
        <w:rPr>
          <w:rStyle w:val="Hyperlink"/>
          <w:rFonts w:ascii="Trebuchet MS" w:hAnsi="Trebuchet MS"/>
          <w:b/>
          <w:sz w:val="16"/>
          <w:szCs w:val="16"/>
          <w:lang w:val="fr-FR"/>
        </w:rPr>
        <w:t>www.itmgalati.ro</w:t>
      </w:r>
    </w:hyperlink>
  </w:p>
  <w:p w14:paraId="497933F0" w14:textId="77777777" w:rsidR="00DF2E07" w:rsidRDefault="00DF2E07" w:rsidP="00F726B9">
    <w:pPr>
      <w:pStyle w:val="Subsol"/>
      <w:spacing w:line="276" w:lineRule="auto"/>
      <w:rPr>
        <w:rFonts w:ascii="Trebuchet MS" w:hAnsi="Trebuchet MS"/>
        <w:b/>
        <w:sz w:val="16"/>
        <w:szCs w:val="16"/>
        <w:lang w:val="fr-FR"/>
      </w:rPr>
    </w:pPr>
  </w:p>
  <w:p w14:paraId="49CA55A1" w14:textId="77777777" w:rsidR="006A298D" w:rsidRPr="00DF2E07" w:rsidRDefault="00DF2E07" w:rsidP="00DF2E07">
    <w:pPr>
      <w:pStyle w:val="Subsol"/>
      <w:jc w:val="both"/>
      <w:rPr>
        <w:rFonts w:ascii="Trebuchet MS" w:hAnsi="Trebuchet MS"/>
        <w:sz w:val="16"/>
        <w:szCs w:val="16"/>
      </w:rPr>
    </w:pPr>
    <w:r w:rsidRPr="00BD59EF">
      <w:rPr>
        <w:rFonts w:ascii="Trebuchet MS" w:hAnsi="Trebuchet MS"/>
        <w:sz w:val="16"/>
        <w:szCs w:val="16"/>
      </w:rPr>
      <w:t>Conform prevederilor Regulamentului (UE) 2016/679 al Parlamentului European şi al Consiliului din 27 aprilie 2016 privind protecţia persoanelor fizice în ceea ce priveşte prelucrarea datelor cu caracter personal şi privind libera circulaţie a acestor date şi de abrogare a Directivei 95/46/CE (Regulamentul general privind protecția datelor), informațiile referitoare la datele cu caracter personal cuprinse în acest document sunt confidențiale. Acestea sunt destinate exclusiv persoanei/persoanelor menționate ca destinatar/destinatari și altor persoane autorizate să-l primească. Dacă ați primit acest document în mod eronat, vă adresăm rugămintea de a returna documentul primit, expeditorului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17425B" w14:textId="77777777" w:rsidR="00ED7F82" w:rsidRDefault="00ED7F82" w:rsidP="00AA6AD1">
      <w:r>
        <w:separator/>
      </w:r>
    </w:p>
  </w:footnote>
  <w:footnote w:type="continuationSeparator" w:id="0">
    <w:p w14:paraId="545A606E" w14:textId="77777777" w:rsidR="00ED7F82" w:rsidRDefault="00ED7F82" w:rsidP="00AA6A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88609C" w14:textId="77777777" w:rsidR="00F726B9" w:rsidRDefault="00ED7F82">
    <w:pPr>
      <w:pStyle w:val="Antet"/>
    </w:pPr>
    <w:r>
      <w:rPr>
        <w:noProof/>
        <w:lang w:val="fr-FR" w:eastAsia="fr-FR"/>
      </w:rPr>
      <w:pict w14:anchorId="54216553">
        <v:shapetype id="_x0000_t202" coordsize="21600,21600" o:spt="202" path="m,l,21600r21600,l21600,xe">
          <v:stroke joinstyle="miter"/>
          <v:path gradientshapeok="t" o:connecttype="rect"/>
        </v:shapetype>
        <v:shape id="Text Box 3" o:spid="_x0000_s1026" type="#_x0000_t202" style="position:absolute;margin-left:76.5pt;margin-top:3.25pt;width:435.4pt;height:70pt;z-index:251662336;visibility:visible;mso-wrap-distance-left:9pt;mso-wrap-distance-top:0;mso-wrap-distance-right:9pt;mso-wrap-distance-bottom:0;mso-position-horizontal-relative:text;mso-position-vertical-relative:text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" stroked="f">
          <v:textbox style="mso-next-textbox:#Text Box 3">
            <w:txbxContent>
              <w:p w14:paraId="3657A909" w14:textId="77777777" w:rsidR="00F3427A" w:rsidRPr="00F3427A" w:rsidRDefault="00F3427A" w:rsidP="00F726B9">
                <w:pPr>
                  <w:rPr>
                    <w:smallCaps/>
                    <w:sz w:val="32"/>
                    <w:szCs w:val="32"/>
                    <w:lang w:val="ro-RO"/>
                  </w:rPr>
                </w:pPr>
                <w:r w:rsidRPr="002D0579">
                  <w:rPr>
                    <w:smallCaps/>
                    <w:sz w:val="32"/>
                    <w:szCs w:val="32"/>
                    <w:lang w:val="pt-BR"/>
                  </w:rPr>
                  <w:t xml:space="preserve">Ministerul Muncii, Familiei, Tineretului </w:t>
                </w:r>
                <w:r w:rsidRPr="00F3427A">
                  <w:rPr>
                    <w:smallCaps/>
                    <w:sz w:val="32"/>
                    <w:szCs w:val="32"/>
                    <w:lang w:val="ro-RO"/>
                  </w:rPr>
                  <w:t>și Solidarității Sociale</w:t>
                </w:r>
              </w:p>
              <w:p w14:paraId="5BFC976F" w14:textId="77777777" w:rsidR="00F726B9" w:rsidRPr="002D0579" w:rsidRDefault="00F726B9" w:rsidP="00F726B9">
                <w:pPr>
                  <w:rPr>
                    <w:smallCaps/>
                    <w:sz w:val="32"/>
                    <w:szCs w:val="32"/>
                    <w:lang w:val="pt-BR"/>
                  </w:rPr>
                </w:pPr>
                <w:r w:rsidRPr="002D0579">
                  <w:rPr>
                    <w:smallCaps/>
                    <w:sz w:val="32"/>
                    <w:szCs w:val="32"/>
                    <w:lang w:val="pt-BR"/>
                  </w:rPr>
                  <w:t xml:space="preserve">Inspecţia Muncii </w:t>
                </w:r>
              </w:p>
              <w:p w14:paraId="044A5D03" w14:textId="77777777" w:rsidR="00F726B9" w:rsidRPr="002D0579" w:rsidRDefault="00F726B9" w:rsidP="00F726B9">
                <w:pPr>
                  <w:rPr>
                    <w:smallCaps/>
                    <w:sz w:val="32"/>
                    <w:szCs w:val="32"/>
                    <w:lang w:val="pt-BR"/>
                  </w:rPr>
                </w:pPr>
                <w:r w:rsidRPr="00F3427A">
                  <w:rPr>
                    <w:smallCaps/>
                    <w:sz w:val="32"/>
                    <w:szCs w:val="32"/>
                    <w:lang w:val="ro-RO"/>
                  </w:rPr>
                  <w:t xml:space="preserve">Inspectoratul </w:t>
                </w:r>
                <w:r w:rsidR="003B7E23">
                  <w:rPr>
                    <w:smallCaps/>
                    <w:sz w:val="32"/>
                    <w:szCs w:val="32"/>
                    <w:lang w:val="ro-RO"/>
                  </w:rPr>
                  <w:t>T</w:t>
                </w:r>
                <w:r w:rsidRPr="00F3427A">
                  <w:rPr>
                    <w:smallCaps/>
                    <w:sz w:val="32"/>
                    <w:szCs w:val="32"/>
                    <w:lang w:val="ro-RO"/>
                  </w:rPr>
                  <w:t xml:space="preserve">eritorial de </w:t>
                </w:r>
                <w:r w:rsidR="003B7E23">
                  <w:rPr>
                    <w:smallCaps/>
                    <w:sz w:val="32"/>
                    <w:szCs w:val="32"/>
                    <w:lang w:val="ro-RO"/>
                  </w:rPr>
                  <w:t>M</w:t>
                </w:r>
                <w:r w:rsidRPr="00F3427A">
                  <w:rPr>
                    <w:smallCaps/>
                    <w:sz w:val="32"/>
                    <w:szCs w:val="32"/>
                    <w:lang w:val="ro-RO"/>
                  </w:rPr>
                  <w:t xml:space="preserve">uncă </w:t>
                </w:r>
                <w:r w:rsidR="003B7E23">
                  <w:rPr>
                    <w:smallCaps/>
                    <w:sz w:val="32"/>
                    <w:szCs w:val="32"/>
                    <w:lang w:val="ro-RO"/>
                  </w:rPr>
                  <w:t>G</w:t>
                </w:r>
                <w:r w:rsidRPr="00F3427A">
                  <w:rPr>
                    <w:smallCaps/>
                    <w:sz w:val="32"/>
                    <w:szCs w:val="32"/>
                    <w:lang w:val="ro-RO"/>
                  </w:rPr>
                  <w:t>alaţi</w:t>
                </w:r>
              </w:p>
              <w:p w14:paraId="33DEEDD8" w14:textId="77777777" w:rsidR="00F726B9" w:rsidRPr="002D0579" w:rsidRDefault="00F726B9" w:rsidP="00F726B9">
                <w:pPr>
                  <w:rPr>
                    <w:szCs w:val="36"/>
                    <w:lang w:val="pt-BR"/>
                  </w:rPr>
                </w:pPr>
              </w:p>
            </w:txbxContent>
          </v:textbox>
        </v:shape>
      </w:pict>
    </w:r>
    <w:r w:rsidR="004C37B9" w:rsidRPr="004C37B9">
      <w:rPr>
        <w:noProof/>
        <w:lang w:val="en-US"/>
      </w:rPr>
      <w:drawing>
        <wp:inline distT="0" distB="0" distL="0" distR="0" wp14:anchorId="2038F17A" wp14:editId="4394A45F">
          <wp:extent cx="992038" cy="919326"/>
          <wp:effectExtent l="0" t="0" r="0" b="0"/>
          <wp:docPr id="421895495" name="Picture 6" descr="Untitl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Untitl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3271" cy="9204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39AB06" w14:textId="77777777" w:rsidR="00F726B9" w:rsidRDefault="00ED7F82" w:rsidP="00AA6AD1">
    <w:pPr>
      <w:pStyle w:val="Antet"/>
    </w:pPr>
    <w:r>
      <w:rPr>
        <w:noProof/>
        <w:lang w:val="fr-FR" w:eastAsia="fr-FR"/>
      </w:rPr>
      <w:pict w14:anchorId="38729C31"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1025" type="#_x0000_t202" style="position:absolute;margin-left:77.95pt;margin-top:8.05pt;width:430.6pt;height:53.7pt;z-index:251660288;visibility:visible;mso-wrap-distance-left:9pt;mso-wrap-distance-top:0;mso-wrap-distance-right:9pt;mso-wrap-distance-bottom:0;mso-position-horizontal:absolute;mso-position-horizontal-relative:text;mso-position-vertical:absolute;mso-position-vertical-relative:text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" stroked="f">
          <v:textbox style="mso-next-textbox:#Text Box 2">
            <w:txbxContent>
              <w:p w14:paraId="50982F3C" w14:textId="77777777" w:rsidR="00F726B9" w:rsidRPr="002D0579" w:rsidRDefault="00F726B9" w:rsidP="00AA6AD1">
                <w:pPr>
                  <w:rPr>
                    <w:smallCaps/>
                    <w:sz w:val="36"/>
                    <w:szCs w:val="36"/>
                    <w:lang w:val="pt-BR"/>
                  </w:rPr>
                </w:pPr>
                <w:r w:rsidRPr="002D0579">
                  <w:rPr>
                    <w:smallCaps/>
                    <w:sz w:val="36"/>
                    <w:szCs w:val="36"/>
                    <w:lang w:val="pt-BR"/>
                  </w:rPr>
                  <w:t xml:space="preserve">Inspecţia Muncii </w:t>
                </w:r>
              </w:p>
              <w:p w14:paraId="7958FCC4" w14:textId="77777777" w:rsidR="00F726B9" w:rsidRPr="002D0579" w:rsidRDefault="00F726B9" w:rsidP="00AA6AD1">
                <w:pPr>
                  <w:rPr>
                    <w:smallCaps/>
                    <w:sz w:val="36"/>
                    <w:szCs w:val="36"/>
                    <w:lang w:val="pt-BR"/>
                  </w:rPr>
                </w:pPr>
                <w:r w:rsidRPr="00F726B9">
                  <w:rPr>
                    <w:smallCaps/>
                    <w:sz w:val="36"/>
                    <w:szCs w:val="36"/>
                    <w:lang w:val="ro-RO"/>
                  </w:rPr>
                  <w:t>Inspectoratul teritorial de muncă galaţi</w:t>
                </w:r>
              </w:p>
            </w:txbxContent>
          </v:textbox>
        </v:shape>
      </w:pict>
    </w:r>
    <w:r w:rsidR="00F726B9" w:rsidRPr="00F73374">
      <w:rPr>
        <w:rFonts w:ascii="Trebuchet MS" w:eastAsia="MS Mincho" w:hAnsi="Trebuchet MS" w:cs="Times New Roman"/>
        <w:noProof/>
        <w:lang w:val="en-US"/>
      </w:rPr>
      <w:drawing>
        <wp:inline distT="0" distB="0" distL="0" distR="0" wp14:anchorId="1FDEC8D0" wp14:editId="40CA9234">
          <wp:extent cx="992038" cy="919326"/>
          <wp:effectExtent l="0" t="0" r="0" b="0"/>
          <wp:docPr id="6384525" name="Picture 6" descr="Untitl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Untitl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3271" cy="9204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BB2302"/>
    <w:multiLevelType w:val="hybridMultilevel"/>
    <w:tmpl w:val="7DEAE682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6033E9"/>
    <w:multiLevelType w:val="hybridMultilevel"/>
    <w:tmpl w:val="66AA0566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FF1826"/>
    <w:multiLevelType w:val="hybridMultilevel"/>
    <w:tmpl w:val="3A5EB0F2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19517B"/>
    <w:multiLevelType w:val="hybridMultilevel"/>
    <w:tmpl w:val="1B9EE194"/>
    <w:lvl w:ilvl="0" w:tplc="4D6EDBA6">
      <w:numFmt w:val="bullet"/>
      <w:lvlText w:val="-"/>
      <w:lvlJc w:val="left"/>
      <w:pPr>
        <w:ind w:left="3240" w:hanging="360"/>
      </w:pPr>
      <w:rPr>
        <w:rFonts w:ascii="Trebuchet MS" w:eastAsia="MS Mincho" w:hAnsi="Trebuchet MS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4" w15:restartNumberingAfterBreak="0">
    <w:nsid w:val="19CE3245"/>
    <w:multiLevelType w:val="hybridMultilevel"/>
    <w:tmpl w:val="6AAE27F0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510352"/>
    <w:multiLevelType w:val="hybridMultilevel"/>
    <w:tmpl w:val="F7505CEC"/>
    <w:lvl w:ilvl="0" w:tplc="372850DA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4493E66"/>
    <w:multiLevelType w:val="hybridMultilevel"/>
    <w:tmpl w:val="22823540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4C435D"/>
    <w:multiLevelType w:val="hybridMultilevel"/>
    <w:tmpl w:val="1F30FE80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FE436A"/>
    <w:multiLevelType w:val="hybridMultilevel"/>
    <w:tmpl w:val="E9367500"/>
    <w:lvl w:ilvl="0" w:tplc="0A8E3F58">
      <w:start w:val="1"/>
      <w:numFmt w:val="decimal"/>
      <w:lvlText w:val="%1."/>
      <w:lvlJc w:val="left"/>
      <w:pPr>
        <w:ind w:left="720" w:hanging="360"/>
      </w:pPr>
      <w:rPr>
        <w:strike w:val="0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7A7796"/>
    <w:multiLevelType w:val="hybridMultilevel"/>
    <w:tmpl w:val="0D4EC484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7E477CE"/>
    <w:multiLevelType w:val="hybridMultilevel"/>
    <w:tmpl w:val="2A22E468"/>
    <w:lvl w:ilvl="0" w:tplc="C43A6B0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B9DE1E76">
      <w:start w:val="1"/>
      <w:numFmt w:val="bullet"/>
      <w:lvlText w:val=""/>
      <w:lvlJc w:val="left"/>
      <w:pPr>
        <w:tabs>
          <w:tab w:val="num" w:pos="720"/>
        </w:tabs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C3F0FFA"/>
    <w:multiLevelType w:val="hybridMultilevel"/>
    <w:tmpl w:val="134214B8"/>
    <w:lvl w:ilvl="0" w:tplc="33FA7D60">
      <w:start w:val="1"/>
      <w:numFmt w:val="decimal"/>
      <w:lvlText w:val="%1)"/>
      <w:lvlJc w:val="left"/>
      <w:pPr>
        <w:ind w:left="720" w:hanging="360"/>
      </w:pPr>
      <w:rPr>
        <w:rFonts w:hint="default"/>
        <w:b/>
        <w:sz w:val="24"/>
        <w:szCs w:val="24"/>
        <w:vertAlign w:val="superscrip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CEA2E7E"/>
    <w:multiLevelType w:val="hybridMultilevel"/>
    <w:tmpl w:val="AFD03D86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F445265"/>
    <w:multiLevelType w:val="hybridMultilevel"/>
    <w:tmpl w:val="45F66064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62D65C8"/>
    <w:multiLevelType w:val="hybridMultilevel"/>
    <w:tmpl w:val="702264D4"/>
    <w:lvl w:ilvl="0" w:tplc="9DFEB0DE">
      <w:start w:val="1"/>
      <w:numFmt w:val="decimal"/>
      <w:lvlText w:val="%1."/>
      <w:lvlJc w:val="left"/>
      <w:pPr>
        <w:ind w:left="720" w:hanging="360"/>
      </w:pPr>
      <w:rPr>
        <w:rFonts w:hint="default"/>
        <w:strike w:val="0"/>
        <w:color w:val="auto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EDE6FC0"/>
    <w:multiLevelType w:val="hybridMultilevel"/>
    <w:tmpl w:val="EE78F682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46D1499"/>
    <w:multiLevelType w:val="hybridMultilevel"/>
    <w:tmpl w:val="95BA6DA6"/>
    <w:lvl w:ilvl="0" w:tplc="C43A6B0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B75574F"/>
    <w:multiLevelType w:val="hybridMultilevel"/>
    <w:tmpl w:val="999C75E0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39F1DF8"/>
    <w:multiLevelType w:val="hybridMultilevel"/>
    <w:tmpl w:val="E7D80FC2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A0F7F6F"/>
    <w:multiLevelType w:val="hybridMultilevel"/>
    <w:tmpl w:val="974A72E4"/>
    <w:lvl w:ilvl="0" w:tplc="66949E48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3240" w:hanging="360"/>
      </w:pPr>
    </w:lvl>
    <w:lvl w:ilvl="2" w:tplc="040C001B" w:tentative="1">
      <w:start w:val="1"/>
      <w:numFmt w:val="lowerRoman"/>
      <w:lvlText w:val="%3."/>
      <w:lvlJc w:val="right"/>
      <w:pPr>
        <w:ind w:left="3960" w:hanging="180"/>
      </w:pPr>
    </w:lvl>
    <w:lvl w:ilvl="3" w:tplc="040C000F" w:tentative="1">
      <w:start w:val="1"/>
      <w:numFmt w:val="decimal"/>
      <w:lvlText w:val="%4."/>
      <w:lvlJc w:val="left"/>
      <w:pPr>
        <w:ind w:left="4680" w:hanging="360"/>
      </w:pPr>
    </w:lvl>
    <w:lvl w:ilvl="4" w:tplc="040C0019" w:tentative="1">
      <w:start w:val="1"/>
      <w:numFmt w:val="lowerLetter"/>
      <w:lvlText w:val="%5."/>
      <w:lvlJc w:val="left"/>
      <w:pPr>
        <w:ind w:left="5400" w:hanging="360"/>
      </w:pPr>
    </w:lvl>
    <w:lvl w:ilvl="5" w:tplc="040C001B" w:tentative="1">
      <w:start w:val="1"/>
      <w:numFmt w:val="lowerRoman"/>
      <w:lvlText w:val="%6."/>
      <w:lvlJc w:val="right"/>
      <w:pPr>
        <w:ind w:left="6120" w:hanging="180"/>
      </w:pPr>
    </w:lvl>
    <w:lvl w:ilvl="6" w:tplc="040C000F" w:tentative="1">
      <w:start w:val="1"/>
      <w:numFmt w:val="decimal"/>
      <w:lvlText w:val="%7."/>
      <w:lvlJc w:val="left"/>
      <w:pPr>
        <w:ind w:left="6840" w:hanging="360"/>
      </w:pPr>
    </w:lvl>
    <w:lvl w:ilvl="7" w:tplc="040C0019" w:tentative="1">
      <w:start w:val="1"/>
      <w:numFmt w:val="lowerLetter"/>
      <w:lvlText w:val="%8."/>
      <w:lvlJc w:val="left"/>
      <w:pPr>
        <w:ind w:left="7560" w:hanging="360"/>
      </w:pPr>
    </w:lvl>
    <w:lvl w:ilvl="8" w:tplc="040C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0" w15:restartNumberingAfterBreak="0">
    <w:nsid w:val="6A994923"/>
    <w:multiLevelType w:val="hybridMultilevel"/>
    <w:tmpl w:val="9C40C27C"/>
    <w:lvl w:ilvl="0" w:tplc="ABAC862A">
      <w:start w:val="1"/>
      <w:numFmt w:val="decimal"/>
      <w:lvlText w:val="%1."/>
      <w:lvlJc w:val="left"/>
      <w:pPr>
        <w:ind w:left="720" w:hanging="360"/>
      </w:pPr>
      <w:rPr>
        <w:rFonts w:hint="default"/>
        <w:strike w:val="0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7974051"/>
    <w:multiLevelType w:val="hybridMultilevel"/>
    <w:tmpl w:val="2EAC081A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1225769">
    <w:abstractNumId w:val="11"/>
  </w:num>
  <w:num w:numId="2" w16cid:durableId="822084600">
    <w:abstractNumId w:val="7"/>
  </w:num>
  <w:num w:numId="3" w16cid:durableId="1988821298">
    <w:abstractNumId w:val="6"/>
  </w:num>
  <w:num w:numId="4" w16cid:durableId="1289507352">
    <w:abstractNumId w:val="14"/>
  </w:num>
  <w:num w:numId="5" w16cid:durableId="641695025">
    <w:abstractNumId w:val="18"/>
  </w:num>
  <w:num w:numId="6" w16cid:durableId="1706978844">
    <w:abstractNumId w:val="1"/>
  </w:num>
  <w:num w:numId="7" w16cid:durableId="211623873">
    <w:abstractNumId w:val="17"/>
  </w:num>
  <w:num w:numId="8" w16cid:durableId="2038969371">
    <w:abstractNumId w:val="20"/>
  </w:num>
  <w:num w:numId="9" w16cid:durableId="1088311352">
    <w:abstractNumId w:val="2"/>
  </w:num>
  <w:num w:numId="10" w16cid:durableId="588461486">
    <w:abstractNumId w:val="15"/>
  </w:num>
  <w:num w:numId="11" w16cid:durableId="1291939448">
    <w:abstractNumId w:val="0"/>
  </w:num>
  <w:num w:numId="12" w16cid:durableId="1729112762">
    <w:abstractNumId w:val="5"/>
  </w:num>
  <w:num w:numId="13" w16cid:durableId="1839075834">
    <w:abstractNumId w:val="13"/>
  </w:num>
  <w:num w:numId="14" w16cid:durableId="542988293">
    <w:abstractNumId w:val="4"/>
  </w:num>
  <w:num w:numId="15" w16cid:durableId="2014795171">
    <w:abstractNumId w:val="12"/>
  </w:num>
  <w:num w:numId="16" w16cid:durableId="714744368">
    <w:abstractNumId w:val="21"/>
  </w:num>
  <w:num w:numId="17" w16cid:durableId="703407314">
    <w:abstractNumId w:val="8"/>
  </w:num>
  <w:num w:numId="18" w16cid:durableId="16547743">
    <w:abstractNumId w:val="9"/>
  </w:num>
  <w:num w:numId="19" w16cid:durableId="1187060143">
    <w:abstractNumId w:val="10"/>
  </w:num>
  <w:num w:numId="20" w16cid:durableId="745760178">
    <w:abstractNumId w:val="16"/>
  </w:num>
  <w:num w:numId="21" w16cid:durableId="1108887570">
    <w:abstractNumId w:val="19"/>
  </w:num>
  <w:num w:numId="22" w16cid:durableId="185021343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F31AB"/>
    <w:rsid w:val="0001206C"/>
    <w:rsid w:val="00022FC8"/>
    <w:rsid w:val="00033AE2"/>
    <w:rsid w:val="00037A6B"/>
    <w:rsid w:val="00057CAC"/>
    <w:rsid w:val="000716AC"/>
    <w:rsid w:val="000739DC"/>
    <w:rsid w:val="00080201"/>
    <w:rsid w:val="00107883"/>
    <w:rsid w:val="00127B5D"/>
    <w:rsid w:val="001545B8"/>
    <w:rsid w:val="00162054"/>
    <w:rsid w:val="0016429B"/>
    <w:rsid w:val="001825D5"/>
    <w:rsid w:val="00193A94"/>
    <w:rsid w:val="001A6DB2"/>
    <w:rsid w:val="001B0E70"/>
    <w:rsid w:val="001C47D9"/>
    <w:rsid w:val="001F0E69"/>
    <w:rsid w:val="001F468B"/>
    <w:rsid w:val="001F7D5E"/>
    <w:rsid w:val="00200B2C"/>
    <w:rsid w:val="002104C0"/>
    <w:rsid w:val="002136E0"/>
    <w:rsid w:val="002208D9"/>
    <w:rsid w:val="0022319D"/>
    <w:rsid w:val="00226BBD"/>
    <w:rsid w:val="00237A61"/>
    <w:rsid w:val="002C2558"/>
    <w:rsid w:val="002D0579"/>
    <w:rsid w:val="002E0B9C"/>
    <w:rsid w:val="00310AEC"/>
    <w:rsid w:val="00315338"/>
    <w:rsid w:val="00316CBC"/>
    <w:rsid w:val="00316FB6"/>
    <w:rsid w:val="00325CE8"/>
    <w:rsid w:val="0033301D"/>
    <w:rsid w:val="0034072B"/>
    <w:rsid w:val="00371728"/>
    <w:rsid w:val="00380470"/>
    <w:rsid w:val="00381454"/>
    <w:rsid w:val="00386502"/>
    <w:rsid w:val="00395642"/>
    <w:rsid w:val="003B7E23"/>
    <w:rsid w:val="003D3BC9"/>
    <w:rsid w:val="003D3BFF"/>
    <w:rsid w:val="00406156"/>
    <w:rsid w:val="0041039A"/>
    <w:rsid w:val="004153F1"/>
    <w:rsid w:val="0043673F"/>
    <w:rsid w:val="0044671A"/>
    <w:rsid w:val="0045009A"/>
    <w:rsid w:val="004504A4"/>
    <w:rsid w:val="0045211C"/>
    <w:rsid w:val="00453C0A"/>
    <w:rsid w:val="00455E94"/>
    <w:rsid w:val="00466E97"/>
    <w:rsid w:val="004873DF"/>
    <w:rsid w:val="004A6276"/>
    <w:rsid w:val="004A7E44"/>
    <w:rsid w:val="004B6725"/>
    <w:rsid w:val="004C37B9"/>
    <w:rsid w:val="004C522B"/>
    <w:rsid w:val="004C6BAC"/>
    <w:rsid w:val="004D4236"/>
    <w:rsid w:val="005127FB"/>
    <w:rsid w:val="00526A25"/>
    <w:rsid w:val="005324BC"/>
    <w:rsid w:val="00552E11"/>
    <w:rsid w:val="00556E37"/>
    <w:rsid w:val="005853CC"/>
    <w:rsid w:val="005D07CA"/>
    <w:rsid w:val="005F34EF"/>
    <w:rsid w:val="006229C5"/>
    <w:rsid w:val="00626DCF"/>
    <w:rsid w:val="00633C5B"/>
    <w:rsid w:val="00640C11"/>
    <w:rsid w:val="00656883"/>
    <w:rsid w:val="0066567A"/>
    <w:rsid w:val="00671DE7"/>
    <w:rsid w:val="0069217B"/>
    <w:rsid w:val="006A298D"/>
    <w:rsid w:val="006A3613"/>
    <w:rsid w:val="006B44C5"/>
    <w:rsid w:val="006B71AD"/>
    <w:rsid w:val="006F18DD"/>
    <w:rsid w:val="00700811"/>
    <w:rsid w:val="00705A30"/>
    <w:rsid w:val="00706D75"/>
    <w:rsid w:val="007070E1"/>
    <w:rsid w:val="007176AE"/>
    <w:rsid w:val="00751674"/>
    <w:rsid w:val="007C112D"/>
    <w:rsid w:val="00802103"/>
    <w:rsid w:val="008471D3"/>
    <w:rsid w:val="008560FB"/>
    <w:rsid w:val="008834E1"/>
    <w:rsid w:val="00884AFF"/>
    <w:rsid w:val="008A1411"/>
    <w:rsid w:val="008D2155"/>
    <w:rsid w:val="008D2554"/>
    <w:rsid w:val="008D60B2"/>
    <w:rsid w:val="008E0AC2"/>
    <w:rsid w:val="009113BF"/>
    <w:rsid w:val="0092431E"/>
    <w:rsid w:val="009457A7"/>
    <w:rsid w:val="009543C9"/>
    <w:rsid w:val="00974521"/>
    <w:rsid w:val="00990934"/>
    <w:rsid w:val="009B4C9C"/>
    <w:rsid w:val="009E41F6"/>
    <w:rsid w:val="009E61A1"/>
    <w:rsid w:val="00A002EB"/>
    <w:rsid w:val="00A01971"/>
    <w:rsid w:val="00A03721"/>
    <w:rsid w:val="00A37FEF"/>
    <w:rsid w:val="00A44777"/>
    <w:rsid w:val="00AA0BEF"/>
    <w:rsid w:val="00AA2A86"/>
    <w:rsid w:val="00AA3EA9"/>
    <w:rsid w:val="00AA6776"/>
    <w:rsid w:val="00AA6AD1"/>
    <w:rsid w:val="00AB39C8"/>
    <w:rsid w:val="00AB3A5E"/>
    <w:rsid w:val="00AF58D6"/>
    <w:rsid w:val="00B02B30"/>
    <w:rsid w:val="00B3496B"/>
    <w:rsid w:val="00B76993"/>
    <w:rsid w:val="00BC2EE3"/>
    <w:rsid w:val="00BD59EF"/>
    <w:rsid w:val="00BD6D5C"/>
    <w:rsid w:val="00BE4EB3"/>
    <w:rsid w:val="00BF273D"/>
    <w:rsid w:val="00C07188"/>
    <w:rsid w:val="00C1157C"/>
    <w:rsid w:val="00C269B2"/>
    <w:rsid w:val="00C35861"/>
    <w:rsid w:val="00C644CD"/>
    <w:rsid w:val="00C75073"/>
    <w:rsid w:val="00C7653B"/>
    <w:rsid w:val="00C76695"/>
    <w:rsid w:val="00C97A7C"/>
    <w:rsid w:val="00CA0610"/>
    <w:rsid w:val="00CB682F"/>
    <w:rsid w:val="00CE31A7"/>
    <w:rsid w:val="00CF4424"/>
    <w:rsid w:val="00D067BE"/>
    <w:rsid w:val="00D0683A"/>
    <w:rsid w:val="00D06D28"/>
    <w:rsid w:val="00D1730D"/>
    <w:rsid w:val="00D206DD"/>
    <w:rsid w:val="00D250AD"/>
    <w:rsid w:val="00D427E6"/>
    <w:rsid w:val="00D74727"/>
    <w:rsid w:val="00D77168"/>
    <w:rsid w:val="00D9420E"/>
    <w:rsid w:val="00DA463E"/>
    <w:rsid w:val="00DA5614"/>
    <w:rsid w:val="00DC2324"/>
    <w:rsid w:val="00DD6DF2"/>
    <w:rsid w:val="00DE5934"/>
    <w:rsid w:val="00DE7748"/>
    <w:rsid w:val="00DF1251"/>
    <w:rsid w:val="00DF2E07"/>
    <w:rsid w:val="00E27A1E"/>
    <w:rsid w:val="00E56C41"/>
    <w:rsid w:val="00E85676"/>
    <w:rsid w:val="00E86E68"/>
    <w:rsid w:val="00E97539"/>
    <w:rsid w:val="00EC77A4"/>
    <w:rsid w:val="00ED2717"/>
    <w:rsid w:val="00ED7F82"/>
    <w:rsid w:val="00F042A9"/>
    <w:rsid w:val="00F16600"/>
    <w:rsid w:val="00F277C0"/>
    <w:rsid w:val="00F3427A"/>
    <w:rsid w:val="00F45778"/>
    <w:rsid w:val="00F50070"/>
    <w:rsid w:val="00F726B9"/>
    <w:rsid w:val="00F8281E"/>
    <w:rsid w:val="00FA13DD"/>
    <w:rsid w:val="00FD74C6"/>
    <w:rsid w:val="00FF31AB"/>
    <w:rsid w:val="00FF388A"/>
    <w:rsid w:val="00FF63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3F0A12"/>
  <w15:docId w15:val="{4BE60D88-B2C3-4A37-801E-9AFEAD7977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18DD"/>
    <w:pPr>
      <w:spacing w:after="0" w:line="240" w:lineRule="auto"/>
    </w:pPr>
    <w:rPr>
      <w:rFonts w:ascii="Trebuchet MS" w:eastAsia="MS Mincho" w:hAnsi="Trebuchet MS" w:cs="Times New Roman"/>
      <w:lang w:val="en-US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5853CC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AA6AD1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lang w:val="ro-RO"/>
    </w:rPr>
  </w:style>
  <w:style w:type="character" w:customStyle="1" w:styleId="AntetCaracter">
    <w:name w:val="Antet Caracter"/>
    <w:basedOn w:val="Fontdeparagrafimplicit"/>
    <w:link w:val="Antet"/>
    <w:uiPriority w:val="99"/>
    <w:rsid w:val="00AA6AD1"/>
  </w:style>
  <w:style w:type="paragraph" w:styleId="Subsol">
    <w:name w:val="footer"/>
    <w:basedOn w:val="Normal"/>
    <w:link w:val="SubsolCaracter"/>
    <w:uiPriority w:val="99"/>
    <w:unhideWhenUsed/>
    <w:rsid w:val="00AA6AD1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lang w:val="ro-RO"/>
    </w:rPr>
  </w:style>
  <w:style w:type="character" w:customStyle="1" w:styleId="SubsolCaracter">
    <w:name w:val="Subsol Caracter"/>
    <w:basedOn w:val="Fontdeparagrafimplicit"/>
    <w:link w:val="Subsol"/>
    <w:uiPriority w:val="99"/>
    <w:rsid w:val="00AA6AD1"/>
  </w:style>
  <w:style w:type="paragraph" w:styleId="TextnBalon">
    <w:name w:val="Balloon Text"/>
    <w:basedOn w:val="Normal"/>
    <w:link w:val="TextnBalonCaracter"/>
    <w:uiPriority w:val="99"/>
    <w:semiHidden/>
    <w:unhideWhenUsed/>
    <w:rsid w:val="00AA6AD1"/>
    <w:rPr>
      <w:rFonts w:ascii="Tahoma" w:eastAsiaTheme="minorHAnsi" w:hAnsi="Tahoma" w:cs="Tahoma"/>
      <w:sz w:val="16"/>
      <w:szCs w:val="16"/>
      <w:lang w:val="ro-RO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AA6AD1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AA6AD1"/>
    <w:rPr>
      <w:color w:val="0563C1"/>
      <w:u w:val="single"/>
    </w:rPr>
  </w:style>
  <w:style w:type="paragraph" w:styleId="Listparagraf">
    <w:name w:val="List Paragraph"/>
    <w:basedOn w:val="Normal"/>
    <w:uiPriority w:val="34"/>
    <w:qFormat/>
    <w:rsid w:val="00D067BE"/>
    <w:pPr>
      <w:ind w:left="720"/>
      <w:contextualSpacing/>
    </w:pPr>
    <w:rPr>
      <w:rFonts w:ascii="Times New Roman" w:eastAsia="Times New Roman" w:hAnsi="Times New Roman"/>
      <w:sz w:val="24"/>
      <w:szCs w:val="24"/>
      <w:lang w:val="ro-RO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5853C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/>
    </w:rPr>
  </w:style>
  <w:style w:type="paragraph" w:styleId="NormalWeb">
    <w:name w:val="Normal (Web)"/>
    <w:basedOn w:val="Normal"/>
    <w:uiPriority w:val="99"/>
    <w:semiHidden/>
    <w:unhideWhenUsed/>
    <w:rsid w:val="00316FB6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character" w:styleId="MeniuneNerezolvat">
    <w:name w:val="Unresolved Mention"/>
    <w:basedOn w:val="Fontdeparagrafimplicit"/>
    <w:uiPriority w:val="99"/>
    <w:semiHidden/>
    <w:unhideWhenUsed/>
    <w:rsid w:val="00022FC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790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78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1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1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itmgalati.ro" TargetMode="External"/><Relationship Id="rId1" Type="http://schemas.openxmlformats.org/officeDocument/2006/relationships/hyperlink" Target="mailto:itmgalati@itmgalati.ro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itmgalati.ro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378</Words>
  <Characters>2196</Characters>
  <Application>Microsoft Office Word</Application>
  <DocSecurity>0</DocSecurity>
  <Lines>18</Lines>
  <Paragraphs>5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Rodica Balta</dc:creator>
  <cp:lastModifiedBy>Carmen Paunica Corodeanu</cp:lastModifiedBy>
  <cp:revision>6</cp:revision>
  <cp:lastPrinted>2019-07-01T11:21:00Z</cp:lastPrinted>
  <dcterms:created xsi:type="dcterms:W3CDTF">2026-06-30T07:07:00Z</dcterms:created>
  <dcterms:modified xsi:type="dcterms:W3CDTF">2026-06-30T08:28:00Z</dcterms:modified>
</cp:coreProperties>
</file>