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BC" w:rsidRPr="007D0E17" w:rsidRDefault="00A618BC" w:rsidP="006C095B">
      <w:pPr>
        <w:spacing w:after="30"/>
        <w:ind w:left="0"/>
        <w:rPr>
          <w:sz w:val="24"/>
          <w:szCs w:val="24"/>
          <w:lang w:val="ro-RO"/>
        </w:rPr>
      </w:pPr>
    </w:p>
    <w:p w:rsidR="00A618BC" w:rsidRPr="007D0E17" w:rsidRDefault="00A618BC" w:rsidP="006C095B">
      <w:pPr>
        <w:spacing w:after="30"/>
        <w:ind w:left="0"/>
        <w:rPr>
          <w:sz w:val="24"/>
          <w:szCs w:val="24"/>
          <w:lang w:val="ro-RO"/>
        </w:rPr>
      </w:pPr>
      <w:r>
        <w:rPr>
          <w:sz w:val="24"/>
          <w:szCs w:val="24"/>
          <w:lang w:val="ro-RO"/>
        </w:rPr>
        <w:t>10</w:t>
      </w:r>
      <w:r w:rsidRPr="007D0E17">
        <w:rPr>
          <w:sz w:val="24"/>
          <w:szCs w:val="24"/>
          <w:lang w:val="ro-RO"/>
        </w:rPr>
        <w:t>.0</w:t>
      </w:r>
      <w:r>
        <w:rPr>
          <w:sz w:val="24"/>
          <w:szCs w:val="24"/>
          <w:lang w:val="ro-RO"/>
        </w:rPr>
        <w:t>5</w:t>
      </w:r>
      <w:r w:rsidRPr="007D0E17">
        <w:rPr>
          <w:sz w:val="24"/>
          <w:szCs w:val="24"/>
          <w:lang w:val="ro-RO"/>
        </w:rPr>
        <w:t>.2018</w:t>
      </w:r>
    </w:p>
    <w:p w:rsidR="00A618BC" w:rsidRPr="007D0E17" w:rsidRDefault="00A618BC" w:rsidP="006C095B">
      <w:pPr>
        <w:spacing w:after="30"/>
        <w:ind w:left="0"/>
        <w:rPr>
          <w:sz w:val="24"/>
          <w:szCs w:val="24"/>
          <w:lang w:val="ro-RO"/>
        </w:rPr>
      </w:pPr>
    </w:p>
    <w:p w:rsidR="00A618BC" w:rsidRPr="007D0E17" w:rsidRDefault="00A618BC" w:rsidP="006C095B">
      <w:pPr>
        <w:spacing w:after="30"/>
        <w:ind w:left="0"/>
        <w:rPr>
          <w:b/>
          <w:sz w:val="24"/>
          <w:szCs w:val="24"/>
          <w:lang w:val="ro-RO"/>
        </w:rPr>
      </w:pPr>
      <w:r w:rsidRPr="007D0E17">
        <w:rPr>
          <w:b/>
          <w:sz w:val="24"/>
          <w:szCs w:val="24"/>
          <w:lang w:val="ro-RO"/>
        </w:rPr>
        <w:t>COMUNICAT DE PRESĂ</w:t>
      </w:r>
    </w:p>
    <w:p w:rsidR="00A618BC" w:rsidRDefault="00A618BC" w:rsidP="006C095B">
      <w:pPr>
        <w:spacing w:after="30"/>
        <w:ind w:left="0"/>
        <w:rPr>
          <w:b/>
          <w:sz w:val="24"/>
          <w:szCs w:val="24"/>
          <w:lang w:val="ro-RO"/>
        </w:rPr>
      </w:pPr>
      <w:r>
        <w:rPr>
          <w:b/>
          <w:sz w:val="24"/>
          <w:szCs w:val="24"/>
          <w:lang w:val="ro-RO"/>
        </w:rPr>
        <w:t>S</w:t>
      </w:r>
      <w:r w:rsidRPr="008B3E66">
        <w:rPr>
          <w:b/>
          <w:sz w:val="24"/>
          <w:szCs w:val="24"/>
          <w:lang w:val="ro-RO"/>
        </w:rPr>
        <w:t>esiune de informare în domeniul securităţii şi sănătăţii în muncă</w:t>
      </w:r>
    </w:p>
    <w:p w:rsidR="00A618BC" w:rsidRPr="008B3E66" w:rsidRDefault="00A618BC" w:rsidP="006C095B">
      <w:pPr>
        <w:spacing w:after="30"/>
        <w:ind w:left="0"/>
        <w:rPr>
          <w:b/>
          <w:sz w:val="24"/>
          <w:szCs w:val="24"/>
          <w:lang w:val="ro-RO"/>
        </w:rPr>
      </w:pPr>
    </w:p>
    <w:p w:rsidR="00A618BC" w:rsidRPr="008B3E66" w:rsidRDefault="00A618BC" w:rsidP="008B3E66">
      <w:pPr>
        <w:spacing w:after="30"/>
        <w:ind w:left="0"/>
        <w:rPr>
          <w:sz w:val="24"/>
          <w:szCs w:val="24"/>
          <w:lang w:val="ro-RO"/>
        </w:rPr>
      </w:pPr>
      <w:r w:rsidRPr="008B3E66">
        <w:rPr>
          <w:sz w:val="24"/>
          <w:szCs w:val="24"/>
          <w:lang w:val="ro-RO"/>
        </w:rPr>
        <w:t>În data de 07.05.2018, ora 13</w:t>
      </w:r>
      <w:r w:rsidRPr="008B3E66">
        <w:rPr>
          <w:sz w:val="24"/>
          <w:szCs w:val="24"/>
          <w:vertAlign w:val="superscript"/>
          <w:lang w:val="ro-RO"/>
        </w:rPr>
        <w:t>00</w:t>
      </w:r>
      <w:r w:rsidRPr="008B3E66">
        <w:rPr>
          <w:sz w:val="24"/>
          <w:szCs w:val="24"/>
          <w:lang w:val="ro-RO"/>
        </w:rPr>
        <w:t>, la sediul instituţiei noastre, a avut loc o sesiune de informare în domeniul securităţii şi sănătăţii în muncă la care au participat agen</w:t>
      </w:r>
      <w:r>
        <w:rPr>
          <w:sz w:val="24"/>
          <w:szCs w:val="24"/>
          <w:lang w:val="ro-RO"/>
        </w:rPr>
        <w:t>ţ</w:t>
      </w:r>
      <w:r w:rsidRPr="008B3E66">
        <w:rPr>
          <w:sz w:val="24"/>
          <w:szCs w:val="24"/>
          <w:lang w:val="ro-RO"/>
        </w:rPr>
        <w:t>i economici din domeniul sanitar, educa</w:t>
      </w:r>
      <w:r>
        <w:rPr>
          <w:sz w:val="24"/>
          <w:szCs w:val="24"/>
          <w:lang w:val="ro-RO"/>
        </w:rPr>
        <w:t>ţ</w:t>
      </w:r>
      <w:r w:rsidRPr="008B3E66">
        <w:rPr>
          <w:sz w:val="24"/>
          <w:szCs w:val="24"/>
          <w:lang w:val="ro-RO"/>
        </w:rPr>
        <w:t xml:space="preserve">ional </w:t>
      </w:r>
      <w:r>
        <w:rPr>
          <w:sz w:val="24"/>
          <w:szCs w:val="24"/>
          <w:lang w:val="ro-RO"/>
        </w:rPr>
        <w:t>ş</w:t>
      </w:r>
      <w:r w:rsidRPr="008B3E66">
        <w:rPr>
          <w:sz w:val="24"/>
          <w:szCs w:val="24"/>
          <w:lang w:val="ro-RO"/>
        </w:rPr>
        <w:t>i al administra</w:t>
      </w:r>
      <w:r>
        <w:rPr>
          <w:sz w:val="24"/>
          <w:szCs w:val="24"/>
          <w:lang w:val="ro-RO"/>
        </w:rPr>
        <w:t>ţ</w:t>
      </w:r>
      <w:r w:rsidRPr="008B3E66">
        <w:rPr>
          <w:sz w:val="24"/>
          <w:szCs w:val="24"/>
          <w:lang w:val="ro-RO"/>
        </w:rPr>
        <w:t>iei publice. Au fost prezenţi reprezentanţi ai angajatorului cât şi personalul implicat în activitatea de prevenire şi protecţie.</w:t>
      </w:r>
    </w:p>
    <w:p w:rsidR="00A618BC" w:rsidRDefault="00A618BC" w:rsidP="008B3E66">
      <w:pPr>
        <w:spacing w:after="30"/>
        <w:ind w:left="0"/>
        <w:rPr>
          <w:sz w:val="24"/>
          <w:szCs w:val="24"/>
          <w:lang w:val="ro-RO"/>
        </w:rPr>
      </w:pPr>
      <w:r w:rsidRPr="008B3E66">
        <w:rPr>
          <w:sz w:val="24"/>
          <w:szCs w:val="24"/>
          <w:lang w:val="ro-RO"/>
        </w:rPr>
        <w:t>Cu această ocazie a fost prezentată metodologia pentru desfă</w:t>
      </w:r>
      <w:r>
        <w:rPr>
          <w:sz w:val="24"/>
          <w:szCs w:val="24"/>
          <w:lang w:val="ro-RO"/>
        </w:rPr>
        <w:t>ş</w:t>
      </w:r>
      <w:r w:rsidRPr="008B3E66">
        <w:rPr>
          <w:sz w:val="24"/>
          <w:szCs w:val="24"/>
          <w:lang w:val="ro-RO"/>
        </w:rPr>
        <w:t xml:space="preserve">urarea acţiunii „Identificarea unei metode de evaluare a factorilor psihosociali de risc şi a măsurilor de combatere a stresului la locul de muncă”. </w:t>
      </w:r>
    </w:p>
    <w:p w:rsidR="00A618BC" w:rsidRPr="008B3E66" w:rsidRDefault="00A618BC" w:rsidP="008B3E66">
      <w:pPr>
        <w:spacing w:after="30"/>
        <w:ind w:left="0"/>
        <w:rPr>
          <w:sz w:val="24"/>
          <w:szCs w:val="24"/>
          <w:lang w:val="ro-RO"/>
        </w:rPr>
      </w:pPr>
      <w:r w:rsidRPr="008B3E66">
        <w:rPr>
          <w:sz w:val="24"/>
          <w:szCs w:val="24"/>
          <w:lang w:val="ro-RO"/>
        </w:rPr>
        <w:t>OBIECTIVUL PRINCIPAL AL ACŢIUNII este prevenirea accidentelor de muncă şi a bolilor profesionale</w:t>
      </w:r>
      <w:r>
        <w:rPr>
          <w:sz w:val="24"/>
          <w:szCs w:val="24"/>
          <w:lang w:val="ro-RO"/>
        </w:rPr>
        <w:t>. Aceasta</w:t>
      </w:r>
      <w:r w:rsidRPr="008B3E66">
        <w:rPr>
          <w:sz w:val="24"/>
          <w:szCs w:val="24"/>
          <w:lang w:val="ro-RO"/>
        </w:rPr>
        <w:t xml:space="preserve"> se face prin:</w:t>
      </w:r>
    </w:p>
    <w:p w:rsidR="00A618BC" w:rsidRPr="008B3E66" w:rsidRDefault="00A618BC" w:rsidP="008B3E66">
      <w:pPr>
        <w:spacing w:after="30"/>
        <w:ind w:left="0"/>
        <w:rPr>
          <w:sz w:val="24"/>
          <w:szCs w:val="24"/>
          <w:lang w:val="ro-RO"/>
        </w:rPr>
      </w:pPr>
      <w:r w:rsidRPr="008B3E66">
        <w:rPr>
          <w:sz w:val="24"/>
          <w:szCs w:val="24"/>
          <w:lang w:val="ro-RO"/>
        </w:rPr>
        <w:t>•</w:t>
      </w:r>
      <w:r w:rsidRPr="008B3E66">
        <w:rPr>
          <w:sz w:val="24"/>
          <w:szCs w:val="24"/>
          <w:lang w:val="ro-RO"/>
        </w:rPr>
        <w:tab/>
        <w:t>Fundamentarea unei metode de identificare şi evaluare a riscurilor psihosociale,</w:t>
      </w:r>
    </w:p>
    <w:p w:rsidR="00A618BC" w:rsidRPr="008B3E66" w:rsidRDefault="00A618BC" w:rsidP="008B3E66">
      <w:pPr>
        <w:spacing w:after="30"/>
        <w:ind w:left="0"/>
        <w:rPr>
          <w:sz w:val="24"/>
          <w:szCs w:val="24"/>
          <w:lang w:val="ro-RO"/>
        </w:rPr>
      </w:pPr>
      <w:r w:rsidRPr="008B3E66">
        <w:rPr>
          <w:sz w:val="24"/>
          <w:szCs w:val="24"/>
          <w:lang w:val="ro-RO"/>
        </w:rPr>
        <w:t>•</w:t>
      </w:r>
      <w:r w:rsidRPr="008B3E66">
        <w:rPr>
          <w:sz w:val="24"/>
          <w:szCs w:val="24"/>
          <w:lang w:val="ro-RO"/>
        </w:rPr>
        <w:tab/>
        <w:t xml:space="preserve">Identificarea măsurilor generale de prevenire – reducere a factorilor psihosociali de risc, generatori ai stresului la locul de muncă, </w:t>
      </w:r>
    </w:p>
    <w:p w:rsidR="00A618BC" w:rsidRPr="008B3E66" w:rsidRDefault="00A618BC" w:rsidP="008B3E66">
      <w:pPr>
        <w:spacing w:after="30"/>
        <w:ind w:left="0"/>
        <w:rPr>
          <w:sz w:val="24"/>
          <w:szCs w:val="24"/>
          <w:lang w:val="ro-RO"/>
        </w:rPr>
      </w:pPr>
      <w:r w:rsidRPr="008B3E66">
        <w:rPr>
          <w:sz w:val="24"/>
          <w:szCs w:val="24"/>
          <w:lang w:val="ro-RO"/>
        </w:rPr>
        <w:t>•</w:t>
      </w:r>
      <w:r w:rsidRPr="008B3E66">
        <w:rPr>
          <w:sz w:val="24"/>
          <w:szCs w:val="24"/>
          <w:lang w:val="ro-RO"/>
        </w:rPr>
        <w:tab/>
        <w:t>Elaborarea unui proiect de act normativ naţional care să recunoască stresul profesional şi să stipuleze un minim de cerinţe pentru prevenirea acestuia şi protecţia lucrătorilor.</w:t>
      </w:r>
    </w:p>
    <w:p w:rsidR="00A618BC" w:rsidRDefault="00A618BC" w:rsidP="008B3E66">
      <w:pPr>
        <w:spacing w:after="30"/>
        <w:ind w:left="0"/>
        <w:rPr>
          <w:sz w:val="24"/>
          <w:szCs w:val="24"/>
          <w:lang w:val="ro-RO"/>
        </w:rPr>
      </w:pPr>
      <w:r w:rsidRPr="008B3E66">
        <w:rPr>
          <w:sz w:val="24"/>
          <w:szCs w:val="24"/>
          <w:lang w:val="ro-RO"/>
        </w:rPr>
        <w:t xml:space="preserve">MOTIVAREA ACŢIUNII: </w:t>
      </w:r>
    </w:p>
    <w:p w:rsidR="00A618BC" w:rsidRDefault="00A618BC" w:rsidP="008B3E66">
      <w:pPr>
        <w:spacing w:after="30"/>
        <w:ind w:left="0"/>
        <w:rPr>
          <w:sz w:val="24"/>
          <w:szCs w:val="24"/>
          <w:lang w:val="ro-RO"/>
        </w:rPr>
      </w:pPr>
      <w:r w:rsidRPr="008B3E66">
        <w:rPr>
          <w:sz w:val="24"/>
          <w:szCs w:val="24"/>
          <w:lang w:val="ro-RO"/>
        </w:rPr>
        <w:t>Conform statisticii europene, 50-60% din numărul total de zile lucrătoare pierdute pot fi atribuite riscurilor psihosociale şi stresului, ca efect al manifestării acestor riscuri la locul de muncă. Mai mult, costurile totale ale afecţiunilor neuropsihice în Europa sunt estimate la 240 de miliarde de euro pe an.</w:t>
      </w:r>
    </w:p>
    <w:p w:rsidR="00A618BC" w:rsidRPr="008B3E66" w:rsidRDefault="00A618BC" w:rsidP="008B3E66">
      <w:pPr>
        <w:spacing w:after="30"/>
        <w:ind w:left="0"/>
        <w:rPr>
          <w:sz w:val="24"/>
          <w:szCs w:val="24"/>
          <w:lang w:val="ro-RO"/>
        </w:rPr>
      </w:pPr>
      <w:r w:rsidRPr="008B3E66">
        <w:rPr>
          <w:sz w:val="24"/>
          <w:szCs w:val="24"/>
          <w:lang w:val="ro-RO"/>
        </w:rPr>
        <w:t>Se face menţiunea că nu există o directivă europeană pentru riscurile psihosociale dar mai multe state europene au elaborat acte normative naţionale în domeniul combaterii stresului la locul de muncă.</w:t>
      </w:r>
    </w:p>
    <w:p w:rsidR="00A618BC" w:rsidRDefault="00A618BC" w:rsidP="008B3E66">
      <w:pPr>
        <w:spacing w:after="30"/>
        <w:ind w:left="0"/>
        <w:rPr>
          <w:sz w:val="24"/>
          <w:szCs w:val="24"/>
          <w:lang w:val="ro-RO"/>
        </w:rPr>
      </w:pPr>
      <w:r w:rsidRPr="008B3E66">
        <w:rPr>
          <w:sz w:val="24"/>
          <w:szCs w:val="24"/>
          <w:lang w:val="ro-RO"/>
        </w:rPr>
        <w:t>Până la această dată, Inspecţia Muncii a aderat la preocupările UE în domeniu, implicându-se activ în două campanii europene</w:t>
      </w:r>
      <w:r>
        <w:rPr>
          <w:sz w:val="24"/>
          <w:szCs w:val="24"/>
          <w:lang w:val="ro-RO"/>
        </w:rPr>
        <w:t>:</w:t>
      </w:r>
      <w:r w:rsidRPr="008B3E66">
        <w:rPr>
          <w:sz w:val="24"/>
          <w:szCs w:val="24"/>
          <w:lang w:val="ro-RO"/>
        </w:rPr>
        <w:t xml:space="preserve"> una în anul 2012, derulată sub egida SLIC, c</w:t>
      </w:r>
      <w:r>
        <w:rPr>
          <w:sz w:val="24"/>
          <w:szCs w:val="24"/>
          <w:lang w:val="ro-RO"/>
        </w:rPr>
        <w:t>ar</w:t>
      </w:r>
      <w:r w:rsidRPr="008B3E66">
        <w:rPr>
          <w:sz w:val="24"/>
          <w:szCs w:val="24"/>
          <w:lang w:val="ro-RO"/>
        </w:rPr>
        <w:t>e a purtat denumirea Riscurile profesionale la locul de muncă, iar ce-a de-a doua în perioada 2014-2015, cu denumirea Stresul sub control, coordonată de Agenţia Europeană pentru Securitate şi Sănătate în Muncă</w:t>
      </w:r>
      <w:r>
        <w:rPr>
          <w:sz w:val="24"/>
          <w:szCs w:val="24"/>
          <w:lang w:val="ro-RO"/>
        </w:rPr>
        <w:t>.</w:t>
      </w:r>
    </w:p>
    <w:p w:rsidR="00A618BC" w:rsidRDefault="00A618BC" w:rsidP="008B3E66">
      <w:pPr>
        <w:spacing w:after="30"/>
        <w:ind w:left="0"/>
        <w:rPr>
          <w:sz w:val="24"/>
          <w:szCs w:val="24"/>
          <w:lang w:val="ro-RO"/>
        </w:rPr>
      </w:pPr>
      <w:r w:rsidRPr="008B3E66">
        <w:rPr>
          <w:sz w:val="24"/>
          <w:szCs w:val="24"/>
          <w:lang w:val="ro-RO"/>
        </w:rPr>
        <w:t>Inspec</w:t>
      </w:r>
      <w:r>
        <w:rPr>
          <w:sz w:val="24"/>
          <w:szCs w:val="24"/>
          <w:lang w:val="ro-RO"/>
        </w:rPr>
        <w:t>ţ</w:t>
      </w:r>
      <w:r w:rsidRPr="008B3E66">
        <w:rPr>
          <w:sz w:val="24"/>
          <w:szCs w:val="24"/>
          <w:lang w:val="ro-RO"/>
        </w:rPr>
        <w:t xml:space="preserve">ia Muncii </w:t>
      </w:r>
      <w:r>
        <w:rPr>
          <w:sz w:val="24"/>
          <w:szCs w:val="24"/>
          <w:lang w:val="ro-RO"/>
        </w:rPr>
        <w:t>ş</w:t>
      </w:r>
      <w:r w:rsidRPr="008B3E66">
        <w:rPr>
          <w:sz w:val="24"/>
          <w:szCs w:val="24"/>
          <w:lang w:val="ro-RO"/>
        </w:rPr>
        <w:t>i speciali</w:t>
      </w:r>
      <w:r>
        <w:rPr>
          <w:sz w:val="24"/>
          <w:szCs w:val="24"/>
          <w:lang w:val="ro-RO"/>
        </w:rPr>
        <w:t>ş</w:t>
      </w:r>
      <w:r w:rsidRPr="008B3E66">
        <w:rPr>
          <w:sz w:val="24"/>
          <w:szCs w:val="24"/>
          <w:lang w:val="ro-RO"/>
        </w:rPr>
        <w:t xml:space="preserve">tii de la Institutul Naţional de Cercetare - Dezvoltare pentru Protecţia Muncii </w:t>
      </w:r>
      <w:r>
        <w:rPr>
          <w:sz w:val="24"/>
          <w:szCs w:val="24"/>
          <w:lang w:val="ro-RO"/>
        </w:rPr>
        <w:t>„</w:t>
      </w:r>
      <w:r w:rsidRPr="008B3E66">
        <w:rPr>
          <w:sz w:val="24"/>
          <w:szCs w:val="24"/>
          <w:lang w:val="ro-RO"/>
        </w:rPr>
        <w:t xml:space="preserve">Alexandru Darabont” au demarat un studiu cu implicarea tuturor </w:t>
      </w:r>
      <w:r>
        <w:rPr>
          <w:sz w:val="24"/>
          <w:szCs w:val="24"/>
          <w:lang w:val="ro-RO"/>
        </w:rPr>
        <w:t>inspectoratelor teritoriale de muncă</w:t>
      </w:r>
      <w:r w:rsidRPr="008B3E66">
        <w:rPr>
          <w:sz w:val="24"/>
          <w:szCs w:val="24"/>
          <w:lang w:val="ro-RO"/>
        </w:rPr>
        <w:t xml:space="preserve"> din </w:t>
      </w:r>
      <w:r>
        <w:rPr>
          <w:sz w:val="24"/>
          <w:szCs w:val="24"/>
          <w:lang w:val="ro-RO"/>
        </w:rPr>
        <w:t>ţ</w:t>
      </w:r>
      <w:r w:rsidRPr="008B3E66">
        <w:rPr>
          <w:sz w:val="24"/>
          <w:szCs w:val="24"/>
          <w:lang w:val="ro-RO"/>
        </w:rPr>
        <w:t xml:space="preserve">ară. </w:t>
      </w:r>
    </w:p>
    <w:p w:rsidR="00A618BC" w:rsidRDefault="00A618BC" w:rsidP="008B3E66">
      <w:pPr>
        <w:spacing w:after="30"/>
        <w:ind w:left="0"/>
        <w:rPr>
          <w:sz w:val="24"/>
          <w:szCs w:val="24"/>
          <w:lang w:val="ro-RO"/>
        </w:rPr>
      </w:pPr>
      <w:r w:rsidRPr="008B3E66">
        <w:rPr>
          <w:sz w:val="24"/>
          <w:szCs w:val="24"/>
          <w:lang w:val="ro-RO"/>
        </w:rPr>
        <w:t xml:space="preserve">Cu toate că demersurile au caracter general, deoarece stresul este un risc profesional care se poate manifesta la orice loc de muncă, cercetările se vor face doar în trei domenii de activitate considerate, la nivel european, ca fiind cel mai expuse la stres, şi anume: sănătate, educaţie şi administraţie locală. </w:t>
      </w:r>
    </w:p>
    <w:p w:rsidR="00A618BC" w:rsidRPr="008B3E66" w:rsidRDefault="00A618BC" w:rsidP="008B3E66">
      <w:pPr>
        <w:spacing w:after="30"/>
        <w:ind w:left="0"/>
        <w:rPr>
          <w:sz w:val="24"/>
          <w:szCs w:val="24"/>
          <w:lang w:val="ro-RO"/>
        </w:rPr>
      </w:pPr>
      <w:r w:rsidRPr="008B3E66">
        <w:rPr>
          <w:sz w:val="24"/>
          <w:szCs w:val="24"/>
          <w:lang w:val="ro-RO"/>
        </w:rPr>
        <w:t>Cele patru tipuri de Instrumente utilizate în anchetă</w:t>
      </w:r>
      <w:r>
        <w:rPr>
          <w:sz w:val="24"/>
          <w:szCs w:val="24"/>
          <w:lang w:val="ro-RO"/>
        </w:rPr>
        <w:t xml:space="preserve"> (chestionare)</w:t>
      </w:r>
      <w:r w:rsidRPr="008B3E66">
        <w:rPr>
          <w:sz w:val="24"/>
          <w:szCs w:val="24"/>
          <w:lang w:val="ro-RO"/>
        </w:rPr>
        <w:t xml:space="preserve">, </w:t>
      </w:r>
      <w:r>
        <w:rPr>
          <w:sz w:val="24"/>
          <w:szCs w:val="24"/>
          <w:lang w:val="ro-RO"/>
        </w:rPr>
        <w:t>au fost</w:t>
      </w:r>
      <w:r w:rsidRPr="008B3E66">
        <w:rPr>
          <w:sz w:val="24"/>
          <w:szCs w:val="24"/>
          <w:lang w:val="ro-RO"/>
        </w:rPr>
        <w:t xml:space="preserve"> distribuite participan</w:t>
      </w:r>
      <w:r>
        <w:rPr>
          <w:sz w:val="24"/>
          <w:szCs w:val="24"/>
          <w:lang w:val="ro-RO"/>
        </w:rPr>
        <w:t>ţ</w:t>
      </w:r>
      <w:r w:rsidRPr="008B3E66">
        <w:rPr>
          <w:sz w:val="24"/>
          <w:szCs w:val="24"/>
          <w:lang w:val="ro-RO"/>
        </w:rPr>
        <w:t>ilor la ac</w:t>
      </w:r>
      <w:r>
        <w:rPr>
          <w:sz w:val="24"/>
          <w:szCs w:val="24"/>
          <w:lang w:val="ro-RO"/>
        </w:rPr>
        <w:t>ţ</w:t>
      </w:r>
      <w:r w:rsidRPr="008B3E66">
        <w:rPr>
          <w:sz w:val="24"/>
          <w:szCs w:val="24"/>
          <w:lang w:val="ro-RO"/>
        </w:rPr>
        <w:t>iune, angaja</w:t>
      </w:r>
      <w:r>
        <w:rPr>
          <w:sz w:val="24"/>
          <w:szCs w:val="24"/>
          <w:lang w:val="ro-RO"/>
        </w:rPr>
        <w:t>ţ</w:t>
      </w:r>
      <w:r w:rsidRPr="008B3E66">
        <w:rPr>
          <w:sz w:val="24"/>
          <w:szCs w:val="24"/>
          <w:lang w:val="ro-RO"/>
        </w:rPr>
        <w:t>i ai unită</w:t>
      </w:r>
      <w:r>
        <w:rPr>
          <w:sz w:val="24"/>
          <w:szCs w:val="24"/>
          <w:lang w:val="ro-RO"/>
        </w:rPr>
        <w:t>ţ</w:t>
      </w:r>
      <w:r w:rsidRPr="008B3E66">
        <w:rPr>
          <w:sz w:val="24"/>
          <w:szCs w:val="24"/>
          <w:lang w:val="ro-RO"/>
        </w:rPr>
        <w:t>ilor selectate, în vederea completării, asigurându-li-se acestora confiden</w:t>
      </w:r>
      <w:r>
        <w:rPr>
          <w:sz w:val="24"/>
          <w:szCs w:val="24"/>
          <w:lang w:val="ro-RO"/>
        </w:rPr>
        <w:t>ţ</w:t>
      </w:r>
      <w:r w:rsidRPr="008B3E66">
        <w:rPr>
          <w:sz w:val="24"/>
          <w:szCs w:val="24"/>
          <w:lang w:val="ro-RO"/>
        </w:rPr>
        <w:t xml:space="preserve">ialitatea răspunsurilor. Acestea nu </w:t>
      </w:r>
      <w:r>
        <w:rPr>
          <w:sz w:val="24"/>
          <w:szCs w:val="24"/>
          <w:lang w:val="ro-RO"/>
        </w:rPr>
        <w:t>conţin</w:t>
      </w:r>
      <w:r w:rsidRPr="008B3E66">
        <w:rPr>
          <w:sz w:val="24"/>
          <w:szCs w:val="24"/>
          <w:lang w:val="ro-RO"/>
        </w:rPr>
        <w:t xml:space="preserve"> numele </w:t>
      </w:r>
      <w:r>
        <w:rPr>
          <w:sz w:val="24"/>
          <w:szCs w:val="24"/>
          <w:lang w:val="ro-RO"/>
        </w:rPr>
        <w:t>ş</w:t>
      </w:r>
      <w:r w:rsidRPr="008B3E66">
        <w:rPr>
          <w:sz w:val="24"/>
          <w:szCs w:val="24"/>
          <w:lang w:val="ro-RO"/>
        </w:rPr>
        <w:t>i prenumele persoanelor chestionate</w:t>
      </w:r>
      <w:r>
        <w:rPr>
          <w:sz w:val="24"/>
          <w:szCs w:val="24"/>
          <w:lang w:val="ro-RO"/>
        </w:rPr>
        <w:t xml:space="preserve">, </w:t>
      </w:r>
      <w:r w:rsidRPr="008B3E66">
        <w:rPr>
          <w:sz w:val="24"/>
          <w:szCs w:val="24"/>
          <w:lang w:val="ro-RO"/>
        </w:rPr>
        <w:t>elimin</w:t>
      </w:r>
      <w:r>
        <w:rPr>
          <w:sz w:val="24"/>
          <w:szCs w:val="24"/>
          <w:lang w:val="ro-RO"/>
        </w:rPr>
        <w:t>ându-se</w:t>
      </w:r>
      <w:r w:rsidRPr="008B3E66">
        <w:rPr>
          <w:sz w:val="24"/>
          <w:szCs w:val="24"/>
          <w:lang w:val="ro-RO"/>
        </w:rPr>
        <w:t xml:space="preserve"> astfel, eventualele răspunsuri subiective.</w:t>
      </w:r>
    </w:p>
    <w:p w:rsidR="00A618BC" w:rsidRPr="008B3E66" w:rsidRDefault="00A618BC" w:rsidP="008B3E66">
      <w:pPr>
        <w:spacing w:after="30"/>
        <w:ind w:left="0"/>
        <w:rPr>
          <w:sz w:val="24"/>
          <w:szCs w:val="24"/>
          <w:lang w:val="ro-RO"/>
        </w:rPr>
      </w:pPr>
      <w:r w:rsidRPr="008B3E66">
        <w:rPr>
          <w:sz w:val="24"/>
          <w:szCs w:val="24"/>
          <w:lang w:val="ro-RO"/>
        </w:rPr>
        <w:t>Pentru obţinerea unor rezultate cât mai obiective, cât şi pentru asigurarea semnificaţiei statistice şi a reprezentativităţii rezultatelor la nivel naţional şi pe domeniu de activitate, în fiecare unitate implicată, numărul de participanţi care vor completa chestionarele va reprezenta 25%-30% din numărul total de angajaţi.</w:t>
      </w:r>
    </w:p>
    <w:p w:rsidR="00A618BC" w:rsidRPr="008B3E66" w:rsidRDefault="00A618BC" w:rsidP="008B3E66">
      <w:pPr>
        <w:spacing w:after="30"/>
        <w:ind w:left="0"/>
        <w:rPr>
          <w:sz w:val="24"/>
          <w:szCs w:val="24"/>
          <w:lang w:val="ro-RO"/>
        </w:rPr>
      </w:pPr>
      <w:r w:rsidRPr="008B3E66">
        <w:rPr>
          <w:sz w:val="24"/>
          <w:szCs w:val="24"/>
          <w:lang w:val="ro-RO"/>
        </w:rPr>
        <w:t xml:space="preserve">După strângerea acestor chestionare completate, analiza lor </w:t>
      </w:r>
      <w:r>
        <w:rPr>
          <w:sz w:val="24"/>
          <w:szCs w:val="24"/>
          <w:lang w:val="ro-RO"/>
        </w:rPr>
        <w:t>ş</w:t>
      </w:r>
      <w:r w:rsidRPr="008B3E66">
        <w:rPr>
          <w:sz w:val="24"/>
          <w:szCs w:val="24"/>
          <w:lang w:val="ro-RO"/>
        </w:rPr>
        <w:t>i introducerea într-o bază de date vor constitui conturarea unui cadru metodologic de identificare şi evaluare a riscurilor psihosociale, până la sfârşitul anului 2018.</w:t>
      </w:r>
    </w:p>
    <w:p w:rsidR="00A618BC" w:rsidRPr="008B3E66" w:rsidRDefault="00A618BC" w:rsidP="008B3E66">
      <w:pPr>
        <w:spacing w:after="30"/>
        <w:ind w:left="0"/>
        <w:rPr>
          <w:sz w:val="24"/>
          <w:szCs w:val="24"/>
          <w:lang w:val="ro-RO"/>
        </w:rPr>
      </w:pPr>
    </w:p>
    <w:p w:rsidR="00A618BC" w:rsidRPr="008B3E66" w:rsidRDefault="00A618BC" w:rsidP="008B3E66">
      <w:pPr>
        <w:spacing w:after="30"/>
        <w:ind w:left="0"/>
        <w:rPr>
          <w:b/>
          <w:sz w:val="24"/>
          <w:szCs w:val="24"/>
          <w:lang w:val="ro-RO"/>
        </w:rPr>
      </w:pPr>
      <w:r w:rsidRPr="008B3E66">
        <w:rPr>
          <w:b/>
          <w:sz w:val="24"/>
          <w:szCs w:val="24"/>
          <w:lang w:val="ro-RO"/>
        </w:rPr>
        <w:t>Împreună putem contribui la crearea unui mediu de muncă sigur şi sănătos!</w:t>
      </w:r>
    </w:p>
    <w:p w:rsidR="00A618BC" w:rsidRDefault="00A618BC" w:rsidP="006C095B">
      <w:pPr>
        <w:spacing w:after="30"/>
        <w:ind w:left="0"/>
        <w:rPr>
          <w:sz w:val="24"/>
          <w:szCs w:val="24"/>
          <w:lang w:val="ro-RO"/>
        </w:rPr>
      </w:pPr>
    </w:p>
    <w:p w:rsidR="00A618BC" w:rsidRPr="007D0E17" w:rsidRDefault="00A618BC" w:rsidP="006C095B">
      <w:pPr>
        <w:spacing w:after="30"/>
        <w:ind w:left="0"/>
        <w:rPr>
          <w:sz w:val="24"/>
          <w:szCs w:val="24"/>
          <w:lang w:val="ro-RO"/>
        </w:rPr>
      </w:pPr>
    </w:p>
    <w:p w:rsidR="00A618BC" w:rsidRPr="007D0E17" w:rsidRDefault="00A618BC" w:rsidP="006C095B">
      <w:pPr>
        <w:spacing w:after="30"/>
        <w:ind w:left="0"/>
        <w:rPr>
          <w:sz w:val="24"/>
          <w:szCs w:val="24"/>
          <w:lang w:val="ro-RO"/>
        </w:rPr>
      </w:pPr>
      <w:r w:rsidRPr="007D0E17">
        <w:rPr>
          <w:sz w:val="24"/>
          <w:szCs w:val="24"/>
          <w:lang w:val="ro-RO"/>
        </w:rPr>
        <w:t>Inspector şef</w:t>
      </w:r>
    </w:p>
    <w:p w:rsidR="00A618BC" w:rsidRPr="007D0E17" w:rsidRDefault="00A618BC" w:rsidP="006C095B">
      <w:pPr>
        <w:spacing w:after="30"/>
        <w:ind w:left="0"/>
        <w:rPr>
          <w:sz w:val="24"/>
          <w:szCs w:val="24"/>
          <w:lang w:val="ro-RO"/>
        </w:rPr>
      </w:pPr>
    </w:p>
    <w:p w:rsidR="00A618BC" w:rsidRPr="007D0E17" w:rsidRDefault="00A618BC" w:rsidP="006C095B">
      <w:pPr>
        <w:spacing w:after="30"/>
        <w:ind w:left="0"/>
        <w:rPr>
          <w:sz w:val="24"/>
          <w:szCs w:val="24"/>
          <w:lang w:val="ro-RO"/>
        </w:rPr>
      </w:pPr>
      <w:r w:rsidRPr="007D0E17">
        <w:rPr>
          <w:sz w:val="24"/>
          <w:szCs w:val="24"/>
          <w:lang w:val="ro-RO"/>
        </w:rPr>
        <w:t>Viorel DUMITRU</w:t>
      </w:r>
    </w:p>
    <w:p w:rsidR="00A618BC" w:rsidRDefault="00A618BC" w:rsidP="006C095B">
      <w:pPr>
        <w:spacing w:after="30"/>
        <w:ind w:left="0"/>
        <w:rPr>
          <w:sz w:val="24"/>
          <w:szCs w:val="24"/>
          <w:lang w:val="ro-RO"/>
        </w:rPr>
      </w:pPr>
    </w:p>
    <w:p w:rsidR="00A618BC" w:rsidRPr="007D0E17" w:rsidRDefault="00A618BC" w:rsidP="006C095B">
      <w:pPr>
        <w:spacing w:after="30"/>
        <w:ind w:left="0"/>
        <w:rPr>
          <w:sz w:val="24"/>
          <w:szCs w:val="24"/>
          <w:lang w:val="ro-RO"/>
        </w:rPr>
      </w:pPr>
    </w:p>
    <w:p w:rsidR="00A618BC" w:rsidRPr="007D0E17" w:rsidRDefault="00A618BC" w:rsidP="006C095B">
      <w:pPr>
        <w:spacing w:after="30"/>
        <w:ind w:left="0"/>
        <w:jc w:val="right"/>
        <w:rPr>
          <w:sz w:val="24"/>
          <w:szCs w:val="24"/>
          <w:lang w:val="ro-RO"/>
        </w:rPr>
      </w:pPr>
      <w:r w:rsidRPr="007D0E17">
        <w:rPr>
          <w:sz w:val="24"/>
          <w:szCs w:val="24"/>
          <w:lang w:val="ro-RO"/>
        </w:rPr>
        <w:t>Carmen Păunica Corodeanu</w:t>
      </w:r>
    </w:p>
    <w:p w:rsidR="00A618BC" w:rsidRPr="007D0E17" w:rsidRDefault="00A618BC" w:rsidP="006C095B">
      <w:pPr>
        <w:spacing w:after="30"/>
        <w:ind w:left="1080"/>
        <w:jc w:val="right"/>
        <w:rPr>
          <w:sz w:val="24"/>
          <w:szCs w:val="24"/>
          <w:lang w:val="ro-RO"/>
        </w:rPr>
      </w:pPr>
    </w:p>
    <w:p w:rsidR="00A618BC" w:rsidRDefault="00A618BC" w:rsidP="006C095B">
      <w:pPr>
        <w:spacing w:after="30"/>
        <w:ind w:left="1080"/>
        <w:jc w:val="right"/>
        <w:rPr>
          <w:sz w:val="24"/>
          <w:szCs w:val="24"/>
          <w:lang w:val="ro-RO"/>
        </w:rPr>
      </w:pPr>
      <w:r w:rsidRPr="007D0E17">
        <w:rPr>
          <w:sz w:val="24"/>
          <w:szCs w:val="24"/>
          <w:lang w:val="ro-RO"/>
        </w:rPr>
        <w:t>Inspector</w:t>
      </w:r>
    </w:p>
    <w:p w:rsidR="00A618BC" w:rsidRPr="007D0E17" w:rsidRDefault="00A618BC" w:rsidP="006C095B">
      <w:pPr>
        <w:spacing w:after="30"/>
        <w:ind w:left="1080"/>
        <w:jc w:val="right"/>
        <w:rPr>
          <w:sz w:val="24"/>
          <w:szCs w:val="24"/>
          <w:lang w:val="ro-RO"/>
        </w:rPr>
      </w:pPr>
      <w:r w:rsidRPr="007D0E17">
        <w:rPr>
          <w:sz w:val="24"/>
          <w:szCs w:val="24"/>
          <w:lang w:val="ro-RO"/>
        </w:rPr>
        <w:t>Compartiment Comunicare şi Relaţii şi Publicul</w:t>
      </w:r>
    </w:p>
    <w:sectPr w:rsidR="00A618BC" w:rsidRPr="007D0E17" w:rsidSect="0028377A">
      <w:headerReference w:type="default" r:id="rId7"/>
      <w:footerReference w:type="even" r:id="rId8"/>
      <w:footerReference w:type="default" r:id="rId9"/>
      <w:headerReference w:type="first" r:id="rId10"/>
      <w:footerReference w:type="first" r:id="rId11"/>
      <w:pgSz w:w="11900" w:h="16840" w:code="9"/>
      <w:pgMar w:top="2157" w:right="1100" w:bottom="1202" w:left="1701"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BC" w:rsidRDefault="00A618BC" w:rsidP="00CD5B3B">
      <w:r>
        <w:separator/>
      </w:r>
    </w:p>
  </w:endnote>
  <w:endnote w:type="continuationSeparator" w:id="0">
    <w:p w:rsidR="00A618BC" w:rsidRDefault="00A618BC" w:rsidP="00CD5B3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rajan Pro">
    <w:panose1 w:val="02020502050506020301"/>
    <w:charset w:val="00"/>
    <w:family w:val="roman"/>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BC" w:rsidRDefault="00A618BC" w:rsidP="0065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8BC" w:rsidRDefault="00A618BC" w:rsidP="00DE50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BC" w:rsidRDefault="00A618BC" w:rsidP="00B87854">
    <w:pPr>
      <w:pStyle w:val="Footer"/>
      <w:spacing w:after="0"/>
      <w:ind w:left="1080" w:right="360"/>
      <w:rPr>
        <w:sz w:val="14"/>
        <w:szCs w:val="14"/>
        <w:lang w:val="ro-RO"/>
      </w:rPr>
    </w:pPr>
  </w:p>
  <w:p w:rsidR="00A618BC" w:rsidRDefault="00A618BC" w:rsidP="00B87854">
    <w:pPr>
      <w:pStyle w:val="Footer"/>
      <w:spacing w:after="0"/>
      <w:ind w:left="1080" w:right="360"/>
      <w:rPr>
        <w:sz w:val="14"/>
        <w:szCs w:val="14"/>
        <w:lang w:val="ro-RO"/>
      </w:rPr>
    </w:pPr>
  </w:p>
  <w:p w:rsidR="00A618BC" w:rsidRPr="00E52000" w:rsidRDefault="00A618BC" w:rsidP="00B87854">
    <w:pPr>
      <w:pStyle w:val="Footer"/>
      <w:spacing w:after="0"/>
      <w:ind w:left="1080" w:right="360"/>
      <w:rPr>
        <w:sz w:val="14"/>
        <w:szCs w:val="14"/>
        <w:lang w:val="ro-RO"/>
      </w:rPr>
    </w:pPr>
    <w:r w:rsidRPr="00E52000">
      <w:rPr>
        <w:sz w:val="14"/>
        <w:szCs w:val="14"/>
        <w:lang w:val="ro-RO"/>
      </w:rPr>
      <w:t>Str.Regiment 11 Siret, nr. 46 A, Galaţi, Galaţi</w:t>
    </w:r>
    <w:r w:rsidRPr="00E52000">
      <w:rPr>
        <w:sz w:val="14"/>
        <w:szCs w:val="14"/>
        <w:lang w:val="ro-RO"/>
      </w:rPr>
      <w:tab/>
    </w:r>
  </w:p>
  <w:p w:rsidR="00A618BC" w:rsidRPr="00E52000" w:rsidRDefault="00A618BC" w:rsidP="00B87854">
    <w:pPr>
      <w:pStyle w:val="Footer"/>
      <w:spacing w:after="0"/>
      <w:ind w:left="1080"/>
      <w:rPr>
        <w:sz w:val="14"/>
        <w:szCs w:val="14"/>
        <w:lang w:val="ro-RO"/>
      </w:rPr>
    </w:pPr>
    <w:r w:rsidRPr="00E52000">
      <w:rPr>
        <w:sz w:val="14"/>
        <w:szCs w:val="14"/>
        <w:lang w:val="ro-RO"/>
      </w:rPr>
      <w:t>Tel.: +4 0236 46 06 29, +4 0236 46 50 75, +4 0236 41 35 91, +4 0236 41 13 57, +4 0236 41 31 99; fax: +4 0236 46 06 29</w:t>
    </w:r>
  </w:p>
  <w:p w:rsidR="00A618BC" w:rsidRPr="00E52000" w:rsidRDefault="00A618BC" w:rsidP="00B87854">
    <w:pPr>
      <w:pStyle w:val="Footer"/>
      <w:spacing w:after="0"/>
      <w:ind w:left="1080"/>
      <w:rPr>
        <w:sz w:val="14"/>
        <w:szCs w:val="14"/>
        <w:lang w:val="ro-RO"/>
      </w:rPr>
    </w:pPr>
    <w:r w:rsidRPr="00E52000">
      <w:rPr>
        <w:sz w:val="14"/>
        <w:szCs w:val="14"/>
        <w:lang w:val="ro-RO"/>
      </w:rPr>
      <w:t>itmgalati@itmgalati.ro</w:t>
    </w:r>
  </w:p>
  <w:p w:rsidR="00A618BC" w:rsidRDefault="00A618BC" w:rsidP="00B87854">
    <w:pPr>
      <w:pStyle w:val="Footer"/>
      <w:spacing w:after="0"/>
      <w:ind w:left="1080"/>
      <w:rPr>
        <w:b/>
        <w:sz w:val="14"/>
        <w:szCs w:val="14"/>
        <w:lang w:val="ro-RO"/>
      </w:rPr>
    </w:pPr>
    <w:r w:rsidRPr="00E52000">
      <w:rPr>
        <w:b/>
        <w:sz w:val="14"/>
        <w:szCs w:val="14"/>
        <w:lang w:val="ro-RO"/>
      </w:rPr>
      <w:t>www.itmgalati.ro</w:t>
    </w:r>
  </w:p>
  <w:p w:rsidR="00A618BC" w:rsidRDefault="00A618BC" w:rsidP="00B87854">
    <w:pPr>
      <w:pStyle w:val="Footer"/>
      <w:spacing w:after="0"/>
      <w:ind w:left="1080"/>
      <w:rPr>
        <w:b/>
        <w:sz w:val="14"/>
        <w:szCs w:val="14"/>
        <w:lang w:val="ro-RO"/>
      </w:rPr>
    </w:pPr>
    <w:r w:rsidRPr="00AD0AF9">
      <w:rPr>
        <w:sz w:val="14"/>
        <w:szCs w:val="14"/>
        <w:lang w:val="fr-FR"/>
      </w:rPr>
      <w:t>Operator de date cu caracter personal: 8267</w:t>
    </w:r>
  </w:p>
  <w:p w:rsidR="00A618BC" w:rsidRPr="00E52000" w:rsidRDefault="00A618BC" w:rsidP="00E52000">
    <w:pPr>
      <w:pStyle w:val="Footer"/>
      <w:spacing w:after="0"/>
      <w:jc w:val="right"/>
      <w:rPr>
        <w:b/>
        <w:sz w:val="14"/>
        <w:szCs w:val="14"/>
        <w:lang w:val="ro-RO"/>
      </w:rPr>
    </w:pPr>
    <w:r w:rsidRPr="00F4103B">
      <w:rPr>
        <w:sz w:val="14"/>
        <w:szCs w:val="14"/>
        <w:lang w:val="ro-RO"/>
      </w:rPr>
      <w:t xml:space="preserve">Pagina </w:t>
    </w:r>
    <w:r w:rsidRPr="00F4103B">
      <w:rPr>
        <w:sz w:val="14"/>
        <w:szCs w:val="14"/>
        <w:lang w:val="ro-RO"/>
      </w:rPr>
      <w:fldChar w:fldCharType="begin"/>
    </w:r>
    <w:r w:rsidRPr="00F4103B">
      <w:rPr>
        <w:sz w:val="14"/>
        <w:szCs w:val="14"/>
        <w:lang w:val="ro-RO"/>
      </w:rPr>
      <w:instrText xml:space="preserve"> PAGE </w:instrText>
    </w:r>
    <w:r w:rsidRPr="00F4103B">
      <w:rPr>
        <w:sz w:val="14"/>
        <w:szCs w:val="14"/>
        <w:lang w:val="ro-RO"/>
      </w:rPr>
      <w:fldChar w:fldCharType="separate"/>
    </w:r>
    <w:r>
      <w:rPr>
        <w:noProof/>
        <w:sz w:val="14"/>
        <w:szCs w:val="14"/>
        <w:lang w:val="ro-RO"/>
      </w:rPr>
      <w:t>2</w:t>
    </w:r>
    <w:r w:rsidRPr="00F4103B">
      <w:rPr>
        <w:sz w:val="14"/>
        <w:szCs w:val="14"/>
        <w:lang w:val="ro-RO"/>
      </w:rPr>
      <w:fldChar w:fldCharType="end"/>
    </w:r>
    <w:r w:rsidRPr="00F4103B">
      <w:rPr>
        <w:sz w:val="14"/>
        <w:szCs w:val="14"/>
        <w:lang w:val="ro-RO"/>
      </w:rPr>
      <w:t xml:space="preserve"> din </w:t>
    </w:r>
    <w:r w:rsidRPr="00F4103B">
      <w:rPr>
        <w:sz w:val="14"/>
        <w:szCs w:val="14"/>
        <w:lang w:val="ro-RO"/>
      </w:rPr>
      <w:fldChar w:fldCharType="begin"/>
    </w:r>
    <w:r w:rsidRPr="00F4103B">
      <w:rPr>
        <w:sz w:val="14"/>
        <w:szCs w:val="14"/>
        <w:lang w:val="ro-RO"/>
      </w:rPr>
      <w:instrText xml:space="preserve"> NUMPAGES </w:instrText>
    </w:r>
    <w:r w:rsidRPr="00F4103B">
      <w:rPr>
        <w:sz w:val="14"/>
        <w:szCs w:val="14"/>
        <w:lang w:val="ro-RO"/>
      </w:rPr>
      <w:fldChar w:fldCharType="separate"/>
    </w:r>
    <w:r>
      <w:rPr>
        <w:noProof/>
        <w:sz w:val="14"/>
        <w:szCs w:val="14"/>
        <w:lang w:val="ro-RO"/>
      </w:rPr>
      <w:t>2</w:t>
    </w:r>
    <w:r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BC" w:rsidRDefault="00A618BC" w:rsidP="00FD4066">
    <w:pPr>
      <w:pStyle w:val="Footer"/>
      <w:spacing w:after="0"/>
      <w:ind w:left="0"/>
      <w:rPr>
        <w:rFonts w:ascii="Trebuchet MS" w:hAnsi="Trebuchet MS"/>
        <w:sz w:val="14"/>
        <w:szCs w:val="14"/>
        <w:lang w:val="it-IT"/>
      </w:rPr>
    </w:pPr>
  </w:p>
  <w:p w:rsidR="00A618BC" w:rsidRPr="003255D5" w:rsidRDefault="00A618BC" w:rsidP="00FD4066">
    <w:pPr>
      <w:pStyle w:val="Footer"/>
      <w:spacing w:after="0"/>
      <w:ind w:left="0"/>
      <w:rPr>
        <w:rFonts w:ascii="Trebuchet MS" w:hAnsi="Trebuchet MS"/>
        <w:sz w:val="14"/>
        <w:szCs w:val="14"/>
        <w:lang w:val="it-IT"/>
      </w:rPr>
    </w:pPr>
    <w:r w:rsidRPr="003255D5">
      <w:rPr>
        <w:rFonts w:ascii="Trebuchet MS" w:hAnsi="Trebuchet MS"/>
        <w:sz w:val="14"/>
        <w:szCs w:val="14"/>
        <w:lang w:val="it-IT"/>
      </w:rPr>
      <w:t>Str.Regiment 11 Siret, nr. 46 A, Galaţi, Galaţi</w:t>
    </w:r>
    <w:r w:rsidRPr="003255D5">
      <w:rPr>
        <w:rFonts w:ascii="Trebuchet MS" w:hAnsi="Trebuchet MS"/>
        <w:sz w:val="14"/>
        <w:szCs w:val="14"/>
        <w:lang w:val="it-IT"/>
      </w:rPr>
      <w:tab/>
    </w:r>
  </w:p>
  <w:p w:rsidR="00A618BC" w:rsidRPr="00975ED2" w:rsidRDefault="00A618BC"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Tel.: +4 0236 46 06 29, +4 0236 46 50 75, +4 0236 41 35 91, +4 0236 41 13 57, +4 0236 41 31 99; fax: +4 0236 46 06 29</w:t>
    </w:r>
  </w:p>
  <w:p w:rsidR="00A618BC" w:rsidRPr="00975ED2" w:rsidRDefault="00A618BC"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Email</w:t>
    </w:r>
    <w:r w:rsidRPr="003255D5">
      <w:rPr>
        <w:rFonts w:ascii="Trebuchet MS" w:hAnsi="Trebuchet MS"/>
        <w:sz w:val="14"/>
        <w:szCs w:val="14"/>
        <w:lang w:val="ro-RO"/>
      </w:rPr>
      <w:t xml:space="preserve">: </w:t>
    </w:r>
    <w:r w:rsidRPr="00975ED2">
      <w:rPr>
        <w:rFonts w:ascii="Trebuchet MS" w:hAnsi="Trebuchet MS"/>
        <w:sz w:val="14"/>
        <w:szCs w:val="14"/>
        <w:lang w:val="fr-FR"/>
      </w:rPr>
      <w:t>itmgalati@itmgalati.ro</w:t>
    </w:r>
  </w:p>
  <w:p w:rsidR="00A618BC" w:rsidRPr="00975ED2" w:rsidRDefault="00A618BC" w:rsidP="00FD4066">
    <w:pPr>
      <w:pStyle w:val="Footer"/>
      <w:spacing w:after="0"/>
      <w:ind w:left="0"/>
      <w:rPr>
        <w:rFonts w:ascii="Trebuchet MS" w:hAnsi="Trebuchet MS"/>
        <w:b/>
        <w:sz w:val="14"/>
        <w:szCs w:val="14"/>
        <w:lang w:val="fr-FR"/>
      </w:rPr>
    </w:pPr>
    <w:r w:rsidRPr="00975ED2">
      <w:rPr>
        <w:rFonts w:ascii="Trebuchet MS" w:hAnsi="Trebuchet MS"/>
        <w:b/>
        <w:sz w:val="14"/>
        <w:szCs w:val="14"/>
        <w:lang w:val="fr-FR"/>
      </w:rPr>
      <w:t>www.itmgalati.ro</w:t>
    </w:r>
  </w:p>
  <w:p w:rsidR="00A618BC" w:rsidRPr="00975ED2" w:rsidRDefault="00A618BC"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Operator de date cu caracter personal: 8267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BC" w:rsidRDefault="00A618BC" w:rsidP="00CD5B3B">
      <w:r>
        <w:separator/>
      </w:r>
    </w:p>
  </w:footnote>
  <w:footnote w:type="continuationSeparator" w:id="0">
    <w:p w:rsidR="00A618BC" w:rsidRDefault="00A618BC"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0A0"/>
    </w:tblPr>
    <w:tblGrid>
      <w:gridCol w:w="5103"/>
      <w:gridCol w:w="4111"/>
    </w:tblGrid>
    <w:tr w:rsidR="00A618BC">
      <w:tc>
        <w:tcPr>
          <w:tcW w:w="5103" w:type="dxa"/>
        </w:tcPr>
        <w:p w:rsidR="00A618BC" w:rsidRPr="00CD5B3B" w:rsidRDefault="00A618BC" w:rsidP="00E562FC">
          <w:pPr>
            <w:pStyle w:val="MediumGrid21"/>
          </w:pPr>
          <w:r>
            <w:rPr>
              <w:noProof/>
            </w:rPr>
            <w:pict>
              <v:shapetype id="_x0000_t202" coordsize="21600,21600" o:spt="202" path="m,l,21600r21600,l21600,xe">
                <v:stroke joinstyle="miter"/>
                <v:path gradientshapeok="t" o:connecttype="rect"/>
              </v:shapetype>
              <v:shape id="_x0000_s2049" type="#_x0000_t202" style="position:absolute;margin-left:-4.9pt;margin-top:-4.85pt;width:450.85pt;height:5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49">
                  <w:txbxContent>
                    <w:p w:rsidR="00A618BC" w:rsidRPr="00C726AD" w:rsidRDefault="00A618BC" w:rsidP="00291D0A">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Inspecția Muncii </w:t>
                      </w:r>
                    </w:p>
                    <w:p w:rsidR="00A618BC" w:rsidRDefault="00A618BC" w:rsidP="00291D0A">
                      <w:pPr>
                        <w:ind w:left="0"/>
                        <w:rPr>
                          <w:smallCaps/>
                          <w:sz w:val="32"/>
                          <w:lang w:val="ro-RO"/>
                        </w:rPr>
                      </w:pPr>
                      <w:r w:rsidRPr="00C726AD">
                        <w:rPr>
                          <w:rFonts w:ascii="Trajan Pro" w:hAnsi="Trajan Pro"/>
                          <w:smallCaps/>
                          <w:sz w:val="32"/>
                          <w:szCs w:val="32"/>
                          <w:lang w:val="ro-RO"/>
                        </w:rPr>
                        <w:t>Inspectoratul teritorial de muncă galaţi</w:t>
                      </w:r>
                    </w:p>
                    <w:p w:rsidR="00A618BC" w:rsidRDefault="00A618BC" w:rsidP="002C68D1">
                      <w:pPr>
                        <w:ind w:left="0"/>
                        <w:rPr>
                          <w:smallCaps/>
                          <w:sz w:val="32"/>
                          <w:lang w:val="ro-RO"/>
                        </w:rPr>
                      </w:pPr>
                    </w:p>
                    <w:p w:rsidR="00A618BC" w:rsidRDefault="00A618BC" w:rsidP="002C68D1">
                      <w:pPr>
                        <w:ind w:left="0"/>
                        <w:rPr>
                          <w:smallCaps/>
                          <w:sz w:val="32"/>
                          <w:lang w:val="ro-RO"/>
                        </w:rPr>
                      </w:pPr>
                    </w:p>
                    <w:p w:rsidR="00A618BC" w:rsidRPr="00484F1F" w:rsidRDefault="00A618BC" w:rsidP="002C68D1">
                      <w:pPr>
                        <w:ind w:left="0"/>
                        <w:rPr>
                          <w:smallCaps/>
                          <w:sz w:val="32"/>
                          <w:lang w:val="ro-RO"/>
                        </w:rPr>
                      </w:pPr>
                    </w:p>
                  </w:txbxContent>
                </v:textbox>
              </v:shape>
            </w:pict>
          </w:r>
        </w:p>
      </w:tc>
      <w:tc>
        <w:tcPr>
          <w:tcW w:w="4111" w:type="dxa"/>
          <w:vAlign w:val="center"/>
        </w:tcPr>
        <w:p w:rsidR="00A618BC" w:rsidRDefault="00A618BC" w:rsidP="00C20EF1">
          <w:pPr>
            <w:pStyle w:val="MediumGrid21"/>
            <w:jc w:val="right"/>
          </w:pPr>
        </w:p>
      </w:tc>
    </w:tr>
  </w:tbl>
  <w:p w:rsidR="00A618BC" w:rsidRPr="00CD5B3B" w:rsidRDefault="00A618BC" w:rsidP="00CD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5724"/>
      <w:gridCol w:w="4111"/>
    </w:tblGrid>
    <w:tr w:rsidR="00A618BC">
      <w:tc>
        <w:tcPr>
          <w:tcW w:w="6804" w:type="dxa"/>
        </w:tcPr>
        <w:p w:rsidR="00A618BC" w:rsidRPr="00CD5B3B" w:rsidRDefault="00A618BC" w:rsidP="00C20EF1">
          <w:pPr>
            <w:pStyle w:val="MediumGrid21"/>
          </w:pPr>
        </w:p>
      </w:tc>
      <w:tc>
        <w:tcPr>
          <w:tcW w:w="4111" w:type="dxa"/>
          <w:vAlign w:val="center"/>
        </w:tcPr>
        <w:p w:rsidR="00A618BC" w:rsidRDefault="00A618BC" w:rsidP="00E562FC">
          <w:pPr>
            <w:pStyle w:val="MediumGrid21"/>
            <w:jc w:val="right"/>
          </w:pPr>
        </w:p>
      </w:tc>
    </w:tr>
  </w:tbl>
  <w:p w:rsidR="00A618BC" w:rsidRDefault="00A618BC" w:rsidP="007E6899">
    <w:pPr>
      <w:pStyle w:val="Header"/>
      <w:ind w:left="0"/>
      <w:jc w:val="right"/>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18pt;margin-top:9.1pt;width:333.45pt;height:54.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A618BC" w:rsidRPr="00C726AD" w:rsidRDefault="00A618BC" w:rsidP="003E66CF">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Inspecția Muncii </w:t>
                </w:r>
              </w:p>
              <w:p w:rsidR="00A618BC" w:rsidRPr="00D977DD" w:rsidRDefault="00A618BC" w:rsidP="00484F1F">
                <w:pPr>
                  <w:ind w:left="0"/>
                  <w:rPr>
                    <w:smallCaps/>
                    <w:sz w:val="28"/>
                    <w:szCs w:val="28"/>
                    <w:lang w:val="ro-RO"/>
                  </w:rPr>
                </w:pPr>
                <w:r w:rsidRPr="00D977DD">
                  <w:rPr>
                    <w:rFonts w:ascii="Trajan Pro" w:hAnsi="Trajan Pro"/>
                    <w:smallCaps/>
                    <w:sz w:val="28"/>
                    <w:szCs w:val="28"/>
                    <w:lang w:val="ro-RO"/>
                  </w:rPr>
                  <w:t>Inspectoratul teritorial de muncă galaţi</w:t>
                </w:r>
              </w:p>
              <w:p w:rsidR="00A618BC" w:rsidRDefault="00A618BC" w:rsidP="00484F1F">
                <w:pPr>
                  <w:ind w:left="0"/>
                  <w:rPr>
                    <w:smallCaps/>
                    <w:sz w:val="32"/>
                    <w:lang w:val="ro-RO"/>
                  </w:rPr>
                </w:pPr>
              </w:p>
              <w:p w:rsidR="00A618BC" w:rsidRDefault="00A618BC" w:rsidP="00484F1F">
                <w:pPr>
                  <w:ind w:left="0"/>
                  <w:rPr>
                    <w:smallCaps/>
                    <w:sz w:val="32"/>
                    <w:lang w:val="ro-RO"/>
                  </w:rPr>
                </w:pPr>
              </w:p>
              <w:p w:rsidR="00A618BC" w:rsidRPr="00484F1F" w:rsidRDefault="00A618BC" w:rsidP="00484F1F">
                <w:pPr>
                  <w:ind w:left="0"/>
                  <w:rPr>
                    <w:smallCaps/>
                    <w:sz w:val="32"/>
                    <w:lang w:val="ro-RO"/>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centenar_ROMANIA2" style="width:93pt;height:70.5pt;visibility:visible">
          <v:imagedata r:id="rId1" o:title=""/>
        </v:shape>
      </w:pict>
    </w:r>
    <w:r>
      <w:rPr>
        <w:noProof/>
      </w:rPr>
      <w:pict>
        <v:shape id="Picture 1" o:spid="_x0000_s2051" type="#_x0000_t75" style="position:absolute;left:0;text-align:left;margin-left:-54pt;margin-top:-.15pt;width:66.75pt;height:66pt;z-index:251658752;visibility:visible;mso-position-horizontal-relative:text;mso-position-vertical-relative:tex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755"/>
    <w:multiLevelType w:val="hybridMultilevel"/>
    <w:tmpl w:val="814A56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2545118"/>
    <w:multiLevelType w:val="hybridMultilevel"/>
    <w:tmpl w:val="90B29E6C"/>
    <w:lvl w:ilvl="0" w:tplc="9EEA0FBA">
      <w:numFmt w:val="bullet"/>
      <w:lvlText w:val=""/>
      <w:lvlJc w:val="left"/>
      <w:pPr>
        <w:tabs>
          <w:tab w:val="num" w:pos="360"/>
        </w:tabs>
        <w:ind w:left="360" w:hanging="360"/>
      </w:pPr>
      <w:rPr>
        <w:rFonts w:ascii="Wingdings" w:eastAsia="Times New Roman" w:hAnsi="Wingdings" w:hint="default"/>
      </w:rPr>
    </w:lvl>
    <w:lvl w:ilvl="1" w:tplc="EE166056">
      <w:start w:val="27"/>
      <w:numFmt w:val="bullet"/>
      <w:lvlText w:val="-"/>
      <w:lvlJc w:val="left"/>
      <w:pPr>
        <w:tabs>
          <w:tab w:val="num" w:pos="1440"/>
        </w:tabs>
        <w:ind w:left="1440" w:hanging="360"/>
      </w:pPr>
      <w:rPr>
        <w:rFonts w:ascii="Trebuchet MS" w:eastAsia="MS Mincho" w:hAnsi="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5826A8"/>
    <w:multiLevelType w:val="hybridMultilevel"/>
    <w:tmpl w:val="D41A736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3DC566F5"/>
    <w:multiLevelType w:val="hybridMultilevel"/>
    <w:tmpl w:val="2F3C5C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nsid w:val="407872ED"/>
    <w:multiLevelType w:val="hybridMultilevel"/>
    <w:tmpl w:val="9EBC3B4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5">
    <w:nsid w:val="43A1312D"/>
    <w:multiLevelType w:val="hybridMultilevel"/>
    <w:tmpl w:val="D0BC5A86"/>
    <w:lvl w:ilvl="0" w:tplc="877AC2B2">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83733DF"/>
    <w:multiLevelType w:val="hybridMultilevel"/>
    <w:tmpl w:val="83ACBC96"/>
    <w:lvl w:ilvl="0" w:tplc="EE166056">
      <w:start w:val="27"/>
      <w:numFmt w:val="bullet"/>
      <w:lvlText w:val="-"/>
      <w:lvlJc w:val="left"/>
      <w:pPr>
        <w:tabs>
          <w:tab w:val="num" w:pos="360"/>
        </w:tabs>
        <w:ind w:left="360" w:hanging="360"/>
      </w:pPr>
      <w:rPr>
        <w:rFonts w:ascii="Trebuchet MS" w:eastAsia="MS Mincho" w:hAnsi="Trebuchet MS" w:hint="default"/>
      </w:rPr>
    </w:lvl>
    <w:lvl w:ilvl="1" w:tplc="EE166056">
      <w:start w:val="27"/>
      <w:numFmt w:val="bullet"/>
      <w:lvlText w:val="-"/>
      <w:lvlJc w:val="left"/>
      <w:pPr>
        <w:tabs>
          <w:tab w:val="num" w:pos="1440"/>
        </w:tabs>
        <w:ind w:left="1440" w:hanging="360"/>
      </w:pPr>
      <w:rPr>
        <w:rFonts w:ascii="Trebuchet MS" w:eastAsia="MS Mincho" w:hAnsi="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AF378E"/>
    <w:multiLevelType w:val="hybridMultilevel"/>
    <w:tmpl w:val="E368BF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8">
    <w:nsid w:val="4C6E513C"/>
    <w:multiLevelType w:val="hybridMultilevel"/>
    <w:tmpl w:val="168C4466"/>
    <w:lvl w:ilvl="0" w:tplc="26DC2788">
      <w:numFmt w:val="bullet"/>
      <w:lvlText w:val="-"/>
      <w:lvlJc w:val="left"/>
      <w:pPr>
        <w:tabs>
          <w:tab w:val="num" w:pos="720"/>
        </w:tabs>
        <w:ind w:left="72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2B5D7F"/>
    <w:multiLevelType w:val="hybridMultilevel"/>
    <w:tmpl w:val="E75683B8"/>
    <w:lvl w:ilvl="0" w:tplc="6D1EA596">
      <w:numFmt w:val="bullet"/>
      <w:lvlText w:val="-"/>
      <w:lvlJc w:val="left"/>
      <w:pPr>
        <w:tabs>
          <w:tab w:val="num" w:pos="720"/>
        </w:tabs>
        <w:ind w:left="72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C7918"/>
    <w:multiLevelType w:val="hybridMultilevel"/>
    <w:tmpl w:val="C7988B3A"/>
    <w:lvl w:ilvl="0" w:tplc="EE166056">
      <w:start w:val="27"/>
      <w:numFmt w:val="bullet"/>
      <w:lvlText w:val="-"/>
      <w:lvlJc w:val="left"/>
      <w:pPr>
        <w:tabs>
          <w:tab w:val="num" w:pos="1437"/>
        </w:tabs>
        <w:ind w:left="1437"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AD6612"/>
    <w:multiLevelType w:val="hybridMultilevel"/>
    <w:tmpl w:val="3788C55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2">
    <w:nsid w:val="6053202D"/>
    <w:multiLevelType w:val="hybridMultilevel"/>
    <w:tmpl w:val="215AF07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3">
    <w:nsid w:val="66423532"/>
    <w:multiLevelType w:val="hybridMultilevel"/>
    <w:tmpl w:val="0ED8D44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4">
    <w:nsid w:val="6B5F761A"/>
    <w:multiLevelType w:val="hybridMultilevel"/>
    <w:tmpl w:val="31086C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5">
    <w:nsid w:val="74390211"/>
    <w:multiLevelType w:val="hybridMultilevel"/>
    <w:tmpl w:val="FC4EEC5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6">
    <w:nsid w:val="78EF2D78"/>
    <w:multiLevelType w:val="hybridMultilevel"/>
    <w:tmpl w:val="42A2D55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7">
    <w:nsid w:val="7D2715CF"/>
    <w:multiLevelType w:val="multilevel"/>
    <w:tmpl w:val="BC70AD36"/>
    <w:lvl w:ilvl="0">
      <w:numFmt w:val="bullet"/>
      <w:lvlText w:val=""/>
      <w:lvlJc w:val="left"/>
      <w:pPr>
        <w:tabs>
          <w:tab w:val="num" w:pos="360"/>
        </w:tabs>
        <w:ind w:left="360" w:hanging="360"/>
      </w:pPr>
      <w:rPr>
        <w:rFonts w:ascii="Wingdings" w:eastAsia="Times New Roman" w:hAnsi="Wingdings" w:hint="default"/>
      </w:rPr>
    </w:lvl>
    <w:lvl w:ilvl="1">
      <w:start w:val="27"/>
      <w:numFmt w:val="bullet"/>
      <w:lvlText w:val="-"/>
      <w:lvlJc w:val="left"/>
      <w:pPr>
        <w:tabs>
          <w:tab w:val="num" w:pos="1440"/>
        </w:tabs>
        <w:ind w:left="1440" w:hanging="360"/>
      </w:pPr>
      <w:rPr>
        <w:rFonts w:ascii="Trebuchet MS" w:eastAsia="MS Mincho" w:hAnsi="Trebuchet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1"/>
  </w:num>
  <w:num w:numId="4">
    <w:abstractNumId w:val="9"/>
  </w:num>
  <w:num w:numId="5">
    <w:abstractNumId w:val="7"/>
  </w:num>
  <w:num w:numId="6">
    <w:abstractNumId w:val="8"/>
  </w:num>
  <w:num w:numId="7">
    <w:abstractNumId w:val="15"/>
  </w:num>
  <w:num w:numId="8">
    <w:abstractNumId w:val="3"/>
  </w:num>
  <w:num w:numId="9">
    <w:abstractNumId w:val="4"/>
  </w:num>
  <w:num w:numId="10">
    <w:abstractNumId w:val="16"/>
  </w:num>
  <w:num w:numId="11">
    <w:abstractNumId w:val="2"/>
  </w:num>
  <w:num w:numId="12">
    <w:abstractNumId w:val="0"/>
  </w:num>
  <w:num w:numId="13">
    <w:abstractNumId w:val="10"/>
  </w:num>
  <w:num w:numId="14">
    <w:abstractNumId w:val="14"/>
  </w:num>
  <w:num w:numId="15">
    <w:abstractNumId w:val="1"/>
  </w:num>
  <w:num w:numId="16">
    <w:abstractNumId w:val="17"/>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F2C"/>
    <w:rsid w:val="000115F0"/>
    <w:rsid w:val="0002008D"/>
    <w:rsid w:val="00042CC1"/>
    <w:rsid w:val="00042E51"/>
    <w:rsid w:val="00044F02"/>
    <w:rsid w:val="00051BDC"/>
    <w:rsid w:val="00055772"/>
    <w:rsid w:val="000A1442"/>
    <w:rsid w:val="000A1F24"/>
    <w:rsid w:val="000A46F6"/>
    <w:rsid w:val="000C4D78"/>
    <w:rsid w:val="000D29BB"/>
    <w:rsid w:val="000E1489"/>
    <w:rsid w:val="000F0C5E"/>
    <w:rsid w:val="00100F36"/>
    <w:rsid w:val="001144A8"/>
    <w:rsid w:val="00133747"/>
    <w:rsid w:val="00140DE2"/>
    <w:rsid w:val="0015628C"/>
    <w:rsid w:val="00157760"/>
    <w:rsid w:val="00196170"/>
    <w:rsid w:val="001965BB"/>
    <w:rsid w:val="001A5E74"/>
    <w:rsid w:val="001D3121"/>
    <w:rsid w:val="001F2241"/>
    <w:rsid w:val="002051EB"/>
    <w:rsid w:val="0021699B"/>
    <w:rsid w:val="002206EC"/>
    <w:rsid w:val="002325CE"/>
    <w:rsid w:val="002507EA"/>
    <w:rsid w:val="00253C6F"/>
    <w:rsid w:val="00263A10"/>
    <w:rsid w:val="00266223"/>
    <w:rsid w:val="0028377A"/>
    <w:rsid w:val="00291D0A"/>
    <w:rsid w:val="00294E0F"/>
    <w:rsid w:val="002A278B"/>
    <w:rsid w:val="002A4102"/>
    <w:rsid w:val="002A5742"/>
    <w:rsid w:val="002C68D1"/>
    <w:rsid w:val="003070E3"/>
    <w:rsid w:val="00315379"/>
    <w:rsid w:val="003255D5"/>
    <w:rsid w:val="0033790E"/>
    <w:rsid w:val="00355F30"/>
    <w:rsid w:val="0036507A"/>
    <w:rsid w:val="00366425"/>
    <w:rsid w:val="003737DD"/>
    <w:rsid w:val="00373D67"/>
    <w:rsid w:val="003773D7"/>
    <w:rsid w:val="00377EAE"/>
    <w:rsid w:val="003B425B"/>
    <w:rsid w:val="003D6CB0"/>
    <w:rsid w:val="003E66CF"/>
    <w:rsid w:val="003F4877"/>
    <w:rsid w:val="0040774B"/>
    <w:rsid w:val="00414ED8"/>
    <w:rsid w:val="00427A79"/>
    <w:rsid w:val="00432CDD"/>
    <w:rsid w:val="0043403D"/>
    <w:rsid w:val="00434CE8"/>
    <w:rsid w:val="004466B2"/>
    <w:rsid w:val="00452C38"/>
    <w:rsid w:val="0046221D"/>
    <w:rsid w:val="004714D6"/>
    <w:rsid w:val="00480BDA"/>
    <w:rsid w:val="00484BFD"/>
    <w:rsid w:val="00484F1F"/>
    <w:rsid w:val="00493AD5"/>
    <w:rsid w:val="00494C57"/>
    <w:rsid w:val="004B647E"/>
    <w:rsid w:val="004C1FC6"/>
    <w:rsid w:val="004C4BE5"/>
    <w:rsid w:val="004D36E2"/>
    <w:rsid w:val="004D6883"/>
    <w:rsid w:val="004E4C8A"/>
    <w:rsid w:val="005200D5"/>
    <w:rsid w:val="00535A3A"/>
    <w:rsid w:val="0053643B"/>
    <w:rsid w:val="00543187"/>
    <w:rsid w:val="00546C4C"/>
    <w:rsid w:val="00546D46"/>
    <w:rsid w:val="00560C91"/>
    <w:rsid w:val="00570815"/>
    <w:rsid w:val="0057501B"/>
    <w:rsid w:val="0058463A"/>
    <w:rsid w:val="00587A12"/>
    <w:rsid w:val="00592068"/>
    <w:rsid w:val="00593AF9"/>
    <w:rsid w:val="00594D01"/>
    <w:rsid w:val="005A07B0"/>
    <w:rsid w:val="005A75C9"/>
    <w:rsid w:val="005C06C7"/>
    <w:rsid w:val="005C542A"/>
    <w:rsid w:val="005E396D"/>
    <w:rsid w:val="005E6FFA"/>
    <w:rsid w:val="005F10F6"/>
    <w:rsid w:val="00601AB0"/>
    <w:rsid w:val="00616724"/>
    <w:rsid w:val="006207F3"/>
    <w:rsid w:val="00623BE0"/>
    <w:rsid w:val="00627B14"/>
    <w:rsid w:val="006562A2"/>
    <w:rsid w:val="006573DC"/>
    <w:rsid w:val="006826B8"/>
    <w:rsid w:val="0068484E"/>
    <w:rsid w:val="006878BA"/>
    <w:rsid w:val="00691969"/>
    <w:rsid w:val="00692923"/>
    <w:rsid w:val="00696A95"/>
    <w:rsid w:val="006A263E"/>
    <w:rsid w:val="006A3A38"/>
    <w:rsid w:val="006B528B"/>
    <w:rsid w:val="006C095B"/>
    <w:rsid w:val="006C7733"/>
    <w:rsid w:val="006D3EB5"/>
    <w:rsid w:val="006E1739"/>
    <w:rsid w:val="006E1F27"/>
    <w:rsid w:val="006E48DB"/>
    <w:rsid w:val="006E6185"/>
    <w:rsid w:val="006F1848"/>
    <w:rsid w:val="006F79A4"/>
    <w:rsid w:val="007101C8"/>
    <w:rsid w:val="00722BEC"/>
    <w:rsid w:val="0072678D"/>
    <w:rsid w:val="007344CA"/>
    <w:rsid w:val="00734887"/>
    <w:rsid w:val="00742BEA"/>
    <w:rsid w:val="00766E0E"/>
    <w:rsid w:val="007749BE"/>
    <w:rsid w:val="00775B20"/>
    <w:rsid w:val="007769FC"/>
    <w:rsid w:val="00787EC0"/>
    <w:rsid w:val="007914E2"/>
    <w:rsid w:val="007A6133"/>
    <w:rsid w:val="007B005F"/>
    <w:rsid w:val="007B05F3"/>
    <w:rsid w:val="007B3A1F"/>
    <w:rsid w:val="007C04A7"/>
    <w:rsid w:val="007C2FCB"/>
    <w:rsid w:val="007D0A9A"/>
    <w:rsid w:val="007D0E17"/>
    <w:rsid w:val="007D75E6"/>
    <w:rsid w:val="007E06FC"/>
    <w:rsid w:val="007E5E80"/>
    <w:rsid w:val="007E6899"/>
    <w:rsid w:val="007F48AA"/>
    <w:rsid w:val="00806024"/>
    <w:rsid w:val="0081064F"/>
    <w:rsid w:val="008463B5"/>
    <w:rsid w:val="00846B93"/>
    <w:rsid w:val="00852C82"/>
    <w:rsid w:val="008531B9"/>
    <w:rsid w:val="00872110"/>
    <w:rsid w:val="00884316"/>
    <w:rsid w:val="00890D5C"/>
    <w:rsid w:val="00896CE2"/>
    <w:rsid w:val="008A2AC0"/>
    <w:rsid w:val="008B121B"/>
    <w:rsid w:val="008B16BB"/>
    <w:rsid w:val="008B3E66"/>
    <w:rsid w:val="008C1144"/>
    <w:rsid w:val="008C127D"/>
    <w:rsid w:val="008C24BF"/>
    <w:rsid w:val="008C4503"/>
    <w:rsid w:val="008C7E4E"/>
    <w:rsid w:val="008D6109"/>
    <w:rsid w:val="008D7EC6"/>
    <w:rsid w:val="008F514B"/>
    <w:rsid w:val="008F7817"/>
    <w:rsid w:val="00905090"/>
    <w:rsid w:val="00915096"/>
    <w:rsid w:val="00917AF8"/>
    <w:rsid w:val="00932B33"/>
    <w:rsid w:val="00932C02"/>
    <w:rsid w:val="009405D8"/>
    <w:rsid w:val="0094305A"/>
    <w:rsid w:val="00943872"/>
    <w:rsid w:val="00944611"/>
    <w:rsid w:val="00975207"/>
    <w:rsid w:val="00975ED2"/>
    <w:rsid w:val="009B1851"/>
    <w:rsid w:val="009C70FE"/>
    <w:rsid w:val="009E6277"/>
    <w:rsid w:val="00A03FCE"/>
    <w:rsid w:val="00A104AD"/>
    <w:rsid w:val="00A2399F"/>
    <w:rsid w:val="00A24B12"/>
    <w:rsid w:val="00A25980"/>
    <w:rsid w:val="00A54F06"/>
    <w:rsid w:val="00A618BC"/>
    <w:rsid w:val="00A94480"/>
    <w:rsid w:val="00AA472A"/>
    <w:rsid w:val="00AD0AF9"/>
    <w:rsid w:val="00AD54DE"/>
    <w:rsid w:val="00AE26B4"/>
    <w:rsid w:val="00AE6F5A"/>
    <w:rsid w:val="00AE7F91"/>
    <w:rsid w:val="00AF199E"/>
    <w:rsid w:val="00AF67E2"/>
    <w:rsid w:val="00B04A41"/>
    <w:rsid w:val="00B13BB4"/>
    <w:rsid w:val="00B15BF8"/>
    <w:rsid w:val="00B4318B"/>
    <w:rsid w:val="00B529BC"/>
    <w:rsid w:val="00B7183C"/>
    <w:rsid w:val="00B76E88"/>
    <w:rsid w:val="00B83243"/>
    <w:rsid w:val="00B87854"/>
    <w:rsid w:val="00B90B46"/>
    <w:rsid w:val="00B912B3"/>
    <w:rsid w:val="00B95102"/>
    <w:rsid w:val="00BB08D1"/>
    <w:rsid w:val="00BB4F01"/>
    <w:rsid w:val="00BB574D"/>
    <w:rsid w:val="00BC0B5C"/>
    <w:rsid w:val="00BC2DF9"/>
    <w:rsid w:val="00BF0F3F"/>
    <w:rsid w:val="00C0534B"/>
    <w:rsid w:val="00C05F49"/>
    <w:rsid w:val="00C16BEC"/>
    <w:rsid w:val="00C20EF1"/>
    <w:rsid w:val="00C21F0B"/>
    <w:rsid w:val="00C34521"/>
    <w:rsid w:val="00C3743F"/>
    <w:rsid w:val="00C45C09"/>
    <w:rsid w:val="00C46078"/>
    <w:rsid w:val="00C502EE"/>
    <w:rsid w:val="00C568F3"/>
    <w:rsid w:val="00C7109A"/>
    <w:rsid w:val="00C726AD"/>
    <w:rsid w:val="00C94660"/>
    <w:rsid w:val="00CA0FE6"/>
    <w:rsid w:val="00CA1F1F"/>
    <w:rsid w:val="00CD0C6C"/>
    <w:rsid w:val="00CD0F06"/>
    <w:rsid w:val="00CD5B3B"/>
    <w:rsid w:val="00CE1103"/>
    <w:rsid w:val="00CE6F4F"/>
    <w:rsid w:val="00D0027B"/>
    <w:rsid w:val="00D06E9C"/>
    <w:rsid w:val="00D22EE7"/>
    <w:rsid w:val="00D2353A"/>
    <w:rsid w:val="00D254B9"/>
    <w:rsid w:val="00D5094D"/>
    <w:rsid w:val="00D721FB"/>
    <w:rsid w:val="00D73064"/>
    <w:rsid w:val="00D86F1D"/>
    <w:rsid w:val="00D94520"/>
    <w:rsid w:val="00D977DD"/>
    <w:rsid w:val="00DA10BF"/>
    <w:rsid w:val="00DA5A3B"/>
    <w:rsid w:val="00DA5CDA"/>
    <w:rsid w:val="00DE5034"/>
    <w:rsid w:val="00DF044A"/>
    <w:rsid w:val="00DF0E57"/>
    <w:rsid w:val="00DF2119"/>
    <w:rsid w:val="00DF42F3"/>
    <w:rsid w:val="00E16702"/>
    <w:rsid w:val="00E2295F"/>
    <w:rsid w:val="00E4785D"/>
    <w:rsid w:val="00E52000"/>
    <w:rsid w:val="00E562FC"/>
    <w:rsid w:val="00E66843"/>
    <w:rsid w:val="00E71009"/>
    <w:rsid w:val="00E73148"/>
    <w:rsid w:val="00E73F0F"/>
    <w:rsid w:val="00E77351"/>
    <w:rsid w:val="00E80B91"/>
    <w:rsid w:val="00E82B85"/>
    <w:rsid w:val="00E87501"/>
    <w:rsid w:val="00E969EB"/>
    <w:rsid w:val="00EA0F6C"/>
    <w:rsid w:val="00EB0CE3"/>
    <w:rsid w:val="00EB23D8"/>
    <w:rsid w:val="00EC4D0E"/>
    <w:rsid w:val="00EC63E1"/>
    <w:rsid w:val="00ED5D5B"/>
    <w:rsid w:val="00ED7E52"/>
    <w:rsid w:val="00EF1310"/>
    <w:rsid w:val="00F0170C"/>
    <w:rsid w:val="00F01BCC"/>
    <w:rsid w:val="00F21AEC"/>
    <w:rsid w:val="00F22F09"/>
    <w:rsid w:val="00F2501E"/>
    <w:rsid w:val="00F4103B"/>
    <w:rsid w:val="00F505D0"/>
    <w:rsid w:val="00F509C6"/>
    <w:rsid w:val="00F659E6"/>
    <w:rsid w:val="00F67689"/>
    <w:rsid w:val="00F67D20"/>
    <w:rsid w:val="00F72D37"/>
    <w:rsid w:val="00F736E4"/>
    <w:rsid w:val="00F75E68"/>
    <w:rsid w:val="00F765B6"/>
    <w:rsid w:val="00F80203"/>
    <w:rsid w:val="00F824A8"/>
    <w:rsid w:val="00F9131D"/>
    <w:rsid w:val="00FB6D27"/>
    <w:rsid w:val="00FC4284"/>
    <w:rsid w:val="00FD4066"/>
    <w:rsid w:val="00FD6180"/>
    <w:rsid w:val="00FE0A73"/>
    <w:rsid w:val="00FE2F2C"/>
    <w:rsid w:val="00FE7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cs="Times New Roman"/>
      <w:b/>
      <w:i/>
      <w:sz w:val="28"/>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99"/>
    <w:rsid w:val="00CD5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05F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imes New Roman"/>
      <w:sz w:val="16"/>
    </w:rPr>
  </w:style>
  <w:style w:type="character" w:customStyle="1" w:styleId="CaracterCaracter1">
    <w:name w:val="Caracter Caracter1"/>
    <w:uiPriority w:val="99"/>
    <w:rsid w:val="00291D0A"/>
    <w:rPr>
      <w:rFonts w:ascii="Calibri" w:eastAsia="MS Gothic" w:hAnsi="Calibri"/>
      <w:b/>
      <w:kern w:val="28"/>
      <w:sz w:val="32"/>
      <w:lang w:val="en-US" w:eastAsia="en-US"/>
    </w:rPr>
  </w:style>
  <w:style w:type="character" w:styleId="PageNumber">
    <w:name w:val="page number"/>
    <w:basedOn w:val="DefaultParagraphFont"/>
    <w:uiPriority w:val="99"/>
    <w:rsid w:val="00F75E68"/>
    <w:rPr>
      <w:rFonts w:cs="Times New Roman"/>
    </w:rPr>
  </w:style>
  <w:style w:type="character" w:styleId="Hyperlink">
    <w:name w:val="Hyperlink"/>
    <w:basedOn w:val="DefaultParagraphFont"/>
    <w:uiPriority w:val="99"/>
    <w:rsid w:val="00E52000"/>
    <w:rPr>
      <w:rFonts w:cs="Times New Roman"/>
      <w:color w:val="0000FF"/>
      <w:u w:val="single"/>
    </w:rPr>
  </w:style>
  <w:style w:type="character" w:customStyle="1" w:styleId="CaracterCaracter8">
    <w:name w:val="Caracter Caracter8"/>
    <w:uiPriority w:val="99"/>
    <w:rsid w:val="007D0E17"/>
    <w:rPr>
      <w:rFonts w:ascii="Calibri" w:eastAsia="MS Gothic" w:hAnsi="Calibri"/>
      <w:b/>
      <w:kern w:val="28"/>
      <w:sz w:val="32"/>
    </w:rPr>
  </w:style>
  <w:style w:type="paragraph" w:styleId="FootnoteText">
    <w:name w:val="footnote text"/>
    <w:basedOn w:val="Normal"/>
    <w:link w:val="FootnoteTextChar"/>
    <w:uiPriority w:val="99"/>
    <w:semiHidden/>
    <w:rsid w:val="00427A79"/>
    <w:rPr>
      <w:sz w:val="20"/>
      <w:szCs w:val="20"/>
    </w:rPr>
  </w:style>
  <w:style w:type="character" w:customStyle="1" w:styleId="FootnoteTextChar">
    <w:name w:val="Footnote Text Char"/>
    <w:basedOn w:val="DefaultParagraphFont"/>
    <w:link w:val="FootnoteText"/>
    <w:uiPriority w:val="99"/>
    <w:semiHidden/>
    <w:locked/>
    <w:rsid w:val="00E77351"/>
    <w:rPr>
      <w:rFonts w:ascii="Trebuchet MS" w:hAnsi="Trebuchet MS" w:cs="Times New Roman"/>
      <w:sz w:val="20"/>
      <w:szCs w:val="20"/>
    </w:rPr>
  </w:style>
  <w:style w:type="character" w:styleId="FootnoteReference">
    <w:name w:val="footnote reference"/>
    <w:basedOn w:val="DefaultParagraphFont"/>
    <w:uiPriority w:val="99"/>
    <w:semiHidden/>
    <w:rsid w:val="00427A7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64690794">
      <w:marLeft w:val="0"/>
      <w:marRight w:val="0"/>
      <w:marTop w:val="0"/>
      <w:marBottom w:val="0"/>
      <w:divBdr>
        <w:top w:val="none" w:sz="0" w:space="0" w:color="auto"/>
        <w:left w:val="none" w:sz="0" w:space="0" w:color="auto"/>
        <w:bottom w:val="none" w:sz="0" w:space="0" w:color="auto"/>
        <w:right w:val="none" w:sz="0" w:space="0" w:color="auto"/>
      </w:divBdr>
    </w:div>
    <w:div w:id="764690795">
      <w:marLeft w:val="0"/>
      <w:marRight w:val="0"/>
      <w:marTop w:val="0"/>
      <w:marBottom w:val="0"/>
      <w:divBdr>
        <w:top w:val="none" w:sz="0" w:space="0" w:color="auto"/>
        <w:left w:val="none" w:sz="0" w:space="0" w:color="auto"/>
        <w:bottom w:val="none" w:sz="0" w:space="0" w:color="auto"/>
        <w:right w:val="none" w:sz="0" w:space="0" w:color="auto"/>
      </w:divBdr>
    </w:div>
    <w:div w:id="764690796">
      <w:marLeft w:val="0"/>
      <w:marRight w:val="0"/>
      <w:marTop w:val="0"/>
      <w:marBottom w:val="0"/>
      <w:divBdr>
        <w:top w:val="none" w:sz="0" w:space="0" w:color="auto"/>
        <w:left w:val="none" w:sz="0" w:space="0" w:color="auto"/>
        <w:bottom w:val="none" w:sz="0" w:space="0" w:color="auto"/>
        <w:right w:val="none" w:sz="0" w:space="0" w:color="auto"/>
      </w:divBdr>
      <w:divsChild>
        <w:div w:id="76469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2</TotalTime>
  <Pages>2</Pages>
  <Words>559</Words>
  <Characters>3192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CCRP ITM Galati</dc:creator>
  <cp:keywords/>
  <dc:description/>
  <cp:lastModifiedBy>USR IM</cp:lastModifiedBy>
  <cp:revision>3</cp:revision>
  <cp:lastPrinted>2018-05-10T06:34:00Z</cp:lastPrinted>
  <dcterms:created xsi:type="dcterms:W3CDTF">2018-05-10T06:33:00Z</dcterms:created>
  <dcterms:modified xsi:type="dcterms:W3CDTF">2018-05-10T06:34:00Z</dcterms:modified>
</cp:coreProperties>
</file>