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604" w:rsidRDefault="005536EE" w:rsidP="00650604">
      <w:pPr>
        <w:pStyle w:val="Heading1"/>
        <w:tabs>
          <w:tab w:val="left" w:pos="567"/>
        </w:tabs>
        <w:ind w:left="0"/>
        <w:jc w:val="right"/>
        <w:rPr>
          <w:rFonts w:ascii="Trebuchet MS" w:hAnsi="Trebuchet MS"/>
          <w:sz w:val="24"/>
          <w:szCs w:val="24"/>
          <w:lang w:val="ro-RO"/>
        </w:rPr>
      </w:pPr>
      <w:r>
        <w:rPr>
          <w:rFonts w:ascii="Trebuchet MS" w:hAnsi="Trebuchet MS"/>
          <w:sz w:val="24"/>
          <w:szCs w:val="24"/>
          <w:lang w:val="ro-RO"/>
        </w:rPr>
        <w:t>A</w:t>
      </w:r>
      <w:r w:rsidR="00650604" w:rsidRPr="004E5B31">
        <w:rPr>
          <w:rFonts w:ascii="Trebuchet MS" w:hAnsi="Trebuchet MS"/>
          <w:sz w:val="24"/>
          <w:szCs w:val="24"/>
          <w:lang w:val="ro-RO"/>
        </w:rPr>
        <w:t>nexa nr.1</w:t>
      </w:r>
    </w:p>
    <w:p w:rsidR="00402963" w:rsidRPr="006B09F8" w:rsidRDefault="00402963" w:rsidP="006B09F8">
      <w:pPr>
        <w:ind w:left="567"/>
        <w:jc w:val="left"/>
        <w:rPr>
          <w:rFonts w:cs="Times New Roman"/>
          <w:b/>
          <w:sz w:val="24"/>
          <w:szCs w:val="24"/>
          <w:lang w:val="ro-RO"/>
        </w:rPr>
      </w:pPr>
    </w:p>
    <w:p w:rsidR="00402963" w:rsidRPr="006B09F8" w:rsidRDefault="00402963" w:rsidP="006B09F8">
      <w:pPr>
        <w:tabs>
          <w:tab w:val="right" w:pos="9214"/>
        </w:tabs>
        <w:spacing w:before="120"/>
        <w:ind w:left="0"/>
        <w:jc w:val="center"/>
        <w:rPr>
          <w:b/>
          <w:sz w:val="24"/>
          <w:szCs w:val="24"/>
          <w:lang w:val="ro-RO"/>
        </w:rPr>
      </w:pPr>
      <w:r w:rsidRPr="006B09F8">
        <w:rPr>
          <w:b/>
          <w:sz w:val="24"/>
          <w:szCs w:val="24"/>
          <w:lang w:val="ro-RO"/>
        </w:rPr>
        <w:t>CAIET DE SARCINI</w:t>
      </w:r>
      <w:r w:rsidRPr="006B09F8">
        <w:rPr>
          <w:sz w:val="24"/>
          <w:szCs w:val="24"/>
          <w:lang w:val="ro-RO"/>
        </w:rPr>
        <w:t xml:space="preserve"> </w:t>
      </w:r>
    </w:p>
    <w:p w:rsidR="00EF40FD" w:rsidRPr="006E4D91" w:rsidRDefault="00EF40FD" w:rsidP="00BF6015">
      <w:pPr>
        <w:pStyle w:val="DefaultText2"/>
        <w:jc w:val="center"/>
        <w:rPr>
          <w:rFonts w:ascii="Trebuchet MS" w:hAnsi="Trebuchet MS"/>
          <w:b/>
          <w:sz w:val="22"/>
          <w:szCs w:val="22"/>
          <w:lang w:val="ro-RO"/>
        </w:rPr>
      </w:pPr>
      <w:r w:rsidRPr="006E4D91">
        <w:rPr>
          <w:rFonts w:ascii="Trebuchet MS" w:hAnsi="Trebuchet MS"/>
          <w:b/>
          <w:sz w:val="22"/>
          <w:szCs w:val="22"/>
          <w:lang w:val="ro-RO"/>
        </w:rPr>
        <w:t xml:space="preserve">PENTRU FURNIZAREA, INSTALAREA ȘI PUNEREA ÎN FUNCȚIUNE A </w:t>
      </w:r>
    </w:p>
    <w:p w:rsidR="00EF40FD" w:rsidRPr="000971D5" w:rsidRDefault="00EF40FD" w:rsidP="00BF6015">
      <w:pPr>
        <w:pStyle w:val="Heading1"/>
        <w:spacing w:before="0" w:after="0" w:line="240" w:lineRule="auto"/>
        <w:ind w:left="0"/>
        <w:jc w:val="center"/>
        <w:rPr>
          <w:rFonts w:ascii="Trebuchet MS" w:hAnsi="Trebuchet MS"/>
          <w:sz w:val="24"/>
          <w:szCs w:val="24"/>
        </w:rPr>
      </w:pPr>
      <w:r w:rsidRPr="006E4D91">
        <w:rPr>
          <w:rFonts w:ascii="Trebuchet MS" w:hAnsi="Trebuchet MS"/>
          <w:sz w:val="22"/>
          <w:szCs w:val="22"/>
          <w:lang w:val="ro-RO"/>
        </w:rPr>
        <w:t>U</w:t>
      </w:r>
      <w:r>
        <w:rPr>
          <w:rFonts w:ascii="Trebuchet MS" w:hAnsi="Trebuchet MS"/>
          <w:sz w:val="22"/>
          <w:szCs w:val="22"/>
          <w:lang w:val="ro-RO"/>
        </w:rPr>
        <w:t xml:space="preserve">NUI </w:t>
      </w:r>
      <w:proofErr w:type="spellStart"/>
      <w:r w:rsidRPr="000971D5">
        <w:rPr>
          <w:rFonts w:ascii="Trebuchet MS"/>
          <w:sz w:val="24"/>
          <w:szCs w:val="24"/>
        </w:rPr>
        <w:t>ˮ</w:t>
      </w:r>
      <w:r w:rsidRPr="000971D5">
        <w:rPr>
          <w:rFonts w:ascii="Trebuchet MS" w:hAnsi="Trebuchet MS"/>
          <w:i/>
          <w:sz w:val="24"/>
          <w:szCs w:val="24"/>
        </w:rPr>
        <w:t>SISTEM</w:t>
      </w:r>
      <w:proofErr w:type="spellEnd"/>
      <w:r w:rsidRPr="000971D5">
        <w:rPr>
          <w:rFonts w:ascii="Trebuchet MS" w:hAnsi="Trebuchet MS"/>
          <w:i/>
          <w:sz w:val="24"/>
          <w:szCs w:val="24"/>
        </w:rPr>
        <w:t xml:space="preserve"> </w:t>
      </w:r>
      <w:r>
        <w:rPr>
          <w:rFonts w:ascii="Trebuchet MS" w:hAnsi="Trebuchet MS"/>
          <w:i/>
          <w:sz w:val="24"/>
          <w:szCs w:val="24"/>
        </w:rPr>
        <w:t>DE DETECTARE, SEMNALIZARE ȘI ALARMARE LA INCENDII</w:t>
      </w:r>
      <w:r w:rsidRPr="000971D5">
        <w:rPr>
          <w:rFonts w:ascii="Trebuchet MS" w:hAnsi="Trebuchet MS"/>
          <w:sz w:val="24"/>
          <w:szCs w:val="24"/>
        </w:rPr>
        <w:t xml:space="preserve"> </w:t>
      </w:r>
      <w:r w:rsidRPr="000971D5">
        <w:rPr>
          <w:rFonts w:ascii="Trebuchet MS"/>
          <w:sz w:val="24"/>
          <w:szCs w:val="24"/>
        </w:rPr>
        <w:t>ˮ</w:t>
      </w:r>
    </w:p>
    <w:p w:rsidR="00402963" w:rsidRPr="006B09F8" w:rsidRDefault="00402963" w:rsidP="006B09F8">
      <w:pPr>
        <w:pStyle w:val="Heading1"/>
        <w:spacing w:after="0"/>
        <w:ind w:left="0"/>
        <w:jc w:val="center"/>
        <w:rPr>
          <w:rFonts w:ascii="Trebuchet MS" w:hAnsi="Trebuchet MS"/>
          <w:b w:val="0"/>
          <w:sz w:val="24"/>
          <w:szCs w:val="24"/>
          <w:lang w:val="ro-RO"/>
        </w:rPr>
      </w:pPr>
      <w:r w:rsidRPr="006B09F8">
        <w:rPr>
          <w:rFonts w:ascii="Trebuchet MS" w:hAnsi="Trebuchet MS"/>
          <w:sz w:val="24"/>
          <w:szCs w:val="24"/>
          <w:lang w:val="ro-RO"/>
        </w:rPr>
        <w:t>cod CPV:</w:t>
      </w:r>
      <w:r w:rsidR="009A377B" w:rsidRPr="006B09F8">
        <w:rPr>
          <w:rFonts w:ascii="Trebuchet MS" w:hAnsi="Trebuchet MS"/>
          <w:sz w:val="24"/>
          <w:szCs w:val="24"/>
          <w:lang w:val="ro-RO"/>
        </w:rPr>
        <w:t>3</w:t>
      </w:r>
      <w:r w:rsidR="00467B7A">
        <w:rPr>
          <w:rFonts w:ascii="Trebuchet MS" w:hAnsi="Trebuchet MS"/>
          <w:sz w:val="24"/>
          <w:szCs w:val="24"/>
          <w:lang w:val="ro-RO"/>
        </w:rPr>
        <w:t>1625000</w:t>
      </w:r>
      <w:r w:rsidRPr="006B09F8">
        <w:rPr>
          <w:rFonts w:ascii="Trebuchet MS" w:hAnsi="Trebuchet MS"/>
          <w:sz w:val="24"/>
          <w:szCs w:val="24"/>
          <w:lang w:val="ro-RO"/>
        </w:rPr>
        <w:t>-</w:t>
      </w:r>
      <w:r w:rsidR="00467B7A">
        <w:rPr>
          <w:rFonts w:ascii="Trebuchet MS" w:hAnsi="Trebuchet MS"/>
          <w:sz w:val="24"/>
          <w:szCs w:val="24"/>
          <w:lang w:val="ro-RO"/>
        </w:rPr>
        <w:t>3</w:t>
      </w:r>
    </w:p>
    <w:p w:rsidR="00402963" w:rsidRPr="006B09F8" w:rsidRDefault="00402963" w:rsidP="006B09F8">
      <w:pPr>
        <w:tabs>
          <w:tab w:val="right" w:pos="7371"/>
        </w:tabs>
        <w:spacing w:before="120" w:after="0"/>
        <w:ind w:left="0" w:right="-1136"/>
        <w:jc w:val="center"/>
        <w:rPr>
          <w:b/>
          <w:sz w:val="24"/>
          <w:szCs w:val="24"/>
          <w:lang w:val="ro-RO"/>
        </w:rPr>
      </w:pPr>
    </w:p>
    <w:p w:rsidR="006C08DA" w:rsidRPr="006B09F8" w:rsidRDefault="006C08DA" w:rsidP="006B09F8">
      <w:pPr>
        <w:tabs>
          <w:tab w:val="left" w:pos="426"/>
          <w:tab w:val="right" w:pos="7371"/>
        </w:tabs>
        <w:spacing w:after="0"/>
        <w:ind w:left="0"/>
        <w:rPr>
          <w:b/>
          <w:i/>
          <w:sz w:val="24"/>
          <w:szCs w:val="24"/>
          <w:lang w:val="ro-RO"/>
        </w:rPr>
      </w:pPr>
      <w:r w:rsidRPr="006B09F8">
        <w:rPr>
          <w:b/>
          <w:i/>
          <w:sz w:val="24"/>
          <w:szCs w:val="24"/>
          <w:lang w:val="ro-RO"/>
        </w:rPr>
        <w:t>NOT</w:t>
      </w:r>
      <w:r w:rsidR="00527F12" w:rsidRPr="006B09F8">
        <w:rPr>
          <w:b/>
          <w:i/>
          <w:sz w:val="24"/>
          <w:szCs w:val="24"/>
          <w:lang w:val="ro-RO"/>
        </w:rPr>
        <w:t>Ă</w:t>
      </w:r>
      <w:r w:rsidRPr="006B09F8">
        <w:rPr>
          <w:b/>
          <w:i/>
          <w:sz w:val="24"/>
          <w:szCs w:val="24"/>
          <w:lang w:val="ro-RO"/>
        </w:rPr>
        <w:t>:</w:t>
      </w:r>
    </w:p>
    <w:p w:rsidR="00484466" w:rsidRPr="006B09F8" w:rsidRDefault="00224450" w:rsidP="006B09F8">
      <w:pPr>
        <w:tabs>
          <w:tab w:val="left" w:pos="426"/>
          <w:tab w:val="right" w:pos="7371"/>
        </w:tabs>
        <w:spacing w:after="0"/>
        <w:ind w:left="0"/>
        <w:rPr>
          <w:sz w:val="24"/>
          <w:szCs w:val="24"/>
          <w:lang w:val="ro-RO"/>
        </w:rPr>
      </w:pPr>
      <w:r w:rsidRPr="006B09F8">
        <w:rPr>
          <w:sz w:val="24"/>
          <w:szCs w:val="24"/>
          <w:lang w:val="ro-RO"/>
        </w:rPr>
        <w:t xml:space="preserve">Toate cerințele din </w:t>
      </w:r>
      <w:r w:rsidR="00484466" w:rsidRPr="006B09F8">
        <w:rPr>
          <w:sz w:val="24"/>
          <w:szCs w:val="24"/>
          <w:lang w:val="ro-RO"/>
        </w:rPr>
        <w:t>p</w:t>
      </w:r>
      <w:r w:rsidR="00402963" w:rsidRPr="006B09F8">
        <w:rPr>
          <w:sz w:val="24"/>
          <w:szCs w:val="24"/>
          <w:lang w:val="ro-RO"/>
        </w:rPr>
        <w:t xml:space="preserve">rezentul </w:t>
      </w:r>
      <w:r w:rsidR="00484466" w:rsidRPr="006B09F8">
        <w:rPr>
          <w:sz w:val="24"/>
          <w:szCs w:val="24"/>
          <w:lang w:val="ro-RO"/>
        </w:rPr>
        <w:t>C</w:t>
      </w:r>
      <w:r w:rsidR="00402963" w:rsidRPr="006B09F8">
        <w:rPr>
          <w:sz w:val="24"/>
          <w:szCs w:val="24"/>
          <w:lang w:val="ro-RO"/>
        </w:rPr>
        <w:t xml:space="preserve">aiet de sarcini </w:t>
      </w:r>
      <w:r w:rsidRPr="006B09F8">
        <w:rPr>
          <w:sz w:val="24"/>
          <w:szCs w:val="24"/>
          <w:lang w:val="ro-RO"/>
        </w:rPr>
        <w:t>sunt minimale și obligatorii. S</w:t>
      </w:r>
      <w:r w:rsidR="00402963" w:rsidRPr="006B09F8">
        <w:rPr>
          <w:sz w:val="24"/>
          <w:szCs w:val="24"/>
          <w:lang w:val="ro-RO"/>
        </w:rPr>
        <w:t>pecificații</w:t>
      </w:r>
      <w:r w:rsidRPr="006B09F8">
        <w:rPr>
          <w:sz w:val="24"/>
          <w:szCs w:val="24"/>
          <w:lang w:val="ro-RO"/>
        </w:rPr>
        <w:t>le</w:t>
      </w:r>
      <w:r w:rsidR="00402963" w:rsidRPr="006B09F8">
        <w:rPr>
          <w:sz w:val="24"/>
          <w:szCs w:val="24"/>
          <w:lang w:val="ro-RO"/>
        </w:rPr>
        <w:t xml:space="preserve"> tehnice</w:t>
      </w:r>
      <w:r w:rsidRPr="006B09F8">
        <w:rPr>
          <w:sz w:val="24"/>
          <w:szCs w:val="24"/>
          <w:lang w:val="ro-RO"/>
        </w:rPr>
        <w:t xml:space="preserve"> care indică o anumită origine, sursă, </w:t>
      </w:r>
      <w:r w:rsidR="00484466" w:rsidRPr="006B09F8">
        <w:rPr>
          <w:sz w:val="24"/>
          <w:szCs w:val="24"/>
          <w:lang w:val="ro-RO"/>
        </w:rPr>
        <w:t xml:space="preserve">producție, un procedeu special, o marcă de fabrică sau de comerț, un brevet de invenție, o licență de fabricație, sunt menționate doar cu scopul de a identifica cu ușurință tipurile de produs ca și concept și nu au ca efect favorizarea sau eliminarea anumitor operatori economici sau a anumitor produse. Aceste specificații vor fi considerate ca având mențiunea de </w:t>
      </w:r>
      <w:r w:rsidR="00484466" w:rsidRPr="006B09F8">
        <w:rPr>
          <w:b/>
          <w:sz w:val="24"/>
          <w:szCs w:val="24"/>
          <w:lang w:val="ro-RO"/>
        </w:rPr>
        <w:t xml:space="preserve">&lt;&lt;sau echivalent&gt;&gt; </w:t>
      </w:r>
      <w:r w:rsidR="00484466" w:rsidRPr="006B09F8">
        <w:rPr>
          <w:sz w:val="24"/>
          <w:szCs w:val="24"/>
          <w:lang w:val="ro-RO"/>
        </w:rPr>
        <w:t>iar ofertantul are obligația de a demonstra echivalența produselor ofertate dacă este cazul.</w:t>
      </w:r>
    </w:p>
    <w:p w:rsidR="00067EDA" w:rsidRPr="006B09F8" w:rsidRDefault="00067EDA" w:rsidP="006B09F8">
      <w:pPr>
        <w:tabs>
          <w:tab w:val="left" w:pos="426"/>
          <w:tab w:val="right" w:pos="7371"/>
        </w:tabs>
        <w:spacing w:after="0"/>
        <w:ind w:left="0"/>
        <w:rPr>
          <w:sz w:val="24"/>
          <w:szCs w:val="24"/>
          <w:lang w:val="ro-RO"/>
        </w:rPr>
      </w:pPr>
    </w:p>
    <w:p w:rsidR="006C08DA" w:rsidRPr="006B09F8" w:rsidRDefault="00527F12" w:rsidP="006B09F8">
      <w:pPr>
        <w:numPr>
          <w:ilvl w:val="0"/>
          <w:numId w:val="1"/>
        </w:numPr>
        <w:tabs>
          <w:tab w:val="left" w:pos="426"/>
          <w:tab w:val="right" w:pos="7371"/>
        </w:tabs>
        <w:spacing w:after="0"/>
        <w:ind w:left="0" w:firstLine="0"/>
        <w:rPr>
          <w:b/>
          <w:sz w:val="24"/>
          <w:szCs w:val="24"/>
          <w:lang w:val="ro-RO"/>
        </w:rPr>
      </w:pPr>
      <w:r w:rsidRPr="006B09F8">
        <w:rPr>
          <w:b/>
          <w:sz w:val="24"/>
          <w:szCs w:val="24"/>
          <w:lang w:val="ro-RO"/>
        </w:rPr>
        <w:t>INTRODUCERE</w:t>
      </w:r>
      <w:r w:rsidR="006C08DA" w:rsidRPr="006B09F8">
        <w:rPr>
          <w:b/>
          <w:sz w:val="24"/>
          <w:szCs w:val="24"/>
          <w:lang w:val="ro-RO"/>
        </w:rPr>
        <w:t>.</w:t>
      </w:r>
    </w:p>
    <w:p w:rsidR="002C16F8" w:rsidRPr="006B09F8" w:rsidRDefault="002C16F8" w:rsidP="006B09F8">
      <w:pPr>
        <w:tabs>
          <w:tab w:val="left" w:pos="426"/>
          <w:tab w:val="right" w:pos="7371"/>
        </w:tabs>
        <w:spacing w:after="0"/>
        <w:ind w:left="0"/>
        <w:rPr>
          <w:b/>
          <w:sz w:val="24"/>
          <w:szCs w:val="24"/>
          <w:lang w:val="ro-RO"/>
        </w:rPr>
      </w:pPr>
    </w:p>
    <w:p w:rsidR="00064CCF" w:rsidRPr="006B09F8" w:rsidRDefault="006C08DA" w:rsidP="006B09F8">
      <w:pPr>
        <w:tabs>
          <w:tab w:val="left" w:pos="426"/>
          <w:tab w:val="right" w:pos="7371"/>
        </w:tabs>
        <w:spacing w:after="0"/>
        <w:ind w:left="0"/>
        <w:rPr>
          <w:sz w:val="24"/>
          <w:szCs w:val="24"/>
          <w:lang w:val="ro-RO"/>
        </w:rPr>
      </w:pPr>
      <w:r w:rsidRPr="006B09F8">
        <w:rPr>
          <w:sz w:val="24"/>
          <w:szCs w:val="24"/>
          <w:lang w:val="ro-RO"/>
        </w:rPr>
        <w:t xml:space="preserve">Caietul de sarcini </w:t>
      </w:r>
      <w:r w:rsidR="00064CCF" w:rsidRPr="006B09F8">
        <w:rPr>
          <w:sz w:val="24"/>
          <w:szCs w:val="24"/>
          <w:lang w:val="ro-RO"/>
        </w:rPr>
        <w:t>face parte integrantă din documentația pentru  atribuirea contractului și constituie ansamblul cerințelor pe baza cărora se elaborează de către fiecare ofertant propunerea tehnică. Caietul de sarcini conține specificații tehnice, care vor fi considerate ca fiind minimale.</w:t>
      </w:r>
    </w:p>
    <w:p w:rsidR="006C08DA" w:rsidRPr="006B09F8" w:rsidRDefault="00064CCF" w:rsidP="006B09F8">
      <w:pPr>
        <w:tabs>
          <w:tab w:val="left" w:pos="426"/>
          <w:tab w:val="right" w:pos="7371"/>
        </w:tabs>
        <w:spacing w:after="0"/>
        <w:ind w:left="0"/>
        <w:rPr>
          <w:sz w:val="24"/>
          <w:szCs w:val="24"/>
          <w:lang w:val="ro-RO"/>
        </w:rPr>
      </w:pPr>
      <w:r w:rsidRPr="006B09F8">
        <w:rPr>
          <w:sz w:val="24"/>
          <w:szCs w:val="24"/>
          <w:lang w:val="ro-RO"/>
        </w:rPr>
        <w:t>În acest sens, orice ofertă prezentată, care se abate de la prevederile Caietului de sarcini, va fi luată în considerare, dar numai în măsura în care propunerea tehnică presupune asigurarea unui nivel calitativ superior cerințelor minimale din Caietul de sarcini. Ofertele care nu satisfac cerințele</w:t>
      </w:r>
      <w:r w:rsidR="004449BA" w:rsidRPr="006B09F8">
        <w:rPr>
          <w:sz w:val="24"/>
          <w:szCs w:val="24"/>
          <w:lang w:val="ro-RO"/>
        </w:rPr>
        <w:t xml:space="preserve"> caietului de sarcini vo</w:t>
      </w:r>
      <w:r w:rsidR="003F7D01" w:rsidRPr="006B09F8">
        <w:rPr>
          <w:sz w:val="24"/>
          <w:szCs w:val="24"/>
          <w:lang w:val="ro-RO"/>
        </w:rPr>
        <w:t>r</w:t>
      </w:r>
      <w:r w:rsidR="004449BA" w:rsidRPr="006B09F8">
        <w:rPr>
          <w:sz w:val="24"/>
          <w:szCs w:val="24"/>
          <w:lang w:val="ro-RO"/>
        </w:rPr>
        <w:t xml:space="preserve"> fi declarate oferte neconforme și vor fi respinse.</w:t>
      </w:r>
    </w:p>
    <w:p w:rsidR="002C16F8" w:rsidRPr="006B09F8" w:rsidRDefault="002C16F8" w:rsidP="006B09F8">
      <w:pPr>
        <w:tabs>
          <w:tab w:val="left" w:pos="426"/>
          <w:tab w:val="right" w:pos="7371"/>
        </w:tabs>
        <w:spacing w:after="0"/>
        <w:ind w:left="0"/>
        <w:rPr>
          <w:sz w:val="24"/>
          <w:szCs w:val="24"/>
          <w:lang w:val="ro-RO"/>
        </w:rPr>
      </w:pPr>
    </w:p>
    <w:p w:rsidR="00484466" w:rsidRPr="006B09F8" w:rsidRDefault="00DB30B3" w:rsidP="006B09F8">
      <w:pPr>
        <w:numPr>
          <w:ilvl w:val="0"/>
          <w:numId w:val="1"/>
        </w:numPr>
        <w:tabs>
          <w:tab w:val="left" w:pos="426"/>
          <w:tab w:val="right" w:pos="7371"/>
        </w:tabs>
        <w:spacing w:after="0"/>
        <w:ind w:left="0" w:firstLine="0"/>
        <w:rPr>
          <w:b/>
          <w:sz w:val="24"/>
          <w:szCs w:val="24"/>
          <w:lang w:val="ro-RO"/>
        </w:rPr>
      </w:pPr>
      <w:r w:rsidRPr="006B09F8">
        <w:rPr>
          <w:b/>
          <w:sz w:val="24"/>
          <w:szCs w:val="24"/>
          <w:lang w:val="ro-RO"/>
        </w:rPr>
        <w:t>OBIECTUL CAIETULUI DE SARCINI</w:t>
      </w:r>
    </w:p>
    <w:p w:rsidR="006472F1" w:rsidRDefault="006472F1" w:rsidP="006B09F8">
      <w:pPr>
        <w:tabs>
          <w:tab w:val="left" w:pos="426"/>
          <w:tab w:val="right" w:pos="7371"/>
        </w:tabs>
        <w:spacing w:after="0"/>
        <w:ind w:left="0"/>
        <w:rPr>
          <w:sz w:val="23"/>
          <w:szCs w:val="23"/>
        </w:rPr>
      </w:pPr>
    </w:p>
    <w:p w:rsidR="002C16F8" w:rsidRPr="00B04657" w:rsidRDefault="00B55E8C" w:rsidP="00B55E8C">
      <w:pPr>
        <w:tabs>
          <w:tab w:val="left" w:pos="426"/>
          <w:tab w:val="right" w:pos="7371"/>
        </w:tabs>
        <w:spacing w:after="0"/>
        <w:ind w:left="0"/>
        <w:rPr>
          <w:sz w:val="24"/>
          <w:szCs w:val="24"/>
        </w:rPr>
      </w:pPr>
      <w:proofErr w:type="spellStart"/>
      <w:r w:rsidRPr="00B04657">
        <w:rPr>
          <w:sz w:val="24"/>
          <w:szCs w:val="24"/>
        </w:rPr>
        <w:t>Lucrările</w:t>
      </w:r>
      <w:proofErr w:type="spellEnd"/>
      <w:r w:rsidRPr="00B04657">
        <w:rPr>
          <w:sz w:val="24"/>
          <w:szCs w:val="24"/>
        </w:rPr>
        <w:t xml:space="preserve"> care </w:t>
      </w:r>
      <w:proofErr w:type="spellStart"/>
      <w:r w:rsidRPr="00B04657">
        <w:rPr>
          <w:sz w:val="24"/>
          <w:szCs w:val="24"/>
        </w:rPr>
        <w:t>fac</w:t>
      </w:r>
      <w:proofErr w:type="spellEnd"/>
      <w:r w:rsidRPr="00B04657">
        <w:rPr>
          <w:sz w:val="24"/>
          <w:szCs w:val="24"/>
        </w:rPr>
        <w:t xml:space="preserve"> </w:t>
      </w:r>
      <w:proofErr w:type="spellStart"/>
      <w:r w:rsidRPr="00B04657">
        <w:rPr>
          <w:sz w:val="24"/>
          <w:szCs w:val="24"/>
        </w:rPr>
        <w:t>obiectul</w:t>
      </w:r>
      <w:proofErr w:type="spellEnd"/>
      <w:r w:rsidRPr="00B04657">
        <w:rPr>
          <w:sz w:val="24"/>
          <w:szCs w:val="24"/>
        </w:rPr>
        <w:t xml:space="preserve"> </w:t>
      </w:r>
      <w:proofErr w:type="spellStart"/>
      <w:r w:rsidR="006472F1" w:rsidRPr="00B04657">
        <w:rPr>
          <w:sz w:val="24"/>
          <w:szCs w:val="24"/>
        </w:rPr>
        <w:t>caiet</w:t>
      </w:r>
      <w:r w:rsidRPr="00B04657">
        <w:rPr>
          <w:sz w:val="24"/>
          <w:szCs w:val="24"/>
        </w:rPr>
        <w:t>ului</w:t>
      </w:r>
      <w:proofErr w:type="spellEnd"/>
      <w:r w:rsidR="006472F1" w:rsidRPr="00B04657">
        <w:rPr>
          <w:sz w:val="24"/>
          <w:szCs w:val="24"/>
        </w:rPr>
        <w:t xml:space="preserve"> de </w:t>
      </w:r>
      <w:proofErr w:type="spellStart"/>
      <w:r w:rsidR="006472F1" w:rsidRPr="00B04657">
        <w:rPr>
          <w:sz w:val="24"/>
          <w:szCs w:val="24"/>
        </w:rPr>
        <w:t>sarcini</w:t>
      </w:r>
      <w:proofErr w:type="spellEnd"/>
      <w:r w:rsidR="006472F1" w:rsidRPr="00B04657">
        <w:rPr>
          <w:sz w:val="24"/>
          <w:szCs w:val="24"/>
        </w:rPr>
        <w:t xml:space="preserve"> </w:t>
      </w:r>
      <w:proofErr w:type="spellStart"/>
      <w:r w:rsidR="006472F1" w:rsidRPr="00B04657">
        <w:rPr>
          <w:sz w:val="24"/>
          <w:szCs w:val="24"/>
        </w:rPr>
        <w:t>constau</w:t>
      </w:r>
      <w:proofErr w:type="spellEnd"/>
      <w:r w:rsidR="006472F1" w:rsidRPr="00B04657">
        <w:rPr>
          <w:sz w:val="24"/>
          <w:szCs w:val="24"/>
        </w:rPr>
        <w:t xml:space="preserve"> </w:t>
      </w:r>
      <w:proofErr w:type="spellStart"/>
      <w:r w:rsidR="006472F1" w:rsidRPr="00B04657">
        <w:rPr>
          <w:sz w:val="24"/>
          <w:szCs w:val="24"/>
        </w:rPr>
        <w:t>în</w:t>
      </w:r>
      <w:proofErr w:type="spellEnd"/>
      <w:r w:rsidR="006472F1" w:rsidRPr="00B04657">
        <w:rPr>
          <w:sz w:val="24"/>
          <w:szCs w:val="24"/>
        </w:rPr>
        <w:t xml:space="preserve"> </w:t>
      </w:r>
      <w:proofErr w:type="spellStart"/>
      <w:r w:rsidR="006472F1" w:rsidRPr="00B04657">
        <w:rPr>
          <w:sz w:val="24"/>
          <w:szCs w:val="24"/>
        </w:rPr>
        <w:t>achiziționarea</w:t>
      </w:r>
      <w:proofErr w:type="spellEnd"/>
      <w:r w:rsidR="006472F1" w:rsidRPr="00B04657">
        <w:rPr>
          <w:sz w:val="24"/>
          <w:szCs w:val="24"/>
        </w:rPr>
        <w:t xml:space="preserve">, </w:t>
      </w:r>
      <w:proofErr w:type="spellStart"/>
      <w:r w:rsidR="006472F1" w:rsidRPr="00B04657">
        <w:rPr>
          <w:sz w:val="24"/>
          <w:szCs w:val="24"/>
        </w:rPr>
        <w:t>montarea</w:t>
      </w:r>
      <w:proofErr w:type="spellEnd"/>
      <w:r w:rsidR="00F062C2" w:rsidRPr="00B04657">
        <w:rPr>
          <w:sz w:val="24"/>
          <w:szCs w:val="24"/>
        </w:rPr>
        <w:t xml:space="preserve"> </w:t>
      </w:r>
      <w:proofErr w:type="spellStart"/>
      <w:r w:rsidR="00F062C2" w:rsidRPr="00B04657">
        <w:rPr>
          <w:sz w:val="24"/>
          <w:szCs w:val="24"/>
        </w:rPr>
        <w:t>și</w:t>
      </w:r>
      <w:proofErr w:type="spellEnd"/>
      <w:r w:rsidR="006472F1" w:rsidRPr="00B04657">
        <w:rPr>
          <w:sz w:val="24"/>
          <w:szCs w:val="24"/>
        </w:rPr>
        <w:t xml:space="preserve"> </w:t>
      </w:r>
      <w:proofErr w:type="spellStart"/>
      <w:r w:rsidR="006472F1" w:rsidRPr="00B04657">
        <w:rPr>
          <w:sz w:val="24"/>
          <w:szCs w:val="24"/>
        </w:rPr>
        <w:t>punerea</w:t>
      </w:r>
      <w:proofErr w:type="spellEnd"/>
      <w:r w:rsidR="006472F1" w:rsidRPr="00B04657">
        <w:rPr>
          <w:sz w:val="24"/>
          <w:szCs w:val="24"/>
        </w:rPr>
        <w:t xml:space="preserve"> </w:t>
      </w:r>
      <w:proofErr w:type="spellStart"/>
      <w:r w:rsidR="006472F1" w:rsidRPr="00B04657">
        <w:rPr>
          <w:sz w:val="24"/>
          <w:szCs w:val="24"/>
        </w:rPr>
        <w:t>în</w:t>
      </w:r>
      <w:proofErr w:type="spellEnd"/>
      <w:r w:rsidR="006472F1" w:rsidRPr="00B04657">
        <w:rPr>
          <w:sz w:val="24"/>
          <w:szCs w:val="24"/>
        </w:rPr>
        <w:t xml:space="preserve"> </w:t>
      </w:r>
      <w:proofErr w:type="spellStart"/>
      <w:r w:rsidR="006472F1" w:rsidRPr="00B04657">
        <w:rPr>
          <w:sz w:val="24"/>
          <w:szCs w:val="24"/>
        </w:rPr>
        <w:t>funcțiune</w:t>
      </w:r>
      <w:proofErr w:type="spellEnd"/>
      <w:r w:rsidR="00F062C2" w:rsidRPr="00B04657">
        <w:rPr>
          <w:sz w:val="24"/>
          <w:szCs w:val="24"/>
        </w:rPr>
        <w:t xml:space="preserve">, </w:t>
      </w:r>
      <w:r w:rsidR="006472F1" w:rsidRPr="00B04657">
        <w:rPr>
          <w:bCs/>
          <w:sz w:val="24"/>
          <w:szCs w:val="24"/>
        </w:rPr>
        <w:t xml:space="preserve">conform </w:t>
      </w:r>
      <w:proofErr w:type="spellStart"/>
      <w:r w:rsidR="006472F1" w:rsidRPr="00B04657">
        <w:rPr>
          <w:bCs/>
          <w:sz w:val="24"/>
          <w:szCs w:val="24"/>
        </w:rPr>
        <w:t>legislației</w:t>
      </w:r>
      <w:proofErr w:type="spellEnd"/>
      <w:r w:rsidR="006472F1" w:rsidRPr="00B04657">
        <w:rPr>
          <w:b/>
          <w:bCs/>
          <w:sz w:val="24"/>
          <w:szCs w:val="24"/>
        </w:rPr>
        <w:t xml:space="preserve"> </w:t>
      </w:r>
      <w:proofErr w:type="spellStart"/>
      <w:r w:rsidR="006472F1" w:rsidRPr="00B04657">
        <w:rPr>
          <w:sz w:val="24"/>
          <w:szCs w:val="24"/>
        </w:rPr>
        <w:t>în</w:t>
      </w:r>
      <w:proofErr w:type="spellEnd"/>
      <w:r w:rsidR="006472F1" w:rsidRPr="00B04657">
        <w:rPr>
          <w:sz w:val="24"/>
          <w:szCs w:val="24"/>
        </w:rPr>
        <w:t xml:space="preserve"> </w:t>
      </w:r>
      <w:proofErr w:type="spellStart"/>
      <w:r w:rsidR="006472F1" w:rsidRPr="00B04657">
        <w:rPr>
          <w:sz w:val="24"/>
          <w:szCs w:val="24"/>
        </w:rPr>
        <w:t>vigoare</w:t>
      </w:r>
      <w:proofErr w:type="spellEnd"/>
      <w:r w:rsidR="006472F1" w:rsidRPr="00B04657">
        <w:rPr>
          <w:sz w:val="24"/>
          <w:szCs w:val="24"/>
        </w:rPr>
        <w:t xml:space="preserve"> a </w:t>
      </w:r>
      <w:proofErr w:type="spellStart"/>
      <w:r w:rsidR="006472F1" w:rsidRPr="00B04657">
        <w:rPr>
          <w:sz w:val="24"/>
          <w:szCs w:val="24"/>
        </w:rPr>
        <w:t>unui</w:t>
      </w:r>
      <w:proofErr w:type="spellEnd"/>
      <w:r w:rsidR="006472F1" w:rsidRPr="00B04657">
        <w:rPr>
          <w:sz w:val="24"/>
          <w:szCs w:val="24"/>
        </w:rPr>
        <w:t xml:space="preserve"> </w:t>
      </w:r>
      <w:proofErr w:type="spellStart"/>
      <w:r w:rsidR="006472F1" w:rsidRPr="00B04657">
        <w:rPr>
          <w:sz w:val="24"/>
          <w:szCs w:val="24"/>
        </w:rPr>
        <w:t>sistem</w:t>
      </w:r>
      <w:proofErr w:type="spellEnd"/>
      <w:r w:rsidR="006472F1" w:rsidRPr="00B04657">
        <w:rPr>
          <w:sz w:val="24"/>
          <w:szCs w:val="24"/>
        </w:rPr>
        <w:t xml:space="preserve"> de </w:t>
      </w:r>
      <w:proofErr w:type="spellStart"/>
      <w:r w:rsidR="00465A2B" w:rsidRPr="00B04657">
        <w:rPr>
          <w:sz w:val="24"/>
          <w:szCs w:val="24"/>
        </w:rPr>
        <w:t>detectare</w:t>
      </w:r>
      <w:proofErr w:type="spellEnd"/>
      <w:r w:rsidR="00465A2B" w:rsidRPr="00B04657">
        <w:rPr>
          <w:sz w:val="24"/>
          <w:szCs w:val="24"/>
        </w:rPr>
        <w:t xml:space="preserve">, </w:t>
      </w:r>
      <w:proofErr w:type="spellStart"/>
      <w:r w:rsidR="00465A2B" w:rsidRPr="00B04657">
        <w:rPr>
          <w:sz w:val="24"/>
          <w:szCs w:val="24"/>
        </w:rPr>
        <w:t>semnalizare</w:t>
      </w:r>
      <w:proofErr w:type="spellEnd"/>
      <w:r w:rsidR="00465A2B" w:rsidRPr="00B04657">
        <w:rPr>
          <w:sz w:val="24"/>
          <w:szCs w:val="24"/>
        </w:rPr>
        <w:t xml:space="preserve"> </w:t>
      </w:r>
      <w:proofErr w:type="spellStart"/>
      <w:r w:rsidR="00465A2B" w:rsidRPr="00B04657">
        <w:rPr>
          <w:sz w:val="24"/>
          <w:szCs w:val="24"/>
        </w:rPr>
        <w:t>și</w:t>
      </w:r>
      <w:proofErr w:type="spellEnd"/>
      <w:r w:rsidR="00465A2B" w:rsidRPr="00B04657">
        <w:rPr>
          <w:sz w:val="24"/>
          <w:szCs w:val="24"/>
        </w:rPr>
        <w:t xml:space="preserve"> </w:t>
      </w:r>
      <w:proofErr w:type="spellStart"/>
      <w:r w:rsidR="00465A2B" w:rsidRPr="00B04657">
        <w:rPr>
          <w:sz w:val="24"/>
          <w:szCs w:val="24"/>
        </w:rPr>
        <w:t>alarmare</w:t>
      </w:r>
      <w:proofErr w:type="spellEnd"/>
      <w:r w:rsidR="006472F1" w:rsidRPr="00B04657">
        <w:rPr>
          <w:sz w:val="24"/>
          <w:szCs w:val="24"/>
        </w:rPr>
        <w:t xml:space="preserve"> </w:t>
      </w:r>
      <w:r w:rsidR="00EF40FD">
        <w:rPr>
          <w:sz w:val="24"/>
          <w:szCs w:val="24"/>
        </w:rPr>
        <w:t xml:space="preserve">la </w:t>
      </w:r>
      <w:proofErr w:type="spellStart"/>
      <w:r w:rsidR="00EF40FD">
        <w:rPr>
          <w:sz w:val="24"/>
          <w:szCs w:val="24"/>
        </w:rPr>
        <w:t>incedii</w:t>
      </w:r>
      <w:proofErr w:type="spellEnd"/>
      <w:r w:rsidR="00EF40FD">
        <w:rPr>
          <w:sz w:val="24"/>
          <w:szCs w:val="24"/>
        </w:rPr>
        <w:t>,</w:t>
      </w:r>
      <w:r w:rsidR="00465A2B" w:rsidRPr="00B04657">
        <w:rPr>
          <w:sz w:val="24"/>
          <w:szCs w:val="24"/>
        </w:rPr>
        <w:t xml:space="preserve"> care </w:t>
      </w:r>
      <w:proofErr w:type="spellStart"/>
      <w:r w:rsidR="00465A2B" w:rsidRPr="00B04657">
        <w:rPr>
          <w:sz w:val="24"/>
          <w:szCs w:val="24"/>
        </w:rPr>
        <w:t>să</w:t>
      </w:r>
      <w:proofErr w:type="spellEnd"/>
      <w:r w:rsidR="00465A2B" w:rsidRPr="00B04657">
        <w:rPr>
          <w:sz w:val="24"/>
          <w:szCs w:val="24"/>
        </w:rPr>
        <w:t xml:space="preserve"> </w:t>
      </w:r>
      <w:proofErr w:type="spellStart"/>
      <w:r w:rsidR="00465A2B" w:rsidRPr="00B04657">
        <w:rPr>
          <w:sz w:val="24"/>
          <w:szCs w:val="24"/>
        </w:rPr>
        <w:t>deservească</w:t>
      </w:r>
      <w:proofErr w:type="spellEnd"/>
      <w:r w:rsidR="00465A2B" w:rsidRPr="00B04657">
        <w:rPr>
          <w:sz w:val="24"/>
          <w:szCs w:val="24"/>
        </w:rPr>
        <w:t xml:space="preserve"> </w:t>
      </w:r>
      <w:proofErr w:type="spellStart"/>
      <w:r w:rsidR="00465A2B" w:rsidRPr="00B04657">
        <w:rPr>
          <w:sz w:val="24"/>
          <w:szCs w:val="24"/>
        </w:rPr>
        <w:t>întregul</w:t>
      </w:r>
      <w:proofErr w:type="spellEnd"/>
      <w:r w:rsidR="00465A2B" w:rsidRPr="00B04657">
        <w:rPr>
          <w:sz w:val="24"/>
          <w:szCs w:val="24"/>
        </w:rPr>
        <w:t xml:space="preserve"> </w:t>
      </w:r>
      <w:proofErr w:type="spellStart"/>
      <w:r w:rsidR="00465A2B" w:rsidRPr="00B04657">
        <w:rPr>
          <w:sz w:val="24"/>
          <w:szCs w:val="24"/>
        </w:rPr>
        <w:t>obiectiv</w:t>
      </w:r>
      <w:proofErr w:type="spellEnd"/>
      <w:r w:rsidR="00465A2B" w:rsidRPr="00B04657">
        <w:rPr>
          <w:sz w:val="24"/>
          <w:szCs w:val="24"/>
        </w:rPr>
        <w:t xml:space="preserve"> format din </w:t>
      </w:r>
      <w:proofErr w:type="spellStart"/>
      <w:r w:rsidR="00465A2B" w:rsidRPr="00B04657">
        <w:rPr>
          <w:sz w:val="24"/>
          <w:szCs w:val="24"/>
        </w:rPr>
        <w:t>sediile</w:t>
      </w:r>
      <w:proofErr w:type="spellEnd"/>
      <w:r w:rsidR="00465A2B" w:rsidRPr="00B04657">
        <w:rPr>
          <w:sz w:val="24"/>
          <w:szCs w:val="24"/>
        </w:rPr>
        <w:t xml:space="preserve"> </w:t>
      </w:r>
      <w:proofErr w:type="spellStart"/>
      <w:r w:rsidR="00465A2B" w:rsidRPr="00B04657">
        <w:rPr>
          <w:sz w:val="24"/>
          <w:szCs w:val="24"/>
        </w:rPr>
        <w:t>celor</w:t>
      </w:r>
      <w:proofErr w:type="spellEnd"/>
      <w:r w:rsidR="00465A2B" w:rsidRPr="00B04657">
        <w:rPr>
          <w:sz w:val="24"/>
          <w:szCs w:val="24"/>
        </w:rPr>
        <w:t xml:space="preserve"> </w:t>
      </w:r>
      <w:proofErr w:type="spellStart"/>
      <w:r w:rsidR="00465A2B" w:rsidRPr="00B04657">
        <w:rPr>
          <w:sz w:val="24"/>
          <w:szCs w:val="24"/>
        </w:rPr>
        <w:t>două</w:t>
      </w:r>
      <w:proofErr w:type="spellEnd"/>
      <w:r w:rsidR="00465A2B" w:rsidRPr="00B04657">
        <w:rPr>
          <w:sz w:val="24"/>
          <w:szCs w:val="24"/>
        </w:rPr>
        <w:t xml:space="preserve"> </w:t>
      </w:r>
      <w:proofErr w:type="spellStart"/>
      <w:r w:rsidR="00465A2B" w:rsidRPr="00B04657">
        <w:rPr>
          <w:sz w:val="24"/>
          <w:szCs w:val="24"/>
        </w:rPr>
        <w:t>instituții</w:t>
      </w:r>
      <w:proofErr w:type="spellEnd"/>
      <w:r w:rsidR="00465A2B" w:rsidRPr="00B04657">
        <w:rPr>
          <w:sz w:val="24"/>
          <w:szCs w:val="24"/>
        </w:rPr>
        <w:t xml:space="preserve">: </w:t>
      </w:r>
      <w:r w:rsidR="00EF40FD" w:rsidRPr="003C196D">
        <w:rPr>
          <w:rStyle w:val="FontStyle19"/>
          <w:b/>
          <w:i/>
          <w:sz w:val="24"/>
          <w:szCs w:val="24"/>
          <w:lang w:val="ro-RO" w:eastAsia="ro-RO"/>
        </w:rPr>
        <w:t>Inspectoratul Teritorial de Muncă Galați</w:t>
      </w:r>
      <w:r w:rsidR="00EF40FD">
        <w:rPr>
          <w:rStyle w:val="FontStyle19"/>
          <w:b/>
          <w:i/>
          <w:sz w:val="24"/>
          <w:szCs w:val="24"/>
          <w:lang w:val="ro-RO" w:eastAsia="ro-RO"/>
        </w:rPr>
        <w:t xml:space="preserve"> și </w:t>
      </w:r>
      <w:proofErr w:type="spellStart"/>
      <w:r w:rsidR="00EF40FD" w:rsidRPr="00F96769">
        <w:rPr>
          <w:rFonts w:cs="Arial"/>
          <w:b/>
          <w:bCs/>
          <w:i/>
        </w:rPr>
        <w:t>Agenţia</w:t>
      </w:r>
      <w:proofErr w:type="spellEnd"/>
      <w:r w:rsidR="00EF40FD" w:rsidRPr="00F96769">
        <w:rPr>
          <w:rFonts w:cs="Arial"/>
          <w:b/>
          <w:bCs/>
          <w:i/>
        </w:rPr>
        <w:t xml:space="preserve"> </w:t>
      </w:r>
      <w:proofErr w:type="spellStart"/>
      <w:r w:rsidR="00EF40FD" w:rsidRPr="00F96769">
        <w:rPr>
          <w:rFonts w:cs="Arial"/>
          <w:b/>
          <w:bCs/>
          <w:i/>
        </w:rPr>
        <w:t>Judeţeană</w:t>
      </w:r>
      <w:proofErr w:type="spellEnd"/>
      <w:r w:rsidR="00EF40FD" w:rsidRPr="00F96769">
        <w:rPr>
          <w:rFonts w:cs="Arial"/>
          <w:b/>
          <w:bCs/>
          <w:i/>
        </w:rPr>
        <w:t xml:space="preserve"> </w:t>
      </w:r>
      <w:proofErr w:type="spellStart"/>
      <w:r w:rsidR="00EF40FD" w:rsidRPr="00F96769">
        <w:rPr>
          <w:rFonts w:cs="Arial"/>
          <w:b/>
          <w:bCs/>
          <w:i/>
        </w:rPr>
        <w:t>Pentru</w:t>
      </w:r>
      <w:proofErr w:type="spellEnd"/>
      <w:r w:rsidR="00EF40FD" w:rsidRPr="00F96769">
        <w:rPr>
          <w:rFonts w:cs="Arial"/>
          <w:b/>
          <w:bCs/>
          <w:i/>
        </w:rPr>
        <w:t xml:space="preserve"> </w:t>
      </w:r>
      <w:proofErr w:type="spellStart"/>
      <w:r w:rsidR="00EF40FD" w:rsidRPr="00F96769">
        <w:rPr>
          <w:rFonts w:cs="Arial"/>
          <w:b/>
          <w:bCs/>
          <w:i/>
        </w:rPr>
        <w:t>Plăţi</w:t>
      </w:r>
      <w:proofErr w:type="spellEnd"/>
      <w:r w:rsidR="00EF40FD" w:rsidRPr="00F96769">
        <w:rPr>
          <w:rFonts w:cs="Arial"/>
          <w:b/>
          <w:bCs/>
          <w:i/>
        </w:rPr>
        <w:t xml:space="preserve"> </w:t>
      </w:r>
      <w:proofErr w:type="spellStart"/>
      <w:r w:rsidR="00EF40FD" w:rsidRPr="00F96769">
        <w:rPr>
          <w:rFonts w:cs="Arial"/>
          <w:b/>
          <w:bCs/>
          <w:i/>
        </w:rPr>
        <w:t>Şi</w:t>
      </w:r>
      <w:proofErr w:type="spellEnd"/>
      <w:r w:rsidR="00EF40FD" w:rsidRPr="00F96769">
        <w:rPr>
          <w:rFonts w:cs="Arial"/>
          <w:b/>
          <w:bCs/>
          <w:i/>
        </w:rPr>
        <w:t xml:space="preserve"> </w:t>
      </w:r>
      <w:proofErr w:type="spellStart"/>
      <w:r w:rsidR="00EF40FD" w:rsidRPr="00F96769">
        <w:rPr>
          <w:rFonts w:cs="Arial"/>
          <w:b/>
          <w:bCs/>
          <w:i/>
        </w:rPr>
        <w:t>Inspecţie</w:t>
      </w:r>
      <w:proofErr w:type="spellEnd"/>
      <w:r w:rsidR="00EF40FD" w:rsidRPr="00F96769">
        <w:rPr>
          <w:rFonts w:cs="Arial"/>
          <w:b/>
          <w:bCs/>
          <w:i/>
        </w:rPr>
        <w:t xml:space="preserve"> </w:t>
      </w:r>
      <w:proofErr w:type="spellStart"/>
      <w:r w:rsidR="00EF40FD" w:rsidRPr="00F96769">
        <w:rPr>
          <w:rFonts w:cs="Arial"/>
          <w:b/>
          <w:bCs/>
          <w:i/>
        </w:rPr>
        <w:t>Socială</w:t>
      </w:r>
      <w:proofErr w:type="spellEnd"/>
      <w:r w:rsidR="00EF40FD" w:rsidRPr="00F96769">
        <w:rPr>
          <w:rFonts w:cs="Arial"/>
          <w:b/>
          <w:bCs/>
          <w:i/>
        </w:rPr>
        <w:t xml:space="preserve"> </w:t>
      </w:r>
      <w:proofErr w:type="spellStart"/>
      <w:r w:rsidR="00EF40FD" w:rsidRPr="00F96769">
        <w:rPr>
          <w:rFonts w:cs="Arial"/>
          <w:b/>
          <w:bCs/>
          <w:i/>
        </w:rPr>
        <w:t>Galaţi</w:t>
      </w:r>
      <w:proofErr w:type="spellEnd"/>
      <w:r w:rsidR="00EF40FD">
        <w:rPr>
          <w:rFonts w:cs="Arial"/>
          <w:b/>
          <w:bCs/>
          <w:i/>
        </w:rPr>
        <w:t xml:space="preserve"> </w:t>
      </w:r>
      <w:proofErr w:type="spellStart"/>
      <w:r w:rsidR="00EF40FD">
        <w:rPr>
          <w:rFonts w:cs="Arial"/>
          <w:b/>
          <w:bCs/>
          <w:i/>
        </w:rPr>
        <w:t>situat</w:t>
      </w:r>
      <w:proofErr w:type="spellEnd"/>
      <w:r w:rsidR="00EF40FD">
        <w:rPr>
          <w:rFonts w:cs="Arial"/>
          <w:b/>
          <w:bCs/>
          <w:i/>
        </w:rPr>
        <w:t xml:space="preserve"> </w:t>
      </w:r>
      <w:proofErr w:type="spellStart"/>
      <w:r w:rsidR="00EF40FD">
        <w:rPr>
          <w:rFonts w:cs="Arial"/>
          <w:b/>
          <w:bCs/>
          <w:i/>
        </w:rPr>
        <w:t>în</w:t>
      </w:r>
      <w:proofErr w:type="spellEnd"/>
      <w:r w:rsidR="00EF40FD">
        <w:rPr>
          <w:rFonts w:cs="Arial"/>
          <w:b/>
          <w:bCs/>
          <w:i/>
        </w:rPr>
        <w:t xml:space="preserve"> loc.</w:t>
      </w:r>
      <w:r w:rsidR="00EF40FD" w:rsidRPr="003C196D">
        <w:rPr>
          <w:rStyle w:val="FontStyle19"/>
          <w:b/>
          <w:sz w:val="24"/>
          <w:szCs w:val="24"/>
          <w:lang w:val="ro-RO" w:eastAsia="ro-RO"/>
        </w:rPr>
        <w:t>Galați, str. Regiment 11 Siret, nr. 46A</w:t>
      </w:r>
      <w:r w:rsidR="00EF40FD">
        <w:rPr>
          <w:rFonts w:cs="Arial"/>
          <w:b/>
          <w:bCs/>
          <w:i/>
        </w:rPr>
        <w:t xml:space="preserve">. </w:t>
      </w:r>
    </w:p>
    <w:p w:rsidR="00465A2B" w:rsidRDefault="00465A2B" w:rsidP="00B55E8C">
      <w:pPr>
        <w:tabs>
          <w:tab w:val="left" w:pos="426"/>
          <w:tab w:val="right" w:pos="7371"/>
        </w:tabs>
        <w:spacing w:after="0"/>
        <w:ind w:left="0"/>
      </w:pPr>
    </w:p>
    <w:p w:rsidR="00BF6015" w:rsidRDefault="00BF6015" w:rsidP="00B55E8C">
      <w:pPr>
        <w:tabs>
          <w:tab w:val="left" w:pos="426"/>
          <w:tab w:val="right" w:pos="7371"/>
        </w:tabs>
        <w:spacing w:after="0"/>
        <w:ind w:left="0"/>
      </w:pPr>
    </w:p>
    <w:p w:rsidR="00BF6015" w:rsidRDefault="00BF6015" w:rsidP="00B55E8C">
      <w:pPr>
        <w:tabs>
          <w:tab w:val="left" w:pos="426"/>
          <w:tab w:val="right" w:pos="7371"/>
        </w:tabs>
        <w:spacing w:after="0"/>
        <w:ind w:left="0"/>
      </w:pPr>
    </w:p>
    <w:p w:rsidR="00BF6015" w:rsidRDefault="00BF6015" w:rsidP="00B55E8C">
      <w:pPr>
        <w:tabs>
          <w:tab w:val="left" w:pos="426"/>
          <w:tab w:val="right" w:pos="7371"/>
        </w:tabs>
        <w:spacing w:after="0"/>
        <w:ind w:left="0"/>
      </w:pPr>
    </w:p>
    <w:p w:rsidR="00465A2B" w:rsidRPr="006B09F8" w:rsidRDefault="00465A2B" w:rsidP="00465A2B">
      <w:pPr>
        <w:numPr>
          <w:ilvl w:val="0"/>
          <w:numId w:val="1"/>
        </w:numPr>
        <w:tabs>
          <w:tab w:val="left" w:pos="426"/>
          <w:tab w:val="right" w:pos="7371"/>
        </w:tabs>
        <w:spacing w:after="0"/>
        <w:ind w:left="0" w:firstLine="0"/>
        <w:rPr>
          <w:b/>
          <w:sz w:val="24"/>
          <w:szCs w:val="24"/>
          <w:lang w:val="ro-RO"/>
        </w:rPr>
      </w:pPr>
      <w:r>
        <w:rPr>
          <w:b/>
          <w:sz w:val="24"/>
          <w:szCs w:val="24"/>
          <w:lang w:val="ro-RO"/>
        </w:rPr>
        <w:lastRenderedPageBreak/>
        <w:t>SCOPUL ACHIZIȚIEI</w:t>
      </w:r>
    </w:p>
    <w:p w:rsidR="00465A2B" w:rsidRDefault="00465A2B" w:rsidP="00465A2B">
      <w:pPr>
        <w:tabs>
          <w:tab w:val="left" w:pos="426"/>
          <w:tab w:val="right" w:pos="7371"/>
        </w:tabs>
        <w:spacing w:after="0"/>
        <w:ind w:left="0"/>
        <w:rPr>
          <w:b/>
          <w:i/>
          <w:sz w:val="24"/>
          <w:szCs w:val="24"/>
          <w:lang w:val="ro-RO"/>
        </w:rPr>
      </w:pPr>
    </w:p>
    <w:p w:rsidR="00ED5262" w:rsidRDefault="00465A2B" w:rsidP="00B04657">
      <w:pPr>
        <w:tabs>
          <w:tab w:val="left" w:pos="426"/>
          <w:tab w:val="right" w:pos="7371"/>
        </w:tabs>
        <w:spacing w:after="0"/>
        <w:ind w:left="0"/>
        <w:rPr>
          <w:sz w:val="24"/>
          <w:szCs w:val="24"/>
          <w:lang w:val="ro-RO"/>
        </w:rPr>
      </w:pPr>
      <w:r>
        <w:rPr>
          <w:sz w:val="24"/>
          <w:szCs w:val="24"/>
          <w:lang w:val="ro-RO"/>
        </w:rPr>
        <w:t xml:space="preserve">Achiziția, </w:t>
      </w:r>
      <w:r w:rsidRPr="00301DA3">
        <w:rPr>
          <w:sz w:val="24"/>
          <w:szCs w:val="24"/>
          <w:lang w:val="ro-RO"/>
        </w:rPr>
        <w:t xml:space="preserve">montarea și </w:t>
      </w:r>
      <w:r>
        <w:rPr>
          <w:sz w:val="24"/>
          <w:szCs w:val="24"/>
          <w:lang w:val="ro-RO"/>
        </w:rPr>
        <w:t xml:space="preserve">punerea în funcțiune a </w:t>
      </w:r>
      <w:r w:rsidR="00ED5262">
        <w:rPr>
          <w:sz w:val="24"/>
          <w:szCs w:val="24"/>
          <w:lang w:val="ro-RO"/>
        </w:rPr>
        <w:t xml:space="preserve">unui nou </w:t>
      </w:r>
      <w:r w:rsidRPr="00301DA3">
        <w:rPr>
          <w:sz w:val="24"/>
          <w:szCs w:val="24"/>
          <w:lang w:val="ro-RO"/>
        </w:rPr>
        <w:t>sistem de detectare, semnalizare și alarmare a incendiilor</w:t>
      </w:r>
      <w:r>
        <w:rPr>
          <w:sz w:val="24"/>
          <w:szCs w:val="24"/>
          <w:lang w:val="ro-RO"/>
        </w:rPr>
        <w:t xml:space="preserve"> este strict necesară </w:t>
      </w:r>
      <w:r w:rsidR="00ED5262">
        <w:rPr>
          <w:sz w:val="24"/>
          <w:szCs w:val="24"/>
          <w:lang w:val="ro-RO"/>
        </w:rPr>
        <w:t>având în vedere faptul că vechea instalație antiincendiu are durata de viață cu mult depășită, iar centrala s-a defectat în mod repetat generând erori de funcționare, motiv pentru care a fost necesară deconectarea ei.</w:t>
      </w:r>
    </w:p>
    <w:p w:rsidR="00465A2B" w:rsidRPr="00465A2B" w:rsidRDefault="00ED5262" w:rsidP="00B04657">
      <w:pPr>
        <w:tabs>
          <w:tab w:val="left" w:pos="426"/>
          <w:tab w:val="right" w:pos="7371"/>
        </w:tabs>
        <w:spacing w:after="0"/>
        <w:ind w:left="0"/>
        <w:rPr>
          <w:sz w:val="24"/>
          <w:szCs w:val="24"/>
        </w:rPr>
      </w:pPr>
      <w:r>
        <w:rPr>
          <w:sz w:val="24"/>
          <w:szCs w:val="24"/>
          <w:lang w:val="ro-RO"/>
        </w:rPr>
        <w:t>Achiziția sistemului antiincendiu are  în vederea asigurarea</w:t>
      </w:r>
      <w:r w:rsidR="00465A2B" w:rsidRPr="00301DA3">
        <w:rPr>
          <w:sz w:val="24"/>
          <w:szCs w:val="24"/>
          <w:lang w:val="ro-RO"/>
        </w:rPr>
        <w:t xml:space="preserve"> </w:t>
      </w:r>
      <w:r w:rsidR="00465A2B">
        <w:rPr>
          <w:sz w:val="24"/>
          <w:szCs w:val="24"/>
          <w:lang w:val="ro-RO"/>
        </w:rPr>
        <w:t xml:space="preserve">unui </w:t>
      </w:r>
      <w:r w:rsidR="00465A2B" w:rsidRPr="003D066F">
        <w:rPr>
          <w:b/>
          <w:sz w:val="24"/>
          <w:szCs w:val="24"/>
          <w:lang w:val="ro-RO"/>
        </w:rPr>
        <w:t>climat optim și sigur</w:t>
      </w:r>
      <w:r w:rsidR="00465A2B" w:rsidRPr="00301DA3">
        <w:rPr>
          <w:sz w:val="24"/>
          <w:szCs w:val="24"/>
          <w:lang w:val="ro-RO"/>
        </w:rPr>
        <w:t xml:space="preserve"> </w:t>
      </w:r>
      <w:r w:rsidR="00465A2B" w:rsidRPr="003D066F">
        <w:rPr>
          <w:b/>
          <w:sz w:val="24"/>
          <w:szCs w:val="24"/>
          <w:lang w:val="ro-RO"/>
        </w:rPr>
        <w:t>de muncă</w:t>
      </w:r>
      <w:r w:rsidR="00465A2B" w:rsidRPr="00301DA3">
        <w:rPr>
          <w:sz w:val="24"/>
          <w:szCs w:val="24"/>
          <w:lang w:val="ro-RO"/>
        </w:rPr>
        <w:t xml:space="preserve"> </w:t>
      </w:r>
      <w:r w:rsidR="00465A2B">
        <w:rPr>
          <w:sz w:val="24"/>
          <w:szCs w:val="24"/>
          <w:lang w:val="ro-RO"/>
        </w:rPr>
        <w:t>pentru desfășurarea</w:t>
      </w:r>
      <w:r w:rsidR="00465A2B" w:rsidRPr="00301DA3">
        <w:rPr>
          <w:sz w:val="24"/>
          <w:szCs w:val="24"/>
          <w:lang w:val="ro-RO"/>
        </w:rPr>
        <w:t xml:space="preserve"> în bune condiții a activităților specifice</w:t>
      </w:r>
      <w:r w:rsidR="00465A2B">
        <w:rPr>
          <w:sz w:val="24"/>
          <w:szCs w:val="24"/>
        </w:rPr>
        <w:t xml:space="preserve">, </w:t>
      </w:r>
      <w:r w:rsidR="00465A2B" w:rsidRPr="00301DA3">
        <w:rPr>
          <w:sz w:val="24"/>
          <w:szCs w:val="24"/>
        </w:rPr>
        <w:t xml:space="preserve">cu </w:t>
      </w:r>
      <w:proofErr w:type="spellStart"/>
      <w:r w:rsidR="00465A2B" w:rsidRPr="00301DA3">
        <w:rPr>
          <w:sz w:val="24"/>
          <w:szCs w:val="24"/>
        </w:rPr>
        <w:t>respectarea</w:t>
      </w:r>
      <w:proofErr w:type="spellEnd"/>
      <w:r w:rsidR="00465A2B" w:rsidRPr="00301DA3">
        <w:rPr>
          <w:sz w:val="24"/>
          <w:szCs w:val="24"/>
        </w:rPr>
        <w:t xml:space="preserve"> </w:t>
      </w:r>
      <w:proofErr w:type="spellStart"/>
      <w:r w:rsidR="00465A2B" w:rsidRPr="00301DA3">
        <w:rPr>
          <w:sz w:val="24"/>
          <w:szCs w:val="24"/>
        </w:rPr>
        <w:t>legislatiei</w:t>
      </w:r>
      <w:proofErr w:type="spellEnd"/>
      <w:r w:rsidR="00465A2B" w:rsidRPr="00301DA3">
        <w:rPr>
          <w:sz w:val="24"/>
          <w:szCs w:val="24"/>
        </w:rPr>
        <w:t xml:space="preserve"> </w:t>
      </w:r>
      <w:proofErr w:type="spellStart"/>
      <w:r w:rsidR="00465A2B" w:rsidRPr="00301DA3">
        <w:rPr>
          <w:sz w:val="24"/>
          <w:szCs w:val="24"/>
        </w:rPr>
        <w:t>privind</w:t>
      </w:r>
      <w:proofErr w:type="spellEnd"/>
      <w:r w:rsidR="00465A2B" w:rsidRPr="00301DA3">
        <w:rPr>
          <w:sz w:val="24"/>
          <w:szCs w:val="24"/>
        </w:rPr>
        <w:t xml:space="preserve"> </w:t>
      </w:r>
      <w:proofErr w:type="spellStart"/>
      <w:r w:rsidR="00465A2B" w:rsidRPr="00301DA3">
        <w:rPr>
          <w:sz w:val="24"/>
          <w:szCs w:val="24"/>
        </w:rPr>
        <w:t>normele</w:t>
      </w:r>
      <w:proofErr w:type="spellEnd"/>
      <w:r w:rsidR="00465A2B" w:rsidRPr="00301DA3">
        <w:rPr>
          <w:sz w:val="24"/>
          <w:szCs w:val="24"/>
        </w:rPr>
        <w:t xml:space="preserve"> SSM </w:t>
      </w:r>
      <w:proofErr w:type="spellStart"/>
      <w:r w:rsidR="00465A2B">
        <w:rPr>
          <w:sz w:val="24"/>
          <w:szCs w:val="24"/>
        </w:rPr>
        <w:t>ș</w:t>
      </w:r>
      <w:r w:rsidR="00465A2B" w:rsidRPr="00301DA3">
        <w:rPr>
          <w:sz w:val="24"/>
          <w:szCs w:val="24"/>
        </w:rPr>
        <w:t>i</w:t>
      </w:r>
      <w:proofErr w:type="spellEnd"/>
      <w:r w:rsidR="00465A2B" w:rsidRPr="00301DA3">
        <w:rPr>
          <w:sz w:val="24"/>
          <w:szCs w:val="24"/>
        </w:rPr>
        <w:t xml:space="preserve"> </w:t>
      </w:r>
      <w:proofErr w:type="spellStart"/>
      <w:r w:rsidR="00465A2B" w:rsidRPr="00301DA3">
        <w:rPr>
          <w:sz w:val="24"/>
          <w:szCs w:val="24"/>
        </w:rPr>
        <w:t>normele</w:t>
      </w:r>
      <w:proofErr w:type="spellEnd"/>
      <w:r w:rsidR="00465A2B" w:rsidRPr="00301DA3">
        <w:rPr>
          <w:sz w:val="24"/>
          <w:szCs w:val="24"/>
        </w:rPr>
        <w:t xml:space="preserve"> de </w:t>
      </w:r>
      <w:proofErr w:type="spellStart"/>
      <w:r w:rsidR="00465A2B" w:rsidRPr="00301DA3">
        <w:rPr>
          <w:sz w:val="24"/>
          <w:szCs w:val="24"/>
        </w:rPr>
        <w:t>pro</w:t>
      </w:r>
      <w:r w:rsidR="00465A2B">
        <w:rPr>
          <w:sz w:val="24"/>
          <w:szCs w:val="24"/>
        </w:rPr>
        <w:t>tecț</w:t>
      </w:r>
      <w:r w:rsidR="00465A2B" w:rsidRPr="00301DA3">
        <w:rPr>
          <w:sz w:val="24"/>
          <w:szCs w:val="24"/>
        </w:rPr>
        <w:t>ie</w:t>
      </w:r>
      <w:proofErr w:type="spellEnd"/>
      <w:r w:rsidR="00465A2B" w:rsidRPr="00301DA3">
        <w:rPr>
          <w:sz w:val="24"/>
          <w:szCs w:val="24"/>
        </w:rPr>
        <w:t xml:space="preserve"> PSI, </w:t>
      </w:r>
      <w:proofErr w:type="spellStart"/>
      <w:r w:rsidR="00465A2B">
        <w:rPr>
          <w:sz w:val="24"/>
          <w:szCs w:val="24"/>
        </w:rPr>
        <w:t>dar</w:t>
      </w:r>
      <w:proofErr w:type="spellEnd"/>
      <w:r w:rsidR="00465A2B">
        <w:rPr>
          <w:sz w:val="24"/>
          <w:szCs w:val="24"/>
        </w:rPr>
        <w:t xml:space="preserve"> </w:t>
      </w:r>
      <w:proofErr w:type="spellStart"/>
      <w:r w:rsidR="00465A2B">
        <w:rPr>
          <w:sz w:val="24"/>
          <w:szCs w:val="24"/>
        </w:rPr>
        <w:t>și</w:t>
      </w:r>
      <w:proofErr w:type="spellEnd"/>
      <w:r w:rsidR="00465A2B">
        <w:rPr>
          <w:sz w:val="24"/>
          <w:szCs w:val="24"/>
        </w:rPr>
        <w:t xml:space="preserve"> </w:t>
      </w:r>
      <w:proofErr w:type="spellStart"/>
      <w:r w:rsidR="00465A2B">
        <w:rPr>
          <w:sz w:val="24"/>
          <w:szCs w:val="24"/>
        </w:rPr>
        <w:t>protejarea</w:t>
      </w:r>
      <w:proofErr w:type="spellEnd"/>
      <w:r w:rsidR="00465A2B">
        <w:rPr>
          <w:sz w:val="24"/>
          <w:szCs w:val="24"/>
        </w:rPr>
        <w:t xml:space="preserve"> </w:t>
      </w:r>
      <w:proofErr w:type="spellStart"/>
      <w:r w:rsidR="00465A2B">
        <w:rPr>
          <w:sz w:val="24"/>
          <w:szCs w:val="24"/>
        </w:rPr>
        <w:t>bunurilor</w:t>
      </w:r>
      <w:proofErr w:type="spellEnd"/>
      <w:r w:rsidR="00465A2B">
        <w:rPr>
          <w:sz w:val="24"/>
          <w:szCs w:val="24"/>
        </w:rPr>
        <w:t xml:space="preserve"> mobile </w:t>
      </w:r>
      <w:proofErr w:type="spellStart"/>
      <w:r w:rsidR="00465A2B">
        <w:rPr>
          <w:sz w:val="24"/>
          <w:szCs w:val="24"/>
        </w:rPr>
        <w:t>ș</w:t>
      </w:r>
      <w:r w:rsidR="00465A2B" w:rsidRPr="00301DA3">
        <w:rPr>
          <w:sz w:val="24"/>
          <w:szCs w:val="24"/>
        </w:rPr>
        <w:t>i</w:t>
      </w:r>
      <w:proofErr w:type="spellEnd"/>
      <w:r w:rsidR="00465A2B">
        <w:rPr>
          <w:sz w:val="24"/>
          <w:szCs w:val="24"/>
        </w:rPr>
        <w:t xml:space="preserve"> </w:t>
      </w:r>
      <w:proofErr w:type="spellStart"/>
      <w:r w:rsidR="00465A2B">
        <w:rPr>
          <w:sz w:val="24"/>
          <w:szCs w:val="24"/>
        </w:rPr>
        <w:t>i</w:t>
      </w:r>
      <w:r w:rsidR="00465A2B" w:rsidRPr="00301DA3">
        <w:rPr>
          <w:sz w:val="24"/>
          <w:szCs w:val="24"/>
        </w:rPr>
        <w:t>mobile</w:t>
      </w:r>
      <w:proofErr w:type="spellEnd"/>
      <w:r w:rsidR="00465A2B" w:rsidRPr="00301DA3">
        <w:rPr>
          <w:sz w:val="24"/>
          <w:szCs w:val="24"/>
        </w:rPr>
        <w:t>,</w:t>
      </w:r>
      <w:r w:rsidR="003D066F">
        <w:rPr>
          <w:sz w:val="24"/>
          <w:szCs w:val="24"/>
          <w:lang w:val="ro-RO"/>
        </w:rPr>
        <w:t xml:space="preserve"> în cadrul ITM Galați și AJPIS Galați.</w:t>
      </w:r>
    </w:p>
    <w:p w:rsidR="00465A2B" w:rsidRDefault="00465A2B" w:rsidP="00B55E8C">
      <w:pPr>
        <w:tabs>
          <w:tab w:val="left" w:pos="426"/>
          <w:tab w:val="right" w:pos="7371"/>
        </w:tabs>
        <w:spacing w:after="0"/>
        <w:ind w:left="0"/>
      </w:pPr>
    </w:p>
    <w:p w:rsidR="00465A2B" w:rsidRPr="006B09F8" w:rsidRDefault="00465A2B" w:rsidP="00465A2B">
      <w:pPr>
        <w:numPr>
          <w:ilvl w:val="0"/>
          <w:numId w:val="1"/>
        </w:numPr>
        <w:tabs>
          <w:tab w:val="left" w:pos="426"/>
          <w:tab w:val="right" w:pos="7371"/>
        </w:tabs>
        <w:spacing w:after="0"/>
        <w:ind w:left="0" w:firstLine="0"/>
        <w:rPr>
          <w:b/>
          <w:sz w:val="24"/>
          <w:szCs w:val="24"/>
          <w:lang w:val="ro-RO"/>
        </w:rPr>
      </w:pPr>
      <w:r w:rsidRPr="006B09F8">
        <w:rPr>
          <w:b/>
          <w:sz w:val="24"/>
          <w:szCs w:val="24"/>
          <w:lang w:val="ro-RO"/>
        </w:rPr>
        <w:t>C</w:t>
      </w:r>
      <w:r>
        <w:rPr>
          <w:b/>
          <w:sz w:val="24"/>
          <w:szCs w:val="24"/>
          <w:lang w:val="ro-RO"/>
        </w:rPr>
        <w:t>ERINȚE/SPECIFICAȚII TEHNICE MINIME OBLIGATORII</w:t>
      </w:r>
    </w:p>
    <w:p w:rsidR="00465A2B" w:rsidRDefault="00465A2B" w:rsidP="00B55E8C">
      <w:pPr>
        <w:tabs>
          <w:tab w:val="left" w:pos="426"/>
          <w:tab w:val="right" w:pos="7371"/>
        </w:tabs>
        <w:spacing w:after="0"/>
        <w:ind w:left="0"/>
      </w:pPr>
    </w:p>
    <w:p w:rsidR="006472F1" w:rsidRDefault="00DB30B3" w:rsidP="00B04657">
      <w:pPr>
        <w:pStyle w:val="Default"/>
        <w:spacing w:line="276" w:lineRule="auto"/>
        <w:jc w:val="both"/>
        <w:rPr>
          <w:rFonts w:ascii="Trebuchet MS" w:hAnsi="Trebuchet MS"/>
          <w:b/>
          <w:bCs/>
        </w:rPr>
      </w:pPr>
      <w:r w:rsidRPr="006472F1">
        <w:rPr>
          <w:rFonts w:ascii="Trebuchet MS" w:hAnsi="Trebuchet MS"/>
        </w:rPr>
        <w:t xml:space="preserve">Prezentul </w:t>
      </w:r>
      <w:r w:rsidR="006B09F8" w:rsidRPr="006472F1">
        <w:rPr>
          <w:rFonts w:ascii="Trebuchet MS" w:hAnsi="Trebuchet MS"/>
        </w:rPr>
        <w:t>c</w:t>
      </w:r>
      <w:r w:rsidRPr="006472F1">
        <w:rPr>
          <w:rFonts w:ascii="Trebuchet MS" w:hAnsi="Trebuchet MS"/>
        </w:rPr>
        <w:t xml:space="preserve">aiet de sarcini stabilește cantitățile, condițiile tehnice și de calitate, în vederea </w:t>
      </w:r>
      <w:r w:rsidR="006472F1">
        <w:rPr>
          <w:rFonts w:ascii="Trebuchet MS" w:hAnsi="Trebuchet MS"/>
        </w:rPr>
        <w:t>achiziționării</w:t>
      </w:r>
      <w:r w:rsidR="00B55E8C">
        <w:rPr>
          <w:rFonts w:ascii="Trebuchet MS" w:hAnsi="Trebuchet MS"/>
        </w:rPr>
        <w:t>, montării</w:t>
      </w:r>
      <w:r w:rsidR="006472F1">
        <w:rPr>
          <w:rFonts w:ascii="Trebuchet MS" w:hAnsi="Trebuchet MS"/>
        </w:rPr>
        <w:t xml:space="preserve"> și </w:t>
      </w:r>
      <w:r w:rsidR="006B09F8" w:rsidRPr="006472F1">
        <w:rPr>
          <w:rFonts w:ascii="Trebuchet MS" w:hAnsi="Trebuchet MS"/>
        </w:rPr>
        <w:t>punerii</w:t>
      </w:r>
      <w:r w:rsidRPr="006472F1">
        <w:rPr>
          <w:rFonts w:ascii="Trebuchet MS" w:hAnsi="Trebuchet MS"/>
        </w:rPr>
        <w:t xml:space="preserve"> în funcțiune a întregului </w:t>
      </w:r>
      <w:r w:rsidR="008F5C8F" w:rsidRPr="006472F1">
        <w:rPr>
          <w:rFonts w:ascii="Trebuchet MS" w:hAnsi="Trebuchet MS"/>
        </w:rPr>
        <w:t>sistem de detectare, semnalizare și alarmare incendii</w:t>
      </w:r>
      <w:r w:rsidR="00465A2B">
        <w:rPr>
          <w:rFonts w:ascii="Trebuchet MS" w:hAnsi="Trebuchet MS"/>
        </w:rPr>
        <w:t>.</w:t>
      </w:r>
    </w:p>
    <w:p w:rsidR="006472F1" w:rsidRPr="006472F1" w:rsidRDefault="006472F1" w:rsidP="00B04657">
      <w:pPr>
        <w:pStyle w:val="Default"/>
        <w:spacing w:line="276" w:lineRule="auto"/>
        <w:jc w:val="both"/>
        <w:rPr>
          <w:rFonts w:ascii="Trebuchet MS" w:hAnsi="Trebuchet MS"/>
        </w:rPr>
      </w:pPr>
      <w:r w:rsidRPr="004D4246">
        <w:rPr>
          <w:rFonts w:ascii="Trebuchet MS" w:hAnsi="Trebuchet MS"/>
          <w:bCs/>
        </w:rPr>
        <w:t>Specificaţiile tehnice</w:t>
      </w:r>
      <w:r w:rsidRPr="006472F1">
        <w:rPr>
          <w:rFonts w:ascii="Trebuchet MS" w:hAnsi="Trebuchet MS"/>
          <w:b/>
          <w:bCs/>
        </w:rPr>
        <w:t xml:space="preserve"> </w:t>
      </w:r>
      <w:r w:rsidRPr="006472F1">
        <w:rPr>
          <w:rFonts w:ascii="Trebuchet MS" w:hAnsi="Trebuchet MS"/>
        </w:rPr>
        <w:t xml:space="preserve">reprezintă cerinţe, prescripţii, caracteristici de natură tehnică pentru </w:t>
      </w:r>
      <w:r w:rsidR="00B55E8C">
        <w:rPr>
          <w:rFonts w:ascii="Trebuchet MS" w:hAnsi="Trebuchet MS"/>
        </w:rPr>
        <w:t xml:space="preserve">produsele și </w:t>
      </w:r>
      <w:r w:rsidRPr="006472F1">
        <w:rPr>
          <w:rFonts w:ascii="Trebuchet MS" w:hAnsi="Trebuchet MS"/>
        </w:rPr>
        <w:t xml:space="preserve">lucrările solicitate, astfel încât acestea să poată fi descrise în mod obiectiv, în aşa manieră încât să corespundă necesităţii autorităţii contractante. </w:t>
      </w:r>
    </w:p>
    <w:p w:rsidR="00BB1E78" w:rsidRPr="006472F1" w:rsidRDefault="006472F1" w:rsidP="00B04657">
      <w:pPr>
        <w:tabs>
          <w:tab w:val="left" w:pos="426"/>
          <w:tab w:val="right" w:pos="7371"/>
        </w:tabs>
        <w:spacing w:after="0"/>
        <w:ind w:left="0"/>
        <w:rPr>
          <w:sz w:val="24"/>
          <w:szCs w:val="24"/>
          <w:lang w:val="ro-RO"/>
        </w:rPr>
      </w:pPr>
      <w:proofErr w:type="spellStart"/>
      <w:r w:rsidRPr="004D4246">
        <w:rPr>
          <w:bCs/>
          <w:sz w:val="24"/>
          <w:szCs w:val="24"/>
        </w:rPr>
        <w:t>Specificaţiile</w:t>
      </w:r>
      <w:proofErr w:type="spellEnd"/>
      <w:r w:rsidRPr="004D4246">
        <w:rPr>
          <w:bCs/>
          <w:sz w:val="24"/>
          <w:szCs w:val="24"/>
        </w:rPr>
        <w:t xml:space="preserve"> </w:t>
      </w:r>
      <w:proofErr w:type="spellStart"/>
      <w:r w:rsidRPr="004D4246">
        <w:rPr>
          <w:bCs/>
          <w:sz w:val="24"/>
          <w:szCs w:val="24"/>
        </w:rPr>
        <w:t>tehnice</w:t>
      </w:r>
      <w:proofErr w:type="spellEnd"/>
      <w:r w:rsidR="00B55E8C">
        <w:rPr>
          <w:b/>
          <w:bCs/>
          <w:sz w:val="24"/>
          <w:szCs w:val="24"/>
        </w:rPr>
        <w:t xml:space="preserve"> </w:t>
      </w:r>
      <w:proofErr w:type="spellStart"/>
      <w:r w:rsidRPr="006472F1">
        <w:rPr>
          <w:sz w:val="24"/>
          <w:szCs w:val="24"/>
        </w:rPr>
        <w:t>definesc</w:t>
      </w:r>
      <w:proofErr w:type="spellEnd"/>
      <w:r w:rsidRPr="006472F1">
        <w:rPr>
          <w:sz w:val="24"/>
          <w:szCs w:val="24"/>
        </w:rPr>
        <w:t xml:space="preserve">, </w:t>
      </w:r>
      <w:proofErr w:type="spellStart"/>
      <w:r w:rsidRPr="006472F1">
        <w:rPr>
          <w:sz w:val="24"/>
          <w:szCs w:val="24"/>
        </w:rPr>
        <w:t>după</w:t>
      </w:r>
      <w:proofErr w:type="spellEnd"/>
      <w:r w:rsidRPr="006472F1">
        <w:rPr>
          <w:sz w:val="24"/>
          <w:szCs w:val="24"/>
        </w:rPr>
        <w:t xml:space="preserve"> </w:t>
      </w:r>
      <w:proofErr w:type="spellStart"/>
      <w:r w:rsidRPr="006472F1">
        <w:rPr>
          <w:sz w:val="24"/>
          <w:szCs w:val="24"/>
        </w:rPr>
        <w:t>caz</w:t>
      </w:r>
      <w:proofErr w:type="spellEnd"/>
      <w:r w:rsidRPr="006472F1">
        <w:rPr>
          <w:sz w:val="24"/>
          <w:szCs w:val="24"/>
        </w:rPr>
        <w:t xml:space="preserve"> </w:t>
      </w:r>
      <w:proofErr w:type="spellStart"/>
      <w:r w:rsidRPr="006472F1">
        <w:rPr>
          <w:sz w:val="24"/>
          <w:szCs w:val="24"/>
        </w:rPr>
        <w:t>şi</w:t>
      </w:r>
      <w:proofErr w:type="spellEnd"/>
      <w:r w:rsidRPr="006472F1">
        <w:rPr>
          <w:sz w:val="24"/>
          <w:szCs w:val="24"/>
        </w:rPr>
        <w:t xml:space="preserve"> </w:t>
      </w:r>
      <w:proofErr w:type="spellStart"/>
      <w:r w:rsidRPr="006472F1">
        <w:rPr>
          <w:sz w:val="24"/>
          <w:szCs w:val="24"/>
        </w:rPr>
        <w:t>fără</w:t>
      </w:r>
      <w:proofErr w:type="spellEnd"/>
      <w:r w:rsidRPr="006472F1">
        <w:rPr>
          <w:sz w:val="24"/>
          <w:szCs w:val="24"/>
        </w:rPr>
        <w:t xml:space="preserve"> a se </w:t>
      </w:r>
      <w:proofErr w:type="spellStart"/>
      <w:r w:rsidRPr="006472F1">
        <w:rPr>
          <w:sz w:val="24"/>
          <w:szCs w:val="24"/>
        </w:rPr>
        <w:t>limita</w:t>
      </w:r>
      <w:proofErr w:type="spellEnd"/>
      <w:r w:rsidRPr="006472F1">
        <w:rPr>
          <w:sz w:val="24"/>
          <w:szCs w:val="24"/>
        </w:rPr>
        <w:t xml:space="preserve"> la </w:t>
      </w:r>
      <w:proofErr w:type="spellStart"/>
      <w:r w:rsidRPr="006472F1">
        <w:rPr>
          <w:sz w:val="24"/>
          <w:szCs w:val="24"/>
        </w:rPr>
        <w:t>cele</w:t>
      </w:r>
      <w:proofErr w:type="spellEnd"/>
      <w:r w:rsidRPr="006472F1">
        <w:rPr>
          <w:sz w:val="24"/>
          <w:szCs w:val="24"/>
        </w:rPr>
        <w:t xml:space="preserve"> </w:t>
      </w:r>
      <w:proofErr w:type="spellStart"/>
      <w:r w:rsidRPr="006472F1">
        <w:rPr>
          <w:sz w:val="24"/>
          <w:szCs w:val="24"/>
        </w:rPr>
        <w:t>ce</w:t>
      </w:r>
      <w:proofErr w:type="spellEnd"/>
      <w:r w:rsidRPr="006472F1">
        <w:rPr>
          <w:sz w:val="24"/>
          <w:szCs w:val="24"/>
        </w:rPr>
        <w:t xml:space="preserve"> </w:t>
      </w:r>
      <w:proofErr w:type="spellStart"/>
      <w:r w:rsidRPr="006472F1">
        <w:rPr>
          <w:sz w:val="24"/>
          <w:szCs w:val="24"/>
        </w:rPr>
        <w:t>urmează</w:t>
      </w:r>
      <w:proofErr w:type="spellEnd"/>
      <w:r w:rsidRPr="006472F1">
        <w:rPr>
          <w:sz w:val="24"/>
          <w:szCs w:val="24"/>
        </w:rPr>
        <w:t xml:space="preserve">, </w:t>
      </w:r>
      <w:proofErr w:type="spellStart"/>
      <w:r w:rsidRPr="006472F1">
        <w:rPr>
          <w:sz w:val="24"/>
          <w:szCs w:val="24"/>
        </w:rPr>
        <w:t>caracteristici</w:t>
      </w:r>
      <w:proofErr w:type="spellEnd"/>
      <w:r w:rsidRPr="006472F1">
        <w:rPr>
          <w:sz w:val="24"/>
          <w:szCs w:val="24"/>
        </w:rPr>
        <w:t xml:space="preserve"> </w:t>
      </w:r>
      <w:proofErr w:type="spellStart"/>
      <w:r w:rsidRPr="006472F1">
        <w:rPr>
          <w:sz w:val="24"/>
          <w:szCs w:val="24"/>
        </w:rPr>
        <w:t>referito</w:t>
      </w:r>
      <w:r w:rsidR="00B55E8C">
        <w:rPr>
          <w:sz w:val="24"/>
          <w:szCs w:val="24"/>
        </w:rPr>
        <w:t>are</w:t>
      </w:r>
      <w:proofErr w:type="spellEnd"/>
      <w:r w:rsidR="00B55E8C">
        <w:rPr>
          <w:sz w:val="24"/>
          <w:szCs w:val="24"/>
        </w:rPr>
        <w:t xml:space="preserve"> la </w:t>
      </w:r>
      <w:proofErr w:type="spellStart"/>
      <w:r w:rsidR="00B55E8C">
        <w:rPr>
          <w:sz w:val="24"/>
          <w:szCs w:val="24"/>
        </w:rPr>
        <w:t>nivelul</w:t>
      </w:r>
      <w:proofErr w:type="spellEnd"/>
      <w:r w:rsidR="00B55E8C">
        <w:rPr>
          <w:sz w:val="24"/>
          <w:szCs w:val="24"/>
        </w:rPr>
        <w:t xml:space="preserve"> </w:t>
      </w:r>
      <w:proofErr w:type="spellStart"/>
      <w:r w:rsidR="00B55E8C">
        <w:rPr>
          <w:sz w:val="24"/>
          <w:szCs w:val="24"/>
        </w:rPr>
        <w:t>calitativ</w:t>
      </w:r>
      <w:proofErr w:type="spellEnd"/>
      <w:r w:rsidR="00B55E8C">
        <w:rPr>
          <w:sz w:val="24"/>
          <w:szCs w:val="24"/>
        </w:rPr>
        <w:t xml:space="preserve">, </w:t>
      </w:r>
      <w:r w:rsidRPr="006472F1">
        <w:rPr>
          <w:sz w:val="24"/>
          <w:szCs w:val="24"/>
        </w:rPr>
        <w:t xml:space="preserve">de </w:t>
      </w:r>
      <w:proofErr w:type="spellStart"/>
      <w:r w:rsidRPr="006472F1">
        <w:rPr>
          <w:sz w:val="24"/>
          <w:szCs w:val="24"/>
        </w:rPr>
        <w:t>performanţă</w:t>
      </w:r>
      <w:proofErr w:type="spellEnd"/>
      <w:r w:rsidRPr="006472F1">
        <w:rPr>
          <w:sz w:val="24"/>
          <w:szCs w:val="24"/>
        </w:rPr>
        <w:t xml:space="preserve">, </w:t>
      </w:r>
      <w:proofErr w:type="spellStart"/>
      <w:r w:rsidRPr="006472F1">
        <w:rPr>
          <w:sz w:val="24"/>
          <w:szCs w:val="24"/>
        </w:rPr>
        <w:t>cerinţe</w:t>
      </w:r>
      <w:proofErr w:type="spellEnd"/>
      <w:r w:rsidRPr="006472F1">
        <w:rPr>
          <w:sz w:val="24"/>
          <w:szCs w:val="24"/>
        </w:rPr>
        <w:t xml:space="preserve"> </w:t>
      </w:r>
      <w:proofErr w:type="spellStart"/>
      <w:r w:rsidRPr="006472F1">
        <w:rPr>
          <w:sz w:val="24"/>
          <w:szCs w:val="24"/>
        </w:rPr>
        <w:t>privind</w:t>
      </w:r>
      <w:proofErr w:type="spellEnd"/>
      <w:r w:rsidRPr="006472F1">
        <w:rPr>
          <w:sz w:val="24"/>
          <w:szCs w:val="24"/>
        </w:rPr>
        <w:t xml:space="preserve"> </w:t>
      </w:r>
      <w:proofErr w:type="spellStart"/>
      <w:r w:rsidRPr="006472F1">
        <w:rPr>
          <w:sz w:val="24"/>
          <w:szCs w:val="24"/>
        </w:rPr>
        <w:t>impactul</w:t>
      </w:r>
      <w:proofErr w:type="spellEnd"/>
      <w:r w:rsidRPr="006472F1">
        <w:rPr>
          <w:sz w:val="24"/>
          <w:szCs w:val="24"/>
        </w:rPr>
        <w:t xml:space="preserve"> </w:t>
      </w:r>
      <w:proofErr w:type="spellStart"/>
      <w:r w:rsidRPr="006472F1">
        <w:rPr>
          <w:sz w:val="24"/>
          <w:szCs w:val="24"/>
        </w:rPr>
        <w:t>asupra</w:t>
      </w:r>
      <w:proofErr w:type="spellEnd"/>
      <w:r w:rsidRPr="006472F1">
        <w:rPr>
          <w:sz w:val="24"/>
          <w:szCs w:val="24"/>
        </w:rPr>
        <w:t xml:space="preserve"> </w:t>
      </w:r>
      <w:proofErr w:type="spellStart"/>
      <w:r w:rsidRPr="006472F1">
        <w:rPr>
          <w:sz w:val="24"/>
          <w:szCs w:val="24"/>
        </w:rPr>
        <w:t>mediului</w:t>
      </w:r>
      <w:proofErr w:type="spellEnd"/>
      <w:r w:rsidRPr="006472F1">
        <w:rPr>
          <w:sz w:val="24"/>
          <w:szCs w:val="24"/>
        </w:rPr>
        <w:t xml:space="preserve"> </w:t>
      </w:r>
      <w:proofErr w:type="spellStart"/>
      <w:r w:rsidRPr="006472F1">
        <w:rPr>
          <w:sz w:val="24"/>
          <w:szCs w:val="24"/>
        </w:rPr>
        <w:t>înconjurător</w:t>
      </w:r>
      <w:proofErr w:type="spellEnd"/>
      <w:r w:rsidRPr="006472F1">
        <w:rPr>
          <w:sz w:val="24"/>
          <w:szCs w:val="24"/>
        </w:rPr>
        <w:t xml:space="preserve">, </w:t>
      </w:r>
      <w:proofErr w:type="spellStart"/>
      <w:r w:rsidRPr="006472F1">
        <w:rPr>
          <w:sz w:val="24"/>
          <w:szCs w:val="24"/>
        </w:rPr>
        <w:t>siguranţa</w:t>
      </w:r>
      <w:proofErr w:type="spellEnd"/>
      <w:r w:rsidRPr="006472F1">
        <w:rPr>
          <w:sz w:val="24"/>
          <w:szCs w:val="24"/>
        </w:rPr>
        <w:t xml:space="preserve"> </w:t>
      </w:r>
      <w:proofErr w:type="spellStart"/>
      <w:r w:rsidRPr="006472F1">
        <w:rPr>
          <w:sz w:val="24"/>
          <w:szCs w:val="24"/>
        </w:rPr>
        <w:t>în</w:t>
      </w:r>
      <w:proofErr w:type="spellEnd"/>
      <w:r w:rsidRPr="006472F1">
        <w:rPr>
          <w:sz w:val="24"/>
          <w:szCs w:val="24"/>
        </w:rPr>
        <w:t xml:space="preserve"> </w:t>
      </w:r>
      <w:proofErr w:type="spellStart"/>
      <w:r w:rsidRPr="006472F1">
        <w:rPr>
          <w:sz w:val="24"/>
          <w:szCs w:val="24"/>
        </w:rPr>
        <w:t>exploatare</w:t>
      </w:r>
      <w:proofErr w:type="spellEnd"/>
      <w:r w:rsidRPr="006472F1">
        <w:rPr>
          <w:sz w:val="24"/>
          <w:szCs w:val="24"/>
        </w:rPr>
        <w:t xml:space="preserve">, </w:t>
      </w:r>
      <w:proofErr w:type="spellStart"/>
      <w:r w:rsidRPr="006472F1">
        <w:rPr>
          <w:sz w:val="24"/>
          <w:szCs w:val="24"/>
        </w:rPr>
        <w:t>dimensiuni</w:t>
      </w:r>
      <w:proofErr w:type="spellEnd"/>
      <w:r w:rsidRPr="006472F1">
        <w:rPr>
          <w:sz w:val="24"/>
          <w:szCs w:val="24"/>
        </w:rPr>
        <w:t xml:space="preserve">, </w:t>
      </w:r>
      <w:proofErr w:type="spellStart"/>
      <w:r w:rsidRPr="006472F1">
        <w:rPr>
          <w:sz w:val="24"/>
          <w:szCs w:val="24"/>
        </w:rPr>
        <w:t>terminologie</w:t>
      </w:r>
      <w:proofErr w:type="spellEnd"/>
      <w:r w:rsidRPr="006472F1">
        <w:rPr>
          <w:sz w:val="24"/>
          <w:szCs w:val="24"/>
        </w:rPr>
        <w:t xml:space="preserve">, </w:t>
      </w:r>
      <w:proofErr w:type="spellStart"/>
      <w:r w:rsidRPr="006472F1">
        <w:rPr>
          <w:sz w:val="24"/>
          <w:szCs w:val="24"/>
        </w:rPr>
        <w:t>simboluri</w:t>
      </w:r>
      <w:proofErr w:type="spellEnd"/>
      <w:r w:rsidRPr="006472F1">
        <w:rPr>
          <w:sz w:val="24"/>
          <w:szCs w:val="24"/>
        </w:rPr>
        <w:t xml:space="preserve">, </w:t>
      </w:r>
      <w:proofErr w:type="spellStart"/>
      <w:r w:rsidRPr="006472F1">
        <w:rPr>
          <w:sz w:val="24"/>
          <w:szCs w:val="24"/>
        </w:rPr>
        <w:t>teste</w:t>
      </w:r>
      <w:proofErr w:type="spellEnd"/>
      <w:r w:rsidRPr="006472F1">
        <w:rPr>
          <w:sz w:val="24"/>
          <w:szCs w:val="24"/>
        </w:rPr>
        <w:t xml:space="preserve"> </w:t>
      </w:r>
      <w:proofErr w:type="spellStart"/>
      <w:r w:rsidRPr="006472F1">
        <w:rPr>
          <w:sz w:val="24"/>
          <w:szCs w:val="24"/>
        </w:rPr>
        <w:t>şi</w:t>
      </w:r>
      <w:proofErr w:type="spellEnd"/>
      <w:r w:rsidRPr="006472F1">
        <w:rPr>
          <w:sz w:val="24"/>
          <w:szCs w:val="24"/>
        </w:rPr>
        <w:t xml:space="preserve"> </w:t>
      </w:r>
      <w:proofErr w:type="spellStart"/>
      <w:r w:rsidRPr="006472F1">
        <w:rPr>
          <w:sz w:val="24"/>
          <w:szCs w:val="24"/>
        </w:rPr>
        <w:t>metode</w:t>
      </w:r>
      <w:proofErr w:type="spellEnd"/>
      <w:r w:rsidRPr="006472F1">
        <w:rPr>
          <w:sz w:val="24"/>
          <w:szCs w:val="24"/>
        </w:rPr>
        <w:t xml:space="preserve"> de </w:t>
      </w:r>
      <w:proofErr w:type="spellStart"/>
      <w:r w:rsidRPr="006472F1">
        <w:rPr>
          <w:sz w:val="24"/>
          <w:szCs w:val="24"/>
        </w:rPr>
        <w:t>testare</w:t>
      </w:r>
      <w:proofErr w:type="spellEnd"/>
      <w:r w:rsidRPr="006472F1">
        <w:rPr>
          <w:sz w:val="24"/>
          <w:szCs w:val="24"/>
        </w:rPr>
        <w:t xml:space="preserve">, </w:t>
      </w:r>
      <w:proofErr w:type="spellStart"/>
      <w:r w:rsidRPr="006472F1">
        <w:rPr>
          <w:sz w:val="24"/>
          <w:szCs w:val="24"/>
        </w:rPr>
        <w:t>instrucţiuni</w:t>
      </w:r>
      <w:proofErr w:type="spellEnd"/>
      <w:r w:rsidRPr="006472F1">
        <w:rPr>
          <w:sz w:val="24"/>
          <w:szCs w:val="24"/>
        </w:rPr>
        <w:t xml:space="preserve"> de </w:t>
      </w:r>
      <w:proofErr w:type="spellStart"/>
      <w:r w:rsidRPr="006472F1">
        <w:rPr>
          <w:sz w:val="24"/>
          <w:szCs w:val="24"/>
        </w:rPr>
        <w:t>utilizare</w:t>
      </w:r>
      <w:proofErr w:type="spellEnd"/>
      <w:r w:rsidRPr="006472F1">
        <w:rPr>
          <w:sz w:val="24"/>
          <w:szCs w:val="24"/>
        </w:rPr>
        <w:t xml:space="preserve"> a </w:t>
      </w:r>
      <w:proofErr w:type="spellStart"/>
      <w:r w:rsidRPr="006472F1">
        <w:rPr>
          <w:sz w:val="24"/>
          <w:szCs w:val="24"/>
        </w:rPr>
        <w:t>produsului</w:t>
      </w:r>
      <w:proofErr w:type="spellEnd"/>
      <w:r w:rsidRPr="006472F1">
        <w:rPr>
          <w:sz w:val="24"/>
          <w:szCs w:val="24"/>
        </w:rPr>
        <w:t xml:space="preserve">, </w:t>
      </w:r>
      <w:proofErr w:type="spellStart"/>
      <w:r w:rsidRPr="006472F1">
        <w:rPr>
          <w:sz w:val="24"/>
          <w:szCs w:val="24"/>
        </w:rPr>
        <w:t>precum</w:t>
      </w:r>
      <w:proofErr w:type="spellEnd"/>
      <w:r w:rsidRPr="006472F1">
        <w:rPr>
          <w:sz w:val="24"/>
          <w:szCs w:val="24"/>
        </w:rPr>
        <w:t xml:space="preserve"> </w:t>
      </w:r>
      <w:proofErr w:type="spellStart"/>
      <w:r w:rsidRPr="006472F1">
        <w:rPr>
          <w:sz w:val="24"/>
          <w:szCs w:val="24"/>
        </w:rPr>
        <w:t>şi</w:t>
      </w:r>
      <w:proofErr w:type="spellEnd"/>
      <w:r w:rsidRPr="006472F1">
        <w:rPr>
          <w:sz w:val="24"/>
          <w:szCs w:val="24"/>
        </w:rPr>
        <w:t xml:space="preserve"> </w:t>
      </w:r>
      <w:proofErr w:type="spellStart"/>
      <w:r w:rsidRPr="006472F1">
        <w:rPr>
          <w:sz w:val="24"/>
          <w:szCs w:val="24"/>
        </w:rPr>
        <w:t>sisteme</w:t>
      </w:r>
      <w:proofErr w:type="spellEnd"/>
      <w:r w:rsidRPr="006472F1">
        <w:rPr>
          <w:sz w:val="24"/>
          <w:szCs w:val="24"/>
        </w:rPr>
        <w:t xml:space="preserve"> de </w:t>
      </w:r>
      <w:proofErr w:type="spellStart"/>
      <w:r w:rsidRPr="006472F1">
        <w:rPr>
          <w:sz w:val="24"/>
          <w:szCs w:val="24"/>
        </w:rPr>
        <w:t>asigurare</w:t>
      </w:r>
      <w:proofErr w:type="spellEnd"/>
      <w:r w:rsidRPr="006472F1">
        <w:rPr>
          <w:sz w:val="24"/>
          <w:szCs w:val="24"/>
        </w:rPr>
        <w:t xml:space="preserve"> a </w:t>
      </w:r>
      <w:proofErr w:type="spellStart"/>
      <w:r w:rsidRPr="006472F1">
        <w:rPr>
          <w:sz w:val="24"/>
          <w:szCs w:val="24"/>
        </w:rPr>
        <w:t>calităţii</w:t>
      </w:r>
      <w:proofErr w:type="spellEnd"/>
      <w:r w:rsidRPr="006472F1">
        <w:rPr>
          <w:sz w:val="24"/>
          <w:szCs w:val="24"/>
        </w:rPr>
        <w:t xml:space="preserve"> </w:t>
      </w:r>
      <w:proofErr w:type="spellStart"/>
      <w:r w:rsidRPr="006472F1">
        <w:rPr>
          <w:sz w:val="24"/>
          <w:szCs w:val="24"/>
        </w:rPr>
        <w:t>şi</w:t>
      </w:r>
      <w:proofErr w:type="spellEnd"/>
      <w:r w:rsidRPr="006472F1">
        <w:rPr>
          <w:sz w:val="24"/>
          <w:szCs w:val="24"/>
        </w:rPr>
        <w:t xml:space="preserve"> </w:t>
      </w:r>
      <w:proofErr w:type="spellStart"/>
      <w:r w:rsidRPr="006472F1">
        <w:rPr>
          <w:sz w:val="24"/>
          <w:szCs w:val="24"/>
        </w:rPr>
        <w:t>condiţii</w:t>
      </w:r>
      <w:proofErr w:type="spellEnd"/>
      <w:r w:rsidRPr="006472F1">
        <w:rPr>
          <w:sz w:val="24"/>
          <w:szCs w:val="24"/>
        </w:rPr>
        <w:t xml:space="preserve"> </w:t>
      </w:r>
      <w:proofErr w:type="spellStart"/>
      <w:r w:rsidRPr="006472F1">
        <w:rPr>
          <w:sz w:val="24"/>
          <w:szCs w:val="24"/>
        </w:rPr>
        <w:t>pentru</w:t>
      </w:r>
      <w:proofErr w:type="spellEnd"/>
      <w:r w:rsidRPr="006472F1">
        <w:rPr>
          <w:sz w:val="24"/>
          <w:szCs w:val="24"/>
        </w:rPr>
        <w:t xml:space="preserve"> </w:t>
      </w:r>
      <w:proofErr w:type="spellStart"/>
      <w:r w:rsidRPr="006472F1">
        <w:rPr>
          <w:sz w:val="24"/>
          <w:szCs w:val="24"/>
        </w:rPr>
        <w:t>certificarea</w:t>
      </w:r>
      <w:proofErr w:type="spellEnd"/>
      <w:r w:rsidRPr="006472F1">
        <w:rPr>
          <w:sz w:val="24"/>
          <w:szCs w:val="24"/>
        </w:rPr>
        <w:t xml:space="preserve"> </w:t>
      </w:r>
      <w:proofErr w:type="spellStart"/>
      <w:r w:rsidRPr="006472F1">
        <w:rPr>
          <w:sz w:val="24"/>
          <w:szCs w:val="24"/>
        </w:rPr>
        <w:t>conformităţii</w:t>
      </w:r>
      <w:proofErr w:type="spellEnd"/>
      <w:r w:rsidRPr="006472F1">
        <w:rPr>
          <w:sz w:val="24"/>
          <w:szCs w:val="24"/>
        </w:rPr>
        <w:t xml:space="preserve"> cu </w:t>
      </w:r>
      <w:proofErr w:type="spellStart"/>
      <w:r w:rsidRPr="006472F1">
        <w:rPr>
          <w:sz w:val="24"/>
          <w:szCs w:val="24"/>
        </w:rPr>
        <w:t>standarde</w:t>
      </w:r>
      <w:proofErr w:type="spellEnd"/>
      <w:r w:rsidRPr="006472F1">
        <w:rPr>
          <w:sz w:val="24"/>
          <w:szCs w:val="24"/>
        </w:rPr>
        <w:t xml:space="preserve"> </w:t>
      </w:r>
      <w:proofErr w:type="spellStart"/>
      <w:r w:rsidRPr="006472F1">
        <w:rPr>
          <w:sz w:val="24"/>
          <w:szCs w:val="24"/>
        </w:rPr>
        <w:t>relevante</w:t>
      </w:r>
      <w:proofErr w:type="spellEnd"/>
      <w:r w:rsidRPr="006472F1">
        <w:rPr>
          <w:sz w:val="24"/>
          <w:szCs w:val="24"/>
        </w:rPr>
        <w:t>.</w:t>
      </w:r>
    </w:p>
    <w:p w:rsidR="002C16F8" w:rsidRDefault="00B1575C" w:rsidP="00B04657">
      <w:pPr>
        <w:tabs>
          <w:tab w:val="left" w:pos="426"/>
          <w:tab w:val="right" w:pos="7371"/>
        </w:tabs>
        <w:spacing w:after="0"/>
        <w:ind w:left="0"/>
        <w:rPr>
          <w:b/>
          <w:bCs/>
          <w:sz w:val="24"/>
          <w:szCs w:val="24"/>
        </w:rPr>
      </w:pPr>
      <w:proofErr w:type="spellStart"/>
      <w:r w:rsidRPr="006472F1">
        <w:rPr>
          <w:b/>
          <w:bCs/>
          <w:sz w:val="24"/>
          <w:szCs w:val="24"/>
        </w:rPr>
        <w:t>Cerinţele</w:t>
      </w:r>
      <w:proofErr w:type="spellEnd"/>
      <w:r w:rsidRPr="006472F1">
        <w:rPr>
          <w:b/>
          <w:bCs/>
          <w:sz w:val="24"/>
          <w:szCs w:val="24"/>
        </w:rPr>
        <w:t xml:space="preserve"> </w:t>
      </w:r>
      <w:proofErr w:type="spellStart"/>
      <w:r w:rsidRPr="006472F1">
        <w:rPr>
          <w:b/>
          <w:bCs/>
          <w:sz w:val="24"/>
          <w:szCs w:val="24"/>
        </w:rPr>
        <w:t>tehnice</w:t>
      </w:r>
      <w:proofErr w:type="spellEnd"/>
      <w:r w:rsidRPr="006472F1">
        <w:rPr>
          <w:b/>
          <w:bCs/>
          <w:sz w:val="24"/>
          <w:szCs w:val="24"/>
        </w:rPr>
        <w:t xml:space="preserve"> </w:t>
      </w:r>
      <w:proofErr w:type="spellStart"/>
      <w:r w:rsidRPr="006472F1">
        <w:rPr>
          <w:b/>
          <w:bCs/>
          <w:sz w:val="24"/>
          <w:szCs w:val="24"/>
        </w:rPr>
        <w:t>impuse</w:t>
      </w:r>
      <w:proofErr w:type="spellEnd"/>
      <w:r w:rsidRPr="006472F1">
        <w:rPr>
          <w:b/>
          <w:bCs/>
          <w:sz w:val="24"/>
          <w:szCs w:val="24"/>
        </w:rPr>
        <w:t xml:space="preserve"> </w:t>
      </w:r>
      <w:proofErr w:type="spellStart"/>
      <w:r w:rsidRPr="006472F1">
        <w:rPr>
          <w:b/>
          <w:bCs/>
          <w:sz w:val="24"/>
          <w:szCs w:val="24"/>
        </w:rPr>
        <w:t>în</w:t>
      </w:r>
      <w:proofErr w:type="spellEnd"/>
      <w:r w:rsidRPr="006472F1">
        <w:rPr>
          <w:b/>
          <w:bCs/>
          <w:sz w:val="24"/>
          <w:szCs w:val="24"/>
        </w:rPr>
        <w:t xml:space="preserve"> </w:t>
      </w:r>
      <w:proofErr w:type="spellStart"/>
      <w:r w:rsidRPr="006472F1">
        <w:rPr>
          <w:b/>
          <w:bCs/>
          <w:sz w:val="24"/>
          <w:szCs w:val="24"/>
        </w:rPr>
        <w:t>cadrul</w:t>
      </w:r>
      <w:proofErr w:type="spellEnd"/>
      <w:r w:rsidRPr="006472F1">
        <w:rPr>
          <w:b/>
          <w:bCs/>
          <w:sz w:val="24"/>
          <w:szCs w:val="24"/>
        </w:rPr>
        <w:t xml:space="preserve"> </w:t>
      </w:r>
      <w:proofErr w:type="spellStart"/>
      <w:r w:rsidRPr="006472F1">
        <w:rPr>
          <w:b/>
          <w:bCs/>
          <w:sz w:val="24"/>
          <w:szCs w:val="24"/>
        </w:rPr>
        <w:t>Caietului</w:t>
      </w:r>
      <w:proofErr w:type="spellEnd"/>
      <w:r w:rsidRPr="006472F1">
        <w:rPr>
          <w:b/>
          <w:bCs/>
          <w:sz w:val="24"/>
          <w:szCs w:val="24"/>
        </w:rPr>
        <w:t xml:space="preserve"> de </w:t>
      </w:r>
      <w:proofErr w:type="spellStart"/>
      <w:r w:rsidRPr="006472F1">
        <w:rPr>
          <w:b/>
          <w:bCs/>
          <w:sz w:val="24"/>
          <w:szCs w:val="24"/>
        </w:rPr>
        <w:t>sarcini</w:t>
      </w:r>
      <w:proofErr w:type="spellEnd"/>
      <w:r w:rsidRPr="006472F1">
        <w:rPr>
          <w:b/>
          <w:bCs/>
          <w:sz w:val="24"/>
          <w:szCs w:val="24"/>
        </w:rPr>
        <w:t xml:space="preserve"> </w:t>
      </w:r>
      <w:proofErr w:type="spellStart"/>
      <w:r w:rsidRPr="006472F1">
        <w:rPr>
          <w:b/>
          <w:bCs/>
          <w:sz w:val="24"/>
          <w:szCs w:val="24"/>
        </w:rPr>
        <w:t>vor</w:t>
      </w:r>
      <w:proofErr w:type="spellEnd"/>
      <w:r w:rsidRPr="006472F1">
        <w:rPr>
          <w:b/>
          <w:bCs/>
          <w:sz w:val="24"/>
          <w:szCs w:val="24"/>
        </w:rPr>
        <w:t xml:space="preserve"> </w:t>
      </w:r>
      <w:proofErr w:type="spellStart"/>
      <w:r w:rsidRPr="006472F1">
        <w:rPr>
          <w:b/>
          <w:bCs/>
          <w:sz w:val="24"/>
          <w:szCs w:val="24"/>
        </w:rPr>
        <w:t>fi</w:t>
      </w:r>
      <w:proofErr w:type="spellEnd"/>
      <w:r w:rsidRPr="006472F1">
        <w:rPr>
          <w:b/>
          <w:bCs/>
          <w:sz w:val="24"/>
          <w:szCs w:val="24"/>
        </w:rPr>
        <w:t xml:space="preserve"> considerate ca </w:t>
      </w:r>
      <w:proofErr w:type="spellStart"/>
      <w:r w:rsidRPr="006472F1">
        <w:rPr>
          <w:b/>
          <w:bCs/>
          <w:sz w:val="24"/>
          <w:szCs w:val="24"/>
        </w:rPr>
        <w:t>fiind</w:t>
      </w:r>
      <w:proofErr w:type="spellEnd"/>
      <w:r w:rsidRPr="006472F1">
        <w:rPr>
          <w:b/>
          <w:bCs/>
          <w:sz w:val="24"/>
          <w:szCs w:val="24"/>
        </w:rPr>
        <w:t xml:space="preserve"> </w:t>
      </w:r>
      <w:proofErr w:type="spellStart"/>
      <w:r w:rsidRPr="006472F1">
        <w:rPr>
          <w:b/>
          <w:bCs/>
          <w:sz w:val="24"/>
          <w:szCs w:val="24"/>
        </w:rPr>
        <w:t>minimale</w:t>
      </w:r>
      <w:proofErr w:type="spellEnd"/>
      <w:r w:rsidR="00B55E8C">
        <w:rPr>
          <w:b/>
          <w:bCs/>
          <w:sz w:val="24"/>
          <w:szCs w:val="24"/>
        </w:rPr>
        <w:t xml:space="preserve"> </w:t>
      </w:r>
      <w:proofErr w:type="spellStart"/>
      <w:r w:rsidR="00B55E8C">
        <w:rPr>
          <w:b/>
          <w:bCs/>
          <w:sz w:val="24"/>
          <w:szCs w:val="24"/>
        </w:rPr>
        <w:t>și</w:t>
      </w:r>
      <w:proofErr w:type="spellEnd"/>
      <w:r w:rsidR="00B55E8C">
        <w:rPr>
          <w:b/>
          <w:bCs/>
          <w:sz w:val="24"/>
          <w:szCs w:val="24"/>
        </w:rPr>
        <w:t xml:space="preserve"> </w:t>
      </w:r>
      <w:proofErr w:type="spellStart"/>
      <w:r w:rsidR="00B55E8C">
        <w:rPr>
          <w:b/>
          <w:bCs/>
          <w:sz w:val="24"/>
          <w:szCs w:val="24"/>
        </w:rPr>
        <w:t>obligatorii</w:t>
      </w:r>
      <w:proofErr w:type="spellEnd"/>
      <w:r w:rsidR="00B55E8C">
        <w:rPr>
          <w:b/>
          <w:bCs/>
          <w:sz w:val="24"/>
          <w:szCs w:val="24"/>
        </w:rPr>
        <w:t xml:space="preserve">, </w:t>
      </w:r>
      <w:proofErr w:type="spellStart"/>
      <w:r w:rsidR="00B55E8C">
        <w:rPr>
          <w:b/>
          <w:bCs/>
          <w:sz w:val="24"/>
          <w:szCs w:val="24"/>
        </w:rPr>
        <w:t>ele</w:t>
      </w:r>
      <w:proofErr w:type="spellEnd"/>
      <w:r w:rsidR="00B55E8C">
        <w:rPr>
          <w:b/>
          <w:bCs/>
          <w:sz w:val="24"/>
          <w:szCs w:val="24"/>
        </w:rPr>
        <w:t xml:space="preserve"> </w:t>
      </w:r>
      <w:proofErr w:type="spellStart"/>
      <w:r w:rsidR="00B55E8C">
        <w:rPr>
          <w:b/>
          <w:bCs/>
          <w:sz w:val="24"/>
          <w:szCs w:val="24"/>
        </w:rPr>
        <w:t>putând</w:t>
      </w:r>
      <w:proofErr w:type="spellEnd"/>
      <w:r w:rsidR="00B55E8C">
        <w:rPr>
          <w:b/>
          <w:bCs/>
          <w:sz w:val="24"/>
          <w:szCs w:val="24"/>
        </w:rPr>
        <w:t xml:space="preserve"> </w:t>
      </w:r>
      <w:proofErr w:type="spellStart"/>
      <w:r w:rsidR="00B55E8C">
        <w:rPr>
          <w:b/>
          <w:bCs/>
          <w:sz w:val="24"/>
          <w:szCs w:val="24"/>
        </w:rPr>
        <w:t>fi</w:t>
      </w:r>
      <w:proofErr w:type="spellEnd"/>
      <w:r w:rsidR="00B55E8C">
        <w:rPr>
          <w:b/>
          <w:bCs/>
          <w:sz w:val="24"/>
          <w:szCs w:val="24"/>
        </w:rPr>
        <w:t xml:space="preserve"> </w:t>
      </w:r>
      <w:proofErr w:type="spellStart"/>
      <w:r w:rsidR="00B55E8C">
        <w:rPr>
          <w:b/>
          <w:bCs/>
          <w:sz w:val="24"/>
          <w:szCs w:val="24"/>
        </w:rPr>
        <w:t>ofertate</w:t>
      </w:r>
      <w:proofErr w:type="spellEnd"/>
      <w:r w:rsidR="00B55E8C">
        <w:rPr>
          <w:b/>
          <w:bCs/>
          <w:sz w:val="24"/>
          <w:szCs w:val="24"/>
        </w:rPr>
        <w:t xml:space="preserve"> la </w:t>
      </w:r>
      <w:proofErr w:type="gramStart"/>
      <w:r w:rsidR="00B55E8C">
        <w:rPr>
          <w:b/>
          <w:bCs/>
          <w:sz w:val="24"/>
          <w:szCs w:val="24"/>
        </w:rPr>
        <w:t>un</w:t>
      </w:r>
      <w:proofErr w:type="gramEnd"/>
      <w:r w:rsidR="00B55E8C">
        <w:rPr>
          <w:b/>
          <w:bCs/>
          <w:sz w:val="24"/>
          <w:szCs w:val="24"/>
        </w:rPr>
        <w:t xml:space="preserve"> </w:t>
      </w:r>
      <w:proofErr w:type="spellStart"/>
      <w:r w:rsidR="00B55E8C">
        <w:rPr>
          <w:b/>
          <w:bCs/>
          <w:sz w:val="24"/>
          <w:szCs w:val="24"/>
        </w:rPr>
        <w:t>nivel</w:t>
      </w:r>
      <w:proofErr w:type="spellEnd"/>
      <w:r w:rsidR="00B55E8C">
        <w:rPr>
          <w:b/>
          <w:bCs/>
          <w:sz w:val="24"/>
          <w:szCs w:val="24"/>
        </w:rPr>
        <w:t xml:space="preserve"> </w:t>
      </w:r>
      <w:proofErr w:type="spellStart"/>
      <w:r w:rsidR="00B55E8C">
        <w:rPr>
          <w:b/>
          <w:bCs/>
          <w:sz w:val="24"/>
          <w:szCs w:val="24"/>
        </w:rPr>
        <w:t>calitativ</w:t>
      </w:r>
      <w:proofErr w:type="spellEnd"/>
      <w:r w:rsidR="00B55E8C">
        <w:rPr>
          <w:b/>
          <w:bCs/>
          <w:sz w:val="24"/>
          <w:szCs w:val="24"/>
        </w:rPr>
        <w:t xml:space="preserve"> superior.</w:t>
      </w:r>
    </w:p>
    <w:p w:rsidR="00465A2B" w:rsidRPr="006472F1" w:rsidRDefault="00465A2B" w:rsidP="006B09F8">
      <w:pPr>
        <w:tabs>
          <w:tab w:val="left" w:pos="426"/>
          <w:tab w:val="right" w:pos="7371"/>
        </w:tabs>
        <w:spacing w:after="0"/>
        <w:ind w:left="0"/>
        <w:rPr>
          <w:b/>
          <w:i/>
          <w:sz w:val="24"/>
          <w:szCs w:val="24"/>
          <w:lang w:val="ro-RO"/>
        </w:rPr>
      </w:pPr>
    </w:p>
    <w:p w:rsidR="00465A2B" w:rsidRPr="006B09F8" w:rsidRDefault="00465A2B" w:rsidP="00465A2B">
      <w:pPr>
        <w:numPr>
          <w:ilvl w:val="0"/>
          <w:numId w:val="1"/>
        </w:numPr>
        <w:tabs>
          <w:tab w:val="left" w:pos="426"/>
          <w:tab w:val="right" w:pos="7371"/>
        </w:tabs>
        <w:spacing w:after="0"/>
        <w:ind w:left="0" w:firstLine="0"/>
        <w:rPr>
          <w:b/>
          <w:sz w:val="24"/>
          <w:szCs w:val="24"/>
          <w:lang w:val="ro-RO"/>
        </w:rPr>
      </w:pPr>
      <w:r>
        <w:rPr>
          <w:b/>
          <w:sz w:val="24"/>
          <w:szCs w:val="24"/>
          <w:lang w:val="ro-RO"/>
        </w:rPr>
        <w:t>FUNCȚIILE SISTEMULUI DE DETECTARE, SEMNALIZARE ȘI ALARMARE ANTIINCENDII</w:t>
      </w:r>
    </w:p>
    <w:p w:rsidR="00B1575C" w:rsidRDefault="00B1575C" w:rsidP="006B09F8">
      <w:pPr>
        <w:tabs>
          <w:tab w:val="left" w:pos="426"/>
          <w:tab w:val="right" w:pos="7371"/>
        </w:tabs>
        <w:spacing w:after="0"/>
        <w:ind w:left="0"/>
        <w:rPr>
          <w:b/>
          <w:i/>
          <w:sz w:val="24"/>
          <w:szCs w:val="24"/>
          <w:lang w:val="ro-RO"/>
        </w:rPr>
      </w:pPr>
    </w:p>
    <w:p w:rsidR="00527F12" w:rsidRPr="006B09F8" w:rsidRDefault="00527F12" w:rsidP="006B09F8">
      <w:pPr>
        <w:tabs>
          <w:tab w:val="left" w:pos="426"/>
          <w:tab w:val="right" w:pos="7371"/>
        </w:tabs>
        <w:spacing w:after="0"/>
        <w:ind w:left="0"/>
        <w:rPr>
          <w:sz w:val="24"/>
          <w:szCs w:val="24"/>
          <w:lang w:val="ro-RO"/>
        </w:rPr>
      </w:pPr>
      <w:r w:rsidRPr="006B09F8">
        <w:rPr>
          <w:sz w:val="24"/>
          <w:szCs w:val="24"/>
          <w:lang w:val="ro-RO"/>
        </w:rPr>
        <w:t xml:space="preserve">Sistemul de </w:t>
      </w:r>
      <w:r w:rsidR="00912F45">
        <w:rPr>
          <w:sz w:val="24"/>
          <w:szCs w:val="24"/>
          <w:lang w:val="ro-RO"/>
        </w:rPr>
        <w:t>alarmare antiincendii</w:t>
      </w:r>
      <w:r w:rsidRPr="006B09F8">
        <w:rPr>
          <w:sz w:val="24"/>
          <w:szCs w:val="24"/>
          <w:lang w:val="ro-RO"/>
        </w:rPr>
        <w:t xml:space="preserve"> va avea următoarele </w:t>
      </w:r>
      <w:r w:rsidR="005A0905" w:rsidRPr="006B09F8">
        <w:rPr>
          <w:sz w:val="24"/>
          <w:szCs w:val="24"/>
          <w:lang w:val="ro-RO"/>
        </w:rPr>
        <w:t>funcții</w:t>
      </w:r>
      <w:r w:rsidR="005A0905">
        <w:rPr>
          <w:sz w:val="24"/>
          <w:szCs w:val="24"/>
          <w:lang w:val="ro-RO"/>
        </w:rPr>
        <w:t xml:space="preserve"> principale</w:t>
      </w:r>
      <w:r w:rsidRPr="006B09F8">
        <w:rPr>
          <w:sz w:val="24"/>
          <w:szCs w:val="24"/>
          <w:lang w:val="ro-RO"/>
        </w:rPr>
        <w:t>:</w:t>
      </w:r>
    </w:p>
    <w:p w:rsidR="00527F12" w:rsidRDefault="00912F45" w:rsidP="006B09F8">
      <w:pPr>
        <w:pStyle w:val="ListParagraph"/>
        <w:numPr>
          <w:ilvl w:val="0"/>
          <w:numId w:val="21"/>
        </w:numPr>
        <w:tabs>
          <w:tab w:val="left" w:pos="426"/>
          <w:tab w:val="right" w:pos="7371"/>
        </w:tabs>
        <w:spacing w:before="120"/>
        <w:rPr>
          <w:sz w:val="24"/>
          <w:szCs w:val="24"/>
          <w:lang w:val="ro-RO"/>
        </w:rPr>
      </w:pPr>
      <w:r>
        <w:rPr>
          <w:sz w:val="24"/>
          <w:szCs w:val="24"/>
          <w:lang w:val="ro-RO"/>
        </w:rPr>
        <w:t xml:space="preserve">detectarea </w:t>
      </w:r>
      <w:r w:rsidR="005A0905">
        <w:rPr>
          <w:sz w:val="24"/>
          <w:szCs w:val="24"/>
          <w:lang w:val="ro-RO"/>
        </w:rPr>
        <w:t xml:space="preserve">în stare </w:t>
      </w:r>
      <w:r>
        <w:rPr>
          <w:sz w:val="24"/>
          <w:szCs w:val="24"/>
          <w:lang w:val="ro-RO"/>
        </w:rPr>
        <w:t>incipientă a incendiilor</w:t>
      </w:r>
      <w:r w:rsidR="00465A2B">
        <w:rPr>
          <w:sz w:val="24"/>
          <w:szCs w:val="24"/>
          <w:lang w:val="ro-RO"/>
        </w:rPr>
        <w:t>;</w:t>
      </w:r>
    </w:p>
    <w:p w:rsidR="00912F45" w:rsidRDefault="00912F45" w:rsidP="006B09F8">
      <w:pPr>
        <w:pStyle w:val="ListParagraph"/>
        <w:numPr>
          <w:ilvl w:val="0"/>
          <w:numId w:val="21"/>
        </w:numPr>
        <w:tabs>
          <w:tab w:val="left" w:pos="426"/>
          <w:tab w:val="right" w:pos="7371"/>
        </w:tabs>
        <w:spacing w:before="120"/>
        <w:rPr>
          <w:sz w:val="24"/>
          <w:szCs w:val="24"/>
          <w:lang w:val="ro-RO"/>
        </w:rPr>
      </w:pPr>
      <w:r>
        <w:rPr>
          <w:sz w:val="24"/>
          <w:szCs w:val="24"/>
          <w:lang w:val="ro-RO"/>
        </w:rPr>
        <w:t>alarmarea în cazul apariției unui eveniment cu indicarea zonei și adresa elementului de detecție și determinarea dacă aceste semnale corespund unei condiții de alarmă</w:t>
      </w:r>
      <w:r w:rsidR="00465A2B">
        <w:rPr>
          <w:sz w:val="24"/>
          <w:szCs w:val="24"/>
          <w:lang w:val="ro-RO"/>
        </w:rPr>
        <w:t>;</w:t>
      </w:r>
    </w:p>
    <w:p w:rsidR="00912F45" w:rsidRDefault="00912F45" w:rsidP="006B09F8">
      <w:pPr>
        <w:pStyle w:val="ListParagraph"/>
        <w:numPr>
          <w:ilvl w:val="0"/>
          <w:numId w:val="21"/>
        </w:numPr>
        <w:tabs>
          <w:tab w:val="left" w:pos="426"/>
          <w:tab w:val="right" w:pos="7371"/>
        </w:tabs>
        <w:spacing w:before="120"/>
        <w:rPr>
          <w:sz w:val="24"/>
          <w:szCs w:val="24"/>
          <w:lang w:val="ro-RO"/>
        </w:rPr>
      </w:pPr>
      <w:r>
        <w:rPr>
          <w:sz w:val="24"/>
          <w:szCs w:val="24"/>
          <w:lang w:val="ro-RO"/>
        </w:rPr>
        <w:t>posibilitate de semnalizare manuală a incendiului</w:t>
      </w:r>
      <w:r w:rsidR="00465A2B">
        <w:rPr>
          <w:sz w:val="24"/>
          <w:szCs w:val="24"/>
          <w:lang w:val="ro-RO"/>
        </w:rPr>
        <w:t>;</w:t>
      </w:r>
    </w:p>
    <w:p w:rsidR="00912F45" w:rsidRDefault="00912F45" w:rsidP="006B09F8">
      <w:pPr>
        <w:pStyle w:val="ListParagraph"/>
        <w:numPr>
          <w:ilvl w:val="0"/>
          <w:numId w:val="21"/>
        </w:numPr>
        <w:tabs>
          <w:tab w:val="left" w:pos="426"/>
          <w:tab w:val="right" w:pos="7371"/>
        </w:tabs>
        <w:spacing w:before="120"/>
        <w:rPr>
          <w:sz w:val="24"/>
          <w:szCs w:val="24"/>
          <w:lang w:val="ro-RO"/>
        </w:rPr>
      </w:pPr>
      <w:r>
        <w:rPr>
          <w:sz w:val="24"/>
          <w:szCs w:val="24"/>
          <w:lang w:val="ro-RO"/>
        </w:rPr>
        <w:t>semnalizare sonoră a incendiului</w:t>
      </w:r>
      <w:r w:rsidR="00465A2B">
        <w:rPr>
          <w:sz w:val="24"/>
          <w:szCs w:val="24"/>
          <w:lang w:val="ro-RO"/>
        </w:rPr>
        <w:t>;</w:t>
      </w:r>
    </w:p>
    <w:p w:rsidR="00912F45" w:rsidRDefault="00912F45" w:rsidP="006B09F8">
      <w:pPr>
        <w:pStyle w:val="ListParagraph"/>
        <w:numPr>
          <w:ilvl w:val="0"/>
          <w:numId w:val="21"/>
        </w:numPr>
        <w:tabs>
          <w:tab w:val="left" w:pos="426"/>
          <w:tab w:val="right" w:pos="7371"/>
        </w:tabs>
        <w:spacing w:before="120"/>
        <w:rPr>
          <w:sz w:val="24"/>
          <w:szCs w:val="24"/>
          <w:lang w:val="ro-RO"/>
        </w:rPr>
      </w:pPr>
      <w:r>
        <w:rPr>
          <w:sz w:val="24"/>
          <w:szCs w:val="24"/>
          <w:lang w:val="ro-RO"/>
        </w:rPr>
        <w:t>detecție în cazul defectării liniei( buclei) de transmisie date</w:t>
      </w:r>
      <w:r w:rsidR="00465A2B">
        <w:rPr>
          <w:sz w:val="24"/>
          <w:szCs w:val="24"/>
          <w:lang w:val="ro-RO"/>
        </w:rPr>
        <w:t>;</w:t>
      </w:r>
    </w:p>
    <w:p w:rsidR="00912F45" w:rsidRDefault="00912F45" w:rsidP="006B09F8">
      <w:pPr>
        <w:pStyle w:val="ListParagraph"/>
        <w:numPr>
          <w:ilvl w:val="0"/>
          <w:numId w:val="21"/>
        </w:numPr>
        <w:tabs>
          <w:tab w:val="left" w:pos="426"/>
          <w:tab w:val="right" w:pos="7371"/>
        </w:tabs>
        <w:spacing w:before="120"/>
        <w:rPr>
          <w:sz w:val="24"/>
          <w:szCs w:val="24"/>
          <w:lang w:val="ro-RO"/>
        </w:rPr>
      </w:pPr>
      <w:r>
        <w:rPr>
          <w:sz w:val="24"/>
          <w:szCs w:val="24"/>
          <w:lang w:val="ro-RO"/>
        </w:rPr>
        <w:t>memorie nevolatilă cu stocarea unor evenimente de tip dată/oră/eveniment</w:t>
      </w:r>
      <w:r w:rsidR="00465A2B">
        <w:rPr>
          <w:sz w:val="24"/>
          <w:szCs w:val="24"/>
          <w:lang w:val="ro-RO"/>
        </w:rPr>
        <w:t>;</w:t>
      </w:r>
    </w:p>
    <w:p w:rsidR="00912F45" w:rsidRDefault="00912F45" w:rsidP="00912F45">
      <w:pPr>
        <w:pStyle w:val="ListParagraph"/>
        <w:numPr>
          <w:ilvl w:val="0"/>
          <w:numId w:val="21"/>
        </w:numPr>
        <w:tabs>
          <w:tab w:val="left" w:pos="426"/>
          <w:tab w:val="right" w:pos="7371"/>
        </w:tabs>
        <w:spacing w:before="120"/>
        <w:rPr>
          <w:sz w:val="24"/>
          <w:szCs w:val="24"/>
          <w:lang w:val="ro-RO"/>
        </w:rPr>
      </w:pPr>
      <w:r>
        <w:rPr>
          <w:sz w:val="24"/>
          <w:szCs w:val="24"/>
          <w:lang w:val="ro-RO"/>
        </w:rPr>
        <w:t>funcționarea în cazul absenței tensiunii prin intermediul acumulatorilor</w:t>
      </w:r>
      <w:r w:rsidR="00465A2B">
        <w:rPr>
          <w:sz w:val="24"/>
          <w:szCs w:val="24"/>
          <w:lang w:val="ro-RO"/>
        </w:rPr>
        <w:t>;</w:t>
      </w:r>
    </w:p>
    <w:p w:rsidR="00465A2B" w:rsidRDefault="00465A2B" w:rsidP="00465A2B">
      <w:pPr>
        <w:pStyle w:val="ListParagraph"/>
        <w:tabs>
          <w:tab w:val="left" w:pos="426"/>
          <w:tab w:val="right" w:pos="7371"/>
        </w:tabs>
        <w:spacing w:before="120"/>
        <w:rPr>
          <w:sz w:val="24"/>
          <w:szCs w:val="24"/>
          <w:lang w:val="ro-RO"/>
        </w:rPr>
      </w:pPr>
    </w:p>
    <w:p w:rsidR="00BF6015" w:rsidRDefault="00BF6015" w:rsidP="00465A2B">
      <w:pPr>
        <w:pStyle w:val="ListParagraph"/>
        <w:tabs>
          <w:tab w:val="left" w:pos="426"/>
          <w:tab w:val="right" w:pos="7371"/>
        </w:tabs>
        <w:spacing w:before="120"/>
        <w:rPr>
          <w:sz w:val="24"/>
          <w:szCs w:val="24"/>
          <w:lang w:val="ro-RO"/>
        </w:rPr>
      </w:pPr>
    </w:p>
    <w:p w:rsidR="00BF6015" w:rsidRDefault="00BF6015" w:rsidP="00465A2B">
      <w:pPr>
        <w:pStyle w:val="ListParagraph"/>
        <w:tabs>
          <w:tab w:val="left" w:pos="426"/>
          <w:tab w:val="right" w:pos="7371"/>
        </w:tabs>
        <w:spacing w:before="120"/>
        <w:rPr>
          <w:sz w:val="24"/>
          <w:szCs w:val="24"/>
          <w:lang w:val="ro-RO"/>
        </w:rPr>
      </w:pPr>
    </w:p>
    <w:p w:rsidR="002C16F8" w:rsidRPr="006B09F8" w:rsidRDefault="002C16F8" w:rsidP="006B09F8">
      <w:pPr>
        <w:numPr>
          <w:ilvl w:val="0"/>
          <w:numId w:val="1"/>
        </w:numPr>
        <w:tabs>
          <w:tab w:val="left" w:pos="426"/>
          <w:tab w:val="right" w:pos="7371"/>
        </w:tabs>
        <w:spacing w:after="0"/>
        <w:ind w:left="0" w:firstLine="0"/>
        <w:rPr>
          <w:b/>
          <w:sz w:val="24"/>
          <w:szCs w:val="24"/>
          <w:lang w:val="ro-RO"/>
        </w:rPr>
      </w:pPr>
      <w:r w:rsidRPr="006B09F8">
        <w:rPr>
          <w:b/>
          <w:sz w:val="24"/>
          <w:szCs w:val="24"/>
          <w:lang w:val="ro-RO"/>
        </w:rPr>
        <w:lastRenderedPageBreak/>
        <w:t xml:space="preserve">AMPLASAMENTUL SISTEMULUI DE </w:t>
      </w:r>
      <w:r w:rsidR="00444AC7">
        <w:rPr>
          <w:b/>
          <w:sz w:val="24"/>
          <w:szCs w:val="24"/>
          <w:lang w:val="ro-RO"/>
        </w:rPr>
        <w:t>DETECTARE, SEMNALIZARE ȘI ALARMARE INCENDII</w:t>
      </w:r>
    </w:p>
    <w:p w:rsidR="002C16F8" w:rsidRPr="006B09F8" w:rsidRDefault="002C16F8" w:rsidP="006B09F8">
      <w:pPr>
        <w:tabs>
          <w:tab w:val="left" w:pos="426"/>
          <w:tab w:val="right" w:pos="7371"/>
        </w:tabs>
        <w:spacing w:after="0"/>
        <w:ind w:left="0"/>
        <w:rPr>
          <w:b/>
          <w:sz w:val="24"/>
          <w:szCs w:val="24"/>
          <w:lang w:val="ro-RO"/>
        </w:rPr>
      </w:pPr>
    </w:p>
    <w:p w:rsidR="002C16F8" w:rsidRDefault="003D066F" w:rsidP="003D066F">
      <w:pPr>
        <w:pStyle w:val="Style3"/>
        <w:spacing w:line="276" w:lineRule="auto"/>
        <w:rPr>
          <w:lang w:val="ro-RO"/>
        </w:rPr>
      </w:pPr>
      <w:r>
        <w:rPr>
          <w:lang w:val="ro-RO"/>
        </w:rPr>
        <w:t>Achiziția este o achiziție comună a I.T.M. Galați și A.J.P.I.S. Galați, s</w:t>
      </w:r>
      <w:r w:rsidR="00444AC7">
        <w:rPr>
          <w:lang w:val="ro-RO"/>
        </w:rPr>
        <w:t>istemul de detectare antiincendiu</w:t>
      </w:r>
      <w:r>
        <w:rPr>
          <w:lang w:val="ro-RO"/>
        </w:rPr>
        <w:t xml:space="preserve"> deservind ambele instituții. Centrala de detecție, semnalizare și alarmare la incendii </w:t>
      </w:r>
      <w:r w:rsidR="00444AC7">
        <w:rPr>
          <w:lang w:val="ro-RO"/>
        </w:rPr>
        <w:t xml:space="preserve"> se va instala</w:t>
      </w:r>
      <w:r>
        <w:rPr>
          <w:lang w:val="ro-RO"/>
        </w:rPr>
        <w:t>,</w:t>
      </w:r>
      <w:r w:rsidR="00465A2B" w:rsidRPr="00465A2B">
        <w:rPr>
          <w:lang w:val="ro-RO"/>
        </w:rPr>
        <w:t xml:space="preserve"> </w:t>
      </w:r>
      <w:r w:rsidR="00465A2B">
        <w:rPr>
          <w:lang w:val="ro-RO"/>
        </w:rPr>
        <w:t>de către societatea autorizată</w:t>
      </w:r>
      <w:r w:rsidRPr="003D066F">
        <w:rPr>
          <w:rStyle w:val="FontStyle19"/>
          <w:lang w:val="ro-RO" w:eastAsia="ro-RO"/>
        </w:rPr>
        <w:t xml:space="preserve"> </w:t>
      </w:r>
      <w:r>
        <w:rPr>
          <w:rStyle w:val="FontStyle19"/>
          <w:lang w:val="ro-RO" w:eastAsia="ro-RO"/>
        </w:rPr>
        <w:t>pentru efectuarea</w:t>
      </w:r>
      <w:r w:rsidRPr="003D066F">
        <w:rPr>
          <w:rStyle w:val="FontStyle19"/>
          <w:lang w:val="ro-RO" w:eastAsia="ro-RO"/>
        </w:rPr>
        <w:t xml:space="preserve"> </w:t>
      </w:r>
      <w:r>
        <w:rPr>
          <w:rStyle w:val="FontStyle19"/>
          <w:lang w:val="ro-RO" w:eastAsia="ro-RO"/>
        </w:rPr>
        <w:t>lucrărilor de Instalare și  întreținere a sistemelor și instalațiilor de semnalizare, alarmare și alertare în caz de incendiu</w:t>
      </w:r>
      <w:r>
        <w:rPr>
          <w:rStyle w:val="FontStyle19"/>
          <w:lang w:eastAsia="ro-RO"/>
        </w:rPr>
        <w:t xml:space="preserve">” </w:t>
      </w:r>
      <w:proofErr w:type="spellStart"/>
      <w:r>
        <w:rPr>
          <w:rStyle w:val="FontStyle19"/>
          <w:lang w:eastAsia="ro-RO"/>
        </w:rPr>
        <w:t>eliberată</w:t>
      </w:r>
      <w:proofErr w:type="spellEnd"/>
      <w:r>
        <w:rPr>
          <w:rStyle w:val="FontStyle19"/>
          <w:lang w:eastAsia="ro-RO"/>
        </w:rPr>
        <w:t xml:space="preserve"> de IGSU </w:t>
      </w:r>
      <w:proofErr w:type="spellStart"/>
      <w:r>
        <w:rPr>
          <w:rStyle w:val="FontStyle19"/>
          <w:lang w:eastAsia="ro-RO"/>
        </w:rPr>
        <w:t>în</w:t>
      </w:r>
      <w:proofErr w:type="spellEnd"/>
      <w:r>
        <w:rPr>
          <w:rStyle w:val="FontStyle19"/>
          <w:lang w:eastAsia="ro-RO"/>
        </w:rPr>
        <w:t xml:space="preserve"> </w:t>
      </w:r>
      <w:proofErr w:type="spellStart"/>
      <w:r>
        <w:rPr>
          <w:rStyle w:val="FontStyle19"/>
          <w:lang w:eastAsia="ro-RO"/>
        </w:rPr>
        <w:t>conformitate</w:t>
      </w:r>
      <w:proofErr w:type="spellEnd"/>
      <w:r>
        <w:rPr>
          <w:rStyle w:val="FontStyle19"/>
          <w:lang w:eastAsia="ro-RO"/>
        </w:rPr>
        <w:t xml:space="preserve"> cu </w:t>
      </w:r>
      <w:proofErr w:type="spellStart"/>
      <w:r>
        <w:rPr>
          <w:rStyle w:val="FontStyle19"/>
          <w:lang w:eastAsia="ro-RO"/>
        </w:rPr>
        <w:t>prevederile</w:t>
      </w:r>
      <w:proofErr w:type="spellEnd"/>
      <w:r>
        <w:rPr>
          <w:rStyle w:val="FontStyle19"/>
          <w:lang w:eastAsia="ro-RO"/>
        </w:rPr>
        <w:t xml:space="preserve"> O.M.A.I nr. 87/2010</w:t>
      </w:r>
      <w:r>
        <w:rPr>
          <w:rStyle w:val="FontStyle19"/>
          <w:lang w:val="ro-RO" w:eastAsia="ro-RO"/>
        </w:rPr>
        <w:t xml:space="preserve"> pentru aprobarea Metodologiei de autorizare a persoanelor care efectuează lucrări în domeniul apărării împotriva incendiilor modificat și completat cu O.M.A.I nr.112/2014</w:t>
      </w:r>
      <w:r w:rsidR="00444AC7">
        <w:rPr>
          <w:lang w:val="ro-RO"/>
        </w:rPr>
        <w:t>, cu respectarea prescripțiilor tehnice și normelor în vigoare,</w:t>
      </w:r>
      <w:r w:rsidR="00465A2B">
        <w:rPr>
          <w:lang w:val="ro-RO"/>
        </w:rPr>
        <w:t xml:space="preserve"> </w:t>
      </w:r>
      <w:r w:rsidR="00444AC7">
        <w:rPr>
          <w:lang w:val="ro-RO"/>
        </w:rPr>
        <w:t>l</w:t>
      </w:r>
      <w:r w:rsidR="002C16F8" w:rsidRPr="006B09F8">
        <w:rPr>
          <w:lang w:val="ro-RO"/>
        </w:rPr>
        <w:t xml:space="preserve">a sediul </w:t>
      </w:r>
      <w:r w:rsidR="00C01C10">
        <w:rPr>
          <w:lang w:val="ro-RO"/>
        </w:rPr>
        <w:t>Agenției Județene Pentru Plăți Și Inspecție Socială</w:t>
      </w:r>
      <w:r w:rsidR="002C16F8" w:rsidRPr="006B09F8">
        <w:rPr>
          <w:lang w:val="ro-RO"/>
        </w:rPr>
        <w:t xml:space="preserve"> Galați, Strada Regiment 11 Siret, Nr.46A</w:t>
      </w:r>
      <w:r w:rsidR="00A11FBD">
        <w:rPr>
          <w:lang w:val="ro-RO"/>
        </w:rPr>
        <w:t>.</w:t>
      </w:r>
    </w:p>
    <w:p w:rsidR="002C16F8" w:rsidRPr="006B09F8" w:rsidRDefault="002C16F8" w:rsidP="006B09F8">
      <w:pPr>
        <w:tabs>
          <w:tab w:val="left" w:pos="426"/>
          <w:tab w:val="right" w:pos="7371"/>
        </w:tabs>
        <w:spacing w:after="0"/>
        <w:ind w:left="0"/>
        <w:rPr>
          <w:sz w:val="24"/>
          <w:szCs w:val="24"/>
          <w:lang w:val="ro-RO"/>
        </w:rPr>
      </w:pPr>
    </w:p>
    <w:p w:rsidR="00362431" w:rsidRPr="006B09F8" w:rsidRDefault="00362431" w:rsidP="006B09F8">
      <w:pPr>
        <w:numPr>
          <w:ilvl w:val="0"/>
          <w:numId w:val="1"/>
        </w:numPr>
        <w:tabs>
          <w:tab w:val="left" w:pos="426"/>
          <w:tab w:val="right" w:pos="7371"/>
        </w:tabs>
        <w:spacing w:after="0"/>
        <w:ind w:left="0" w:firstLine="0"/>
        <w:rPr>
          <w:b/>
          <w:sz w:val="24"/>
          <w:szCs w:val="24"/>
          <w:lang w:val="ro-RO"/>
        </w:rPr>
      </w:pPr>
      <w:r w:rsidRPr="006B09F8">
        <w:rPr>
          <w:b/>
          <w:sz w:val="24"/>
          <w:szCs w:val="24"/>
          <w:lang w:val="ro-RO"/>
        </w:rPr>
        <w:t xml:space="preserve">TERMEN DE EXECUȚIE </w:t>
      </w:r>
    </w:p>
    <w:p w:rsidR="00362431" w:rsidRPr="003214D3" w:rsidRDefault="00362431" w:rsidP="006B09F8">
      <w:pPr>
        <w:tabs>
          <w:tab w:val="left" w:pos="426"/>
          <w:tab w:val="right" w:pos="7371"/>
        </w:tabs>
        <w:spacing w:after="0"/>
        <w:ind w:left="0"/>
        <w:rPr>
          <w:b/>
          <w:sz w:val="24"/>
          <w:szCs w:val="24"/>
          <w:lang w:val="ro-RO"/>
        </w:rPr>
      </w:pPr>
    </w:p>
    <w:p w:rsidR="00CB7583" w:rsidRPr="006B09F8" w:rsidRDefault="00CB7583" w:rsidP="006B09F8">
      <w:pPr>
        <w:tabs>
          <w:tab w:val="left" w:pos="426"/>
          <w:tab w:val="right" w:pos="7371"/>
        </w:tabs>
        <w:spacing w:after="0"/>
        <w:ind w:left="0"/>
        <w:rPr>
          <w:sz w:val="24"/>
          <w:szCs w:val="24"/>
          <w:lang w:val="ro-RO"/>
        </w:rPr>
      </w:pPr>
      <w:r w:rsidRPr="003214D3">
        <w:rPr>
          <w:sz w:val="24"/>
          <w:szCs w:val="24"/>
          <w:lang w:val="ro-RO"/>
        </w:rPr>
        <w:t>Termenul limită pen</w:t>
      </w:r>
      <w:r w:rsidR="009845F0">
        <w:rPr>
          <w:sz w:val="24"/>
          <w:szCs w:val="24"/>
          <w:lang w:val="ro-RO"/>
        </w:rPr>
        <w:t xml:space="preserve">tru montarea și </w:t>
      </w:r>
      <w:r w:rsidRPr="003214D3">
        <w:rPr>
          <w:sz w:val="24"/>
          <w:szCs w:val="24"/>
          <w:lang w:val="ro-RO"/>
        </w:rPr>
        <w:t>punere</w:t>
      </w:r>
      <w:r w:rsidR="00650604" w:rsidRPr="003214D3">
        <w:rPr>
          <w:sz w:val="24"/>
          <w:szCs w:val="24"/>
          <w:lang w:val="ro-RO"/>
        </w:rPr>
        <w:t>a</w:t>
      </w:r>
      <w:r w:rsidRPr="003214D3">
        <w:rPr>
          <w:sz w:val="24"/>
          <w:szCs w:val="24"/>
          <w:lang w:val="ro-RO"/>
        </w:rPr>
        <w:t xml:space="preserve"> în funcțiune </w:t>
      </w:r>
      <w:r w:rsidR="009845F0">
        <w:rPr>
          <w:sz w:val="24"/>
          <w:szCs w:val="24"/>
          <w:lang w:val="ro-RO"/>
        </w:rPr>
        <w:t xml:space="preserve">a sistemului de </w:t>
      </w:r>
      <w:proofErr w:type="spellStart"/>
      <w:r w:rsidR="009845F0">
        <w:rPr>
          <w:sz w:val="23"/>
          <w:szCs w:val="23"/>
        </w:rPr>
        <w:t>detectare</w:t>
      </w:r>
      <w:proofErr w:type="spellEnd"/>
      <w:r w:rsidR="009845F0">
        <w:rPr>
          <w:sz w:val="23"/>
          <w:szCs w:val="23"/>
        </w:rPr>
        <w:t xml:space="preserve">, </w:t>
      </w:r>
      <w:proofErr w:type="spellStart"/>
      <w:r w:rsidR="009845F0">
        <w:rPr>
          <w:sz w:val="23"/>
          <w:szCs w:val="23"/>
        </w:rPr>
        <w:t>semnalizare</w:t>
      </w:r>
      <w:proofErr w:type="spellEnd"/>
      <w:r w:rsidR="009845F0">
        <w:rPr>
          <w:sz w:val="23"/>
          <w:szCs w:val="23"/>
        </w:rPr>
        <w:t xml:space="preserve"> </w:t>
      </w:r>
      <w:proofErr w:type="spellStart"/>
      <w:r w:rsidR="009845F0">
        <w:rPr>
          <w:sz w:val="23"/>
          <w:szCs w:val="23"/>
        </w:rPr>
        <w:t>și</w:t>
      </w:r>
      <w:proofErr w:type="spellEnd"/>
      <w:r w:rsidR="009845F0">
        <w:rPr>
          <w:sz w:val="23"/>
          <w:szCs w:val="23"/>
        </w:rPr>
        <w:t xml:space="preserve"> </w:t>
      </w:r>
      <w:proofErr w:type="spellStart"/>
      <w:r w:rsidR="009845F0">
        <w:rPr>
          <w:sz w:val="23"/>
          <w:szCs w:val="23"/>
        </w:rPr>
        <w:t>alarmare</w:t>
      </w:r>
      <w:proofErr w:type="spellEnd"/>
      <w:r w:rsidR="009845F0">
        <w:rPr>
          <w:sz w:val="23"/>
          <w:szCs w:val="23"/>
        </w:rPr>
        <w:t xml:space="preserve"> </w:t>
      </w:r>
      <w:proofErr w:type="spellStart"/>
      <w:r w:rsidR="009845F0">
        <w:rPr>
          <w:sz w:val="23"/>
          <w:szCs w:val="23"/>
        </w:rPr>
        <w:t>împotriva</w:t>
      </w:r>
      <w:proofErr w:type="spellEnd"/>
      <w:r w:rsidR="009845F0">
        <w:rPr>
          <w:sz w:val="23"/>
          <w:szCs w:val="23"/>
        </w:rPr>
        <w:t xml:space="preserve"> </w:t>
      </w:r>
      <w:proofErr w:type="spellStart"/>
      <w:r w:rsidR="009845F0">
        <w:rPr>
          <w:sz w:val="23"/>
          <w:szCs w:val="23"/>
        </w:rPr>
        <w:t>incediilor</w:t>
      </w:r>
      <w:proofErr w:type="spellEnd"/>
      <w:r w:rsidR="009845F0" w:rsidRPr="003214D3">
        <w:rPr>
          <w:sz w:val="24"/>
          <w:szCs w:val="24"/>
          <w:lang w:val="ro-RO"/>
        </w:rPr>
        <w:t xml:space="preserve"> </w:t>
      </w:r>
      <w:r w:rsidR="009845F0">
        <w:rPr>
          <w:sz w:val="24"/>
          <w:szCs w:val="24"/>
          <w:lang w:val="ro-RO"/>
        </w:rPr>
        <w:t>va fi de 30 de zile de la data semnării contractului de ambele părți.</w:t>
      </w:r>
    </w:p>
    <w:p w:rsidR="00362431" w:rsidRPr="006B09F8" w:rsidRDefault="00362431" w:rsidP="006B09F8">
      <w:pPr>
        <w:tabs>
          <w:tab w:val="left" w:pos="426"/>
          <w:tab w:val="right" w:pos="7371"/>
        </w:tabs>
        <w:spacing w:after="0"/>
        <w:rPr>
          <w:b/>
          <w:sz w:val="24"/>
          <w:szCs w:val="24"/>
          <w:lang w:val="ro-RO"/>
        </w:rPr>
      </w:pPr>
    </w:p>
    <w:p w:rsidR="0053460D" w:rsidRDefault="008E6A61" w:rsidP="008F4BE3">
      <w:pPr>
        <w:numPr>
          <w:ilvl w:val="0"/>
          <w:numId w:val="1"/>
        </w:numPr>
        <w:tabs>
          <w:tab w:val="right" w:pos="567"/>
        </w:tabs>
        <w:spacing w:after="0"/>
        <w:ind w:left="0" w:firstLine="0"/>
        <w:rPr>
          <w:b/>
          <w:sz w:val="24"/>
          <w:szCs w:val="24"/>
          <w:lang w:val="ro-RO"/>
        </w:rPr>
      </w:pPr>
      <w:r>
        <w:rPr>
          <w:b/>
          <w:sz w:val="24"/>
          <w:szCs w:val="24"/>
          <w:lang w:val="ro-RO"/>
        </w:rPr>
        <w:t xml:space="preserve">FURNIZAREA, INSTALAREA ȘI PUNEREA ÎN FUNCȚIUNE A </w:t>
      </w:r>
      <w:r w:rsidR="0053460D" w:rsidRPr="006B09F8">
        <w:rPr>
          <w:b/>
          <w:sz w:val="24"/>
          <w:szCs w:val="24"/>
          <w:lang w:val="ro-RO"/>
        </w:rPr>
        <w:t xml:space="preserve">UNUI </w:t>
      </w:r>
      <w:r>
        <w:rPr>
          <w:b/>
          <w:sz w:val="24"/>
          <w:szCs w:val="24"/>
          <w:lang w:val="ro-RO"/>
        </w:rPr>
        <w:t>SISTEM DE DETECTARE, SEMNALIZARE ȘI ALARMARE INCENDII</w:t>
      </w:r>
    </w:p>
    <w:p w:rsidR="000A350D" w:rsidRPr="006B09F8" w:rsidRDefault="000A350D" w:rsidP="000A350D">
      <w:pPr>
        <w:tabs>
          <w:tab w:val="right" w:pos="567"/>
        </w:tabs>
        <w:spacing w:after="0"/>
        <w:ind w:left="0"/>
        <w:rPr>
          <w:b/>
          <w:sz w:val="24"/>
          <w:szCs w:val="24"/>
          <w:lang w:val="ro-RO"/>
        </w:rPr>
      </w:pPr>
    </w:p>
    <w:p w:rsidR="000A350D" w:rsidRPr="00B04657" w:rsidRDefault="000A350D" w:rsidP="006B09F8">
      <w:pPr>
        <w:spacing w:after="0"/>
        <w:ind w:left="0" w:right="-57"/>
        <w:rPr>
          <w:sz w:val="24"/>
          <w:szCs w:val="24"/>
          <w:lang w:val="ro-RO"/>
        </w:rPr>
      </w:pPr>
      <w:r w:rsidRPr="00B04657">
        <w:rPr>
          <w:sz w:val="24"/>
          <w:szCs w:val="24"/>
          <w:lang w:val="ro-RO"/>
        </w:rPr>
        <w:t>Sistemul de detecție, alarmare și avertizare la incendiu va fi furnizat și instalat cu respectarea tuturor prescripțiilor tehnice și normelor în vigoare.</w:t>
      </w:r>
    </w:p>
    <w:p w:rsidR="000A350D" w:rsidRPr="00B04657" w:rsidRDefault="000A350D" w:rsidP="006B09F8">
      <w:pPr>
        <w:spacing w:after="0"/>
        <w:ind w:left="0" w:right="-57"/>
        <w:rPr>
          <w:sz w:val="24"/>
          <w:szCs w:val="24"/>
          <w:lang w:val="ro-RO"/>
        </w:rPr>
      </w:pPr>
      <w:r w:rsidRPr="00B04657">
        <w:rPr>
          <w:sz w:val="24"/>
          <w:szCs w:val="24"/>
          <w:lang w:val="ro-RO"/>
        </w:rPr>
        <w:t>Sistemul de detecție la incendiu furnizat va fi însoțit de următoarele documente:</w:t>
      </w:r>
    </w:p>
    <w:p w:rsidR="000A350D" w:rsidRPr="00B04657" w:rsidRDefault="000A350D" w:rsidP="00D5050A">
      <w:pPr>
        <w:pStyle w:val="ListParagraph"/>
        <w:numPr>
          <w:ilvl w:val="0"/>
          <w:numId w:val="28"/>
        </w:numPr>
        <w:spacing w:after="0"/>
        <w:ind w:right="-57"/>
        <w:rPr>
          <w:sz w:val="24"/>
          <w:szCs w:val="24"/>
          <w:lang w:val="ro-RO"/>
        </w:rPr>
      </w:pPr>
      <w:r w:rsidRPr="00B04657">
        <w:rPr>
          <w:sz w:val="24"/>
          <w:szCs w:val="24"/>
          <w:lang w:val="ro-RO"/>
        </w:rPr>
        <w:t>Carte tehnică</w:t>
      </w:r>
      <w:r w:rsidR="00D5050A" w:rsidRPr="00B04657">
        <w:rPr>
          <w:sz w:val="24"/>
          <w:szCs w:val="24"/>
          <w:lang w:val="ro-RO"/>
        </w:rPr>
        <w:t xml:space="preserve"> a sistemului</w:t>
      </w:r>
    </w:p>
    <w:p w:rsidR="00D5050A" w:rsidRPr="00B04657" w:rsidRDefault="00D5050A" w:rsidP="00D5050A">
      <w:pPr>
        <w:pStyle w:val="ListParagraph"/>
        <w:numPr>
          <w:ilvl w:val="0"/>
          <w:numId w:val="28"/>
        </w:numPr>
        <w:spacing w:after="0"/>
        <w:ind w:right="-57"/>
        <w:rPr>
          <w:sz w:val="24"/>
          <w:szCs w:val="24"/>
          <w:lang w:val="ro-RO"/>
        </w:rPr>
      </w:pPr>
      <w:r w:rsidRPr="00B04657">
        <w:rPr>
          <w:sz w:val="24"/>
          <w:szCs w:val="24"/>
          <w:lang w:val="ro-RO"/>
        </w:rPr>
        <w:t>Manual de utilizare în limba română</w:t>
      </w:r>
    </w:p>
    <w:p w:rsidR="00D5050A" w:rsidRPr="00B04657" w:rsidRDefault="00D5050A" w:rsidP="00D5050A">
      <w:pPr>
        <w:pStyle w:val="ListParagraph"/>
        <w:numPr>
          <w:ilvl w:val="0"/>
          <w:numId w:val="28"/>
        </w:numPr>
        <w:spacing w:after="0"/>
        <w:ind w:right="-57"/>
        <w:rPr>
          <w:sz w:val="24"/>
          <w:szCs w:val="24"/>
          <w:lang w:val="ro-RO"/>
        </w:rPr>
      </w:pPr>
      <w:r w:rsidRPr="00B04657">
        <w:rPr>
          <w:sz w:val="24"/>
          <w:szCs w:val="24"/>
          <w:lang w:val="ro-RO"/>
        </w:rPr>
        <w:t>Certificat de garanție și autorizarea funcționării aparatului</w:t>
      </w:r>
    </w:p>
    <w:p w:rsidR="00D5050A" w:rsidRPr="00B04657" w:rsidRDefault="00D5050A" w:rsidP="00D5050A">
      <w:pPr>
        <w:pStyle w:val="ListParagraph"/>
        <w:numPr>
          <w:ilvl w:val="0"/>
          <w:numId w:val="28"/>
        </w:numPr>
        <w:spacing w:after="0"/>
        <w:ind w:right="-57"/>
        <w:rPr>
          <w:sz w:val="24"/>
          <w:szCs w:val="24"/>
          <w:lang w:val="ro-RO"/>
        </w:rPr>
      </w:pPr>
      <w:r w:rsidRPr="00B04657">
        <w:rPr>
          <w:sz w:val="24"/>
          <w:szCs w:val="24"/>
          <w:lang w:val="ro-RO"/>
        </w:rPr>
        <w:t>Certificate de garanție a celorlalte produse, unde este cazul( acumulator, detectori fum, sirenă antiincendiu, etc)</w:t>
      </w:r>
    </w:p>
    <w:p w:rsidR="00D5050A" w:rsidRDefault="00D5050A" w:rsidP="00D5050A">
      <w:pPr>
        <w:spacing w:after="0"/>
        <w:ind w:left="0" w:right="-57"/>
        <w:rPr>
          <w:sz w:val="24"/>
          <w:szCs w:val="24"/>
        </w:rPr>
      </w:pPr>
      <w:proofErr w:type="spellStart"/>
      <w:r w:rsidRPr="00B04657">
        <w:rPr>
          <w:sz w:val="24"/>
          <w:szCs w:val="24"/>
        </w:rPr>
        <w:t>Toate</w:t>
      </w:r>
      <w:proofErr w:type="spellEnd"/>
      <w:r w:rsidRPr="00B04657">
        <w:rPr>
          <w:sz w:val="24"/>
          <w:szCs w:val="24"/>
        </w:rPr>
        <w:t xml:space="preserve"> </w:t>
      </w:r>
      <w:proofErr w:type="spellStart"/>
      <w:r w:rsidRPr="00B04657">
        <w:rPr>
          <w:sz w:val="24"/>
          <w:szCs w:val="24"/>
        </w:rPr>
        <w:t>produsele</w:t>
      </w:r>
      <w:proofErr w:type="spellEnd"/>
      <w:r w:rsidRPr="00B04657">
        <w:rPr>
          <w:sz w:val="24"/>
          <w:szCs w:val="24"/>
        </w:rPr>
        <w:t xml:space="preserve"> </w:t>
      </w:r>
      <w:proofErr w:type="spellStart"/>
      <w:r w:rsidRPr="00B04657">
        <w:rPr>
          <w:sz w:val="24"/>
          <w:szCs w:val="24"/>
        </w:rPr>
        <w:t>și</w:t>
      </w:r>
      <w:proofErr w:type="spellEnd"/>
      <w:r w:rsidRPr="00B04657">
        <w:rPr>
          <w:sz w:val="24"/>
          <w:szCs w:val="24"/>
        </w:rPr>
        <w:t xml:space="preserve"> </w:t>
      </w:r>
      <w:proofErr w:type="spellStart"/>
      <w:r w:rsidRPr="00B04657">
        <w:rPr>
          <w:sz w:val="24"/>
          <w:szCs w:val="24"/>
        </w:rPr>
        <w:t>echipamentele</w:t>
      </w:r>
      <w:proofErr w:type="spellEnd"/>
      <w:r w:rsidRPr="00B04657">
        <w:rPr>
          <w:sz w:val="24"/>
          <w:szCs w:val="24"/>
        </w:rPr>
        <w:t xml:space="preserve"> </w:t>
      </w:r>
      <w:proofErr w:type="spellStart"/>
      <w:r w:rsidRPr="00B04657">
        <w:rPr>
          <w:sz w:val="24"/>
          <w:szCs w:val="24"/>
        </w:rPr>
        <w:t>ofertate</w:t>
      </w:r>
      <w:proofErr w:type="spellEnd"/>
      <w:r w:rsidRPr="00B04657">
        <w:rPr>
          <w:sz w:val="24"/>
          <w:szCs w:val="24"/>
        </w:rPr>
        <w:t xml:space="preserve"> </w:t>
      </w:r>
      <w:proofErr w:type="spellStart"/>
      <w:r w:rsidRPr="00B04657">
        <w:rPr>
          <w:sz w:val="24"/>
          <w:szCs w:val="24"/>
        </w:rPr>
        <w:t>trebuie</w:t>
      </w:r>
      <w:proofErr w:type="spellEnd"/>
      <w:r w:rsidRPr="00B04657">
        <w:rPr>
          <w:sz w:val="24"/>
          <w:szCs w:val="24"/>
        </w:rPr>
        <w:t xml:space="preserve"> </w:t>
      </w:r>
      <w:proofErr w:type="spellStart"/>
      <w:proofErr w:type="gramStart"/>
      <w:r w:rsidRPr="00B04657">
        <w:rPr>
          <w:sz w:val="24"/>
          <w:szCs w:val="24"/>
        </w:rPr>
        <w:t>să</w:t>
      </w:r>
      <w:proofErr w:type="spellEnd"/>
      <w:proofErr w:type="gramEnd"/>
      <w:r w:rsidRPr="00B04657">
        <w:rPr>
          <w:sz w:val="24"/>
          <w:szCs w:val="24"/>
        </w:rPr>
        <w:t xml:space="preserve"> fie </w:t>
      </w:r>
      <w:proofErr w:type="spellStart"/>
      <w:r w:rsidRPr="00B04657">
        <w:rPr>
          <w:sz w:val="24"/>
          <w:szCs w:val="24"/>
        </w:rPr>
        <w:t>noi</w:t>
      </w:r>
      <w:proofErr w:type="spellEnd"/>
      <w:r w:rsidRPr="00B04657">
        <w:rPr>
          <w:sz w:val="24"/>
          <w:szCs w:val="24"/>
        </w:rPr>
        <w:t xml:space="preserve"> </w:t>
      </w:r>
      <w:proofErr w:type="spellStart"/>
      <w:r w:rsidRPr="00B04657">
        <w:rPr>
          <w:sz w:val="24"/>
          <w:szCs w:val="24"/>
        </w:rPr>
        <w:t>și</w:t>
      </w:r>
      <w:proofErr w:type="spellEnd"/>
      <w:r w:rsidRPr="00B04657">
        <w:rPr>
          <w:sz w:val="24"/>
          <w:szCs w:val="24"/>
        </w:rPr>
        <w:t xml:space="preserve"> </w:t>
      </w:r>
      <w:proofErr w:type="spellStart"/>
      <w:r w:rsidRPr="00B04657">
        <w:rPr>
          <w:sz w:val="24"/>
          <w:szCs w:val="24"/>
        </w:rPr>
        <w:t>neutilizate</w:t>
      </w:r>
      <w:proofErr w:type="spellEnd"/>
      <w:r w:rsidRPr="00B04657">
        <w:rPr>
          <w:sz w:val="24"/>
          <w:szCs w:val="24"/>
        </w:rPr>
        <w:t xml:space="preserve">. </w:t>
      </w:r>
      <w:proofErr w:type="spellStart"/>
      <w:r w:rsidRPr="00B04657">
        <w:rPr>
          <w:sz w:val="24"/>
          <w:szCs w:val="24"/>
        </w:rPr>
        <w:t>Echipamentele</w:t>
      </w:r>
      <w:proofErr w:type="spellEnd"/>
      <w:r w:rsidRPr="00B04657">
        <w:rPr>
          <w:sz w:val="24"/>
          <w:szCs w:val="24"/>
        </w:rPr>
        <w:t xml:space="preserve"> </w:t>
      </w:r>
      <w:proofErr w:type="spellStart"/>
      <w:r w:rsidRPr="00B04657">
        <w:rPr>
          <w:sz w:val="24"/>
          <w:szCs w:val="24"/>
        </w:rPr>
        <w:t>ofertate</w:t>
      </w:r>
      <w:proofErr w:type="spellEnd"/>
      <w:r w:rsidRPr="00B04657">
        <w:rPr>
          <w:sz w:val="24"/>
          <w:szCs w:val="24"/>
        </w:rPr>
        <w:t xml:space="preserve"> </w:t>
      </w:r>
      <w:proofErr w:type="spellStart"/>
      <w:r w:rsidRPr="00B04657">
        <w:rPr>
          <w:sz w:val="24"/>
          <w:szCs w:val="24"/>
        </w:rPr>
        <w:t>trebuie</w:t>
      </w:r>
      <w:proofErr w:type="spellEnd"/>
      <w:r w:rsidRPr="00B04657">
        <w:rPr>
          <w:sz w:val="24"/>
          <w:szCs w:val="24"/>
        </w:rPr>
        <w:t xml:space="preserve"> </w:t>
      </w:r>
      <w:proofErr w:type="spellStart"/>
      <w:proofErr w:type="gramStart"/>
      <w:r w:rsidRPr="00B04657">
        <w:rPr>
          <w:sz w:val="24"/>
          <w:szCs w:val="24"/>
        </w:rPr>
        <w:t>să</w:t>
      </w:r>
      <w:proofErr w:type="spellEnd"/>
      <w:proofErr w:type="gramEnd"/>
      <w:r w:rsidRPr="00B04657">
        <w:rPr>
          <w:sz w:val="24"/>
          <w:szCs w:val="24"/>
        </w:rPr>
        <w:t xml:space="preserve"> fie </w:t>
      </w:r>
      <w:proofErr w:type="spellStart"/>
      <w:r w:rsidRPr="00B04657">
        <w:rPr>
          <w:sz w:val="24"/>
          <w:szCs w:val="24"/>
        </w:rPr>
        <w:t>compatibile</w:t>
      </w:r>
      <w:proofErr w:type="spellEnd"/>
      <w:r w:rsidRPr="00B04657">
        <w:rPr>
          <w:sz w:val="24"/>
          <w:szCs w:val="24"/>
        </w:rPr>
        <w:t xml:space="preserve"> cu </w:t>
      </w:r>
      <w:proofErr w:type="spellStart"/>
      <w:r w:rsidRPr="00B04657">
        <w:rPr>
          <w:sz w:val="24"/>
          <w:szCs w:val="24"/>
        </w:rPr>
        <w:t>standardele</w:t>
      </w:r>
      <w:proofErr w:type="spellEnd"/>
      <w:r w:rsidRPr="00B04657">
        <w:rPr>
          <w:sz w:val="24"/>
          <w:szCs w:val="24"/>
        </w:rPr>
        <w:t xml:space="preserve"> de </w:t>
      </w:r>
      <w:proofErr w:type="spellStart"/>
      <w:r w:rsidRPr="00B04657">
        <w:rPr>
          <w:sz w:val="24"/>
          <w:szCs w:val="24"/>
        </w:rPr>
        <w:t>alimentare</w:t>
      </w:r>
      <w:proofErr w:type="spellEnd"/>
      <w:r w:rsidRPr="00B04657">
        <w:rPr>
          <w:sz w:val="24"/>
          <w:szCs w:val="24"/>
        </w:rPr>
        <w:t xml:space="preserve"> cu </w:t>
      </w:r>
      <w:proofErr w:type="spellStart"/>
      <w:r w:rsidRPr="00B04657">
        <w:rPr>
          <w:sz w:val="24"/>
          <w:szCs w:val="24"/>
        </w:rPr>
        <w:t>energie</w:t>
      </w:r>
      <w:proofErr w:type="spellEnd"/>
      <w:r w:rsidRPr="00B04657">
        <w:rPr>
          <w:sz w:val="24"/>
          <w:szCs w:val="24"/>
        </w:rPr>
        <w:t xml:space="preserve"> </w:t>
      </w:r>
      <w:proofErr w:type="spellStart"/>
      <w:r w:rsidRPr="00B04657">
        <w:rPr>
          <w:sz w:val="24"/>
          <w:szCs w:val="24"/>
        </w:rPr>
        <w:t>electrică</w:t>
      </w:r>
      <w:proofErr w:type="spellEnd"/>
      <w:r w:rsidRPr="00B04657">
        <w:rPr>
          <w:sz w:val="24"/>
          <w:szCs w:val="24"/>
        </w:rPr>
        <w:t xml:space="preserve"> </w:t>
      </w:r>
      <w:proofErr w:type="spellStart"/>
      <w:r w:rsidRPr="00B04657">
        <w:rPr>
          <w:sz w:val="24"/>
          <w:szCs w:val="24"/>
        </w:rPr>
        <w:t>disponibile</w:t>
      </w:r>
      <w:proofErr w:type="spellEnd"/>
      <w:r w:rsidRPr="00B04657">
        <w:rPr>
          <w:sz w:val="24"/>
          <w:szCs w:val="24"/>
        </w:rPr>
        <w:t xml:space="preserve"> </w:t>
      </w:r>
      <w:proofErr w:type="spellStart"/>
      <w:r w:rsidRPr="00B04657">
        <w:rPr>
          <w:sz w:val="24"/>
          <w:szCs w:val="24"/>
        </w:rPr>
        <w:t>în</w:t>
      </w:r>
      <w:proofErr w:type="spellEnd"/>
      <w:r w:rsidRPr="00B04657">
        <w:rPr>
          <w:sz w:val="24"/>
          <w:szCs w:val="24"/>
        </w:rPr>
        <w:t xml:space="preserve"> </w:t>
      </w:r>
      <w:proofErr w:type="spellStart"/>
      <w:r w:rsidRPr="00B04657">
        <w:rPr>
          <w:sz w:val="24"/>
          <w:szCs w:val="24"/>
        </w:rPr>
        <w:t>România</w:t>
      </w:r>
      <w:proofErr w:type="spellEnd"/>
      <w:r w:rsidRPr="00B04657">
        <w:rPr>
          <w:sz w:val="24"/>
          <w:szCs w:val="24"/>
        </w:rPr>
        <w:t xml:space="preserve">: 230V c.a. la 50 Hz. </w:t>
      </w:r>
      <w:proofErr w:type="spellStart"/>
      <w:r w:rsidRPr="00B04657">
        <w:rPr>
          <w:sz w:val="24"/>
          <w:szCs w:val="24"/>
        </w:rPr>
        <w:t>Împreună</w:t>
      </w:r>
      <w:proofErr w:type="spellEnd"/>
      <w:r w:rsidRPr="00B04657">
        <w:rPr>
          <w:sz w:val="24"/>
          <w:szCs w:val="24"/>
        </w:rPr>
        <w:t xml:space="preserve"> cu </w:t>
      </w:r>
      <w:proofErr w:type="spellStart"/>
      <w:r w:rsidRPr="00B04657">
        <w:rPr>
          <w:sz w:val="24"/>
          <w:szCs w:val="24"/>
        </w:rPr>
        <w:t>sistemul</w:t>
      </w:r>
      <w:proofErr w:type="spellEnd"/>
      <w:r w:rsidRPr="00B04657">
        <w:rPr>
          <w:sz w:val="24"/>
          <w:szCs w:val="24"/>
        </w:rPr>
        <w:t xml:space="preserve"> </w:t>
      </w:r>
      <w:proofErr w:type="spellStart"/>
      <w:r w:rsidRPr="00B04657">
        <w:rPr>
          <w:sz w:val="24"/>
          <w:szCs w:val="24"/>
        </w:rPr>
        <w:t>vor</w:t>
      </w:r>
      <w:proofErr w:type="spellEnd"/>
      <w:r w:rsidRPr="00B04657">
        <w:rPr>
          <w:sz w:val="24"/>
          <w:szCs w:val="24"/>
        </w:rPr>
        <w:t xml:space="preserve"> </w:t>
      </w:r>
      <w:proofErr w:type="spellStart"/>
      <w:r w:rsidRPr="00B04657">
        <w:rPr>
          <w:sz w:val="24"/>
          <w:szCs w:val="24"/>
        </w:rPr>
        <w:t>fi</w:t>
      </w:r>
      <w:proofErr w:type="spellEnd"/>
      <w:r w:rsidRPr="00B04657">
        <w:rPr>
          <w:sz w:val="24"/>
          <w:szCs w:val="24"/>
        </w:rPr>
        <w:t xml:space="preserve"> </w:t>
      </w:r>
      <w:proofErr w:type="spellStart"/>
      <w:r w:rsidRPr="00B04657">
        <w:rPr>
          <w:sz w:val="24"/>
          <w:szCs w:val="24"/>
        </w:rPr>
        <w:t>livrate</w:t>
      </w:r>
      <w:proofErr w:type="spellEnd"/>
      <w:r w:rsidRPr="00B04657">
        <w:rPr>
          <w:sz w:val="24"/>
          <w:szCs w:val="24"/>
        </w:rPr>
        <w:t xml:space="preserve"> </w:t>
      </w:r>
      <w:proofErr w:type="spellStart"/>
      <w:r w:rsidRPr="00B04657">
        <w:rPr>
          <w:sz w:val="24"/>
          <w:szCs w:val="24"/>
        </w:rPr>
        <w:t>accesoriile</w:t>
      </w:r>
      <w:proofErr w:type="spellEnd"/>
      <w:r w:rsidRPr="00B04657">
        <w:rPr>
          <w:sz w:val="24"/>
          <w:szCs w:val="24"/>
        </w:rPr>
        <w:t xml:space="preserve"> </w:t>
      </w:r>
      <w:proofErr w:type="spellStart"/>
      <w:r w:rsidRPr="00B04657">
        <w:rPr>
          <w:sz w:val="24"/>
          <w:szCs w:val="24"/>
        </w:rPr>
        <w:t>necesare</w:t>
      </w:r>
      <w:proofErr w:type="spellEnd"/>
      <w:r w:rsidRPr="00B04657">
        <w:rPr>
          <w:sz w:val="24"/>
          <w:szCs w:val="24"/>
        </w:rPr>
        <w:t xml:space="preserve"> </w:t>
      </w:r>
      <w:proofErr w:type="spellStart"/>
      <w:r w:rsidRPr="00B04657">
        <w:rPr>
          <w:sz w:val="24"/>
          <w:szCs w:val="24"/>
        </w:rPr>
        <w:t>instalării</w:t>
      </w:r>
      <w:proofErr w:type="spellEnd"/>
      <w:r w:rsidRPr="00B04657">
        <w:rPr>
          <w:sz w:val="24"/>
          <w:szCs w:val="24"/>
        </w:rPr>
        <w:t xml:space="preserve">, </w:t>
      </w:r>
      <w:proofErr w:type="spellStart"/>
      <w:r w:rsidRPr="00B04657">
        <w:rPr>
          <w:sz w:val="24"/>
          <w:szCs w:val="24"/>
        </w:rPr>
        <w:t>precum</w:t>
      </w:r>
      <w:proofErr w:type="spellEnd"/>
      <w:r w:rsidRPr="00B04657">
        <w:rPr>
          <w:sz w:val="24"/>
          <w:szCs w:val="24"/>
        </w:rPr>
        <w:t xml:space="preserve"> </w:t>
      </w:r>
      <w:proofErr w:type="spellStart"/>
      <w:r w:rsidRPr="00B04657">
        <w:rPr>
          <w:sz w:val="24"/>
          <w:szCs w:val="24"/>
        </w:rPr>
        <w:t>și</w:t>
      </w:r>
      <w:proofErr w:type="spellEnd"/>
      <w:r w:rsidRPr="00B04657">
        <w:rPr>
          <w:sz w:val="24"/>
          <w:szCs w:val="24"/>
        </w:rPr>
        <w:t xml:space="preserve"> </w:t>
      </w:r>
      <w:proofErr w:type="spellStart"/>
      <w:r w:rsidRPr="00B04657">
        <w:rPr>
          <w:sz w:val="24"/>
          <w:szCs w:val="24"/>
        </w:rPr>
        <w:t>serviciile</w:t>
      </w:r>
      <w:proofErr w:type="spellEnd"/>
      <w:r w:rsidRPr="00B04657">
        <w:rPr>
          <w:sz w:val="24"/>
          <w:szCs w:val="24"/>
        </w:rPr>
        <w:t xml:space="preserve"> de </w:t>
      </w:r>
      <w:proofErr w:type="spellStart"/>
      <w:r w:rsidRPr="00B04657">
        <w:rPr>
          <w:sz w:val="24"/>
          <w:szCs w:val="24"/>
        </w:rPr>
        <w:t>execuţie</w:t>
      </w:r>
      <w:proofErr w:type="spellEnd"/>
      <w:r w:rsidRPr="00B04657">
        <w:rPr>
          <w:sz w:val="24"/>
          <w:szCs w:val="24"/>
        </w:rPr>
        <w:t xml:space="preserve">, </w:t>
      </w:r>
      <w:proofErr w:type="spellStart"/>
      <w:r w:rsidRPr="00B04657">
        <w:rPr>
          <w:sz w:val="24"/>
          <w:szCs w:val="24"/>
        </w:rPr>
        <w:t>instalare</w:t>
      </w:r>
      <w:proofErr w:type="spellEnd"/>
      <w:r w:rsidRPr="00B04657">
        <w:rPr>
          <w:sz w:val="24"/>
          <w:szCs w:val="24"/>
        </w:rPr>
        <w:t xml:space="preserve"> </w:t>
      </w:r>
      <w:proofErr w:type="spellStart"/>
      <w:r w:rsidRPr="00B04657">
        <w:rPr>
          <w:sz w:val="24"/>
          <w:szCs w:val="24"/>
        </w:rPr>
        <w:t>şi</w:t>
      </w:r>
      <w:proofErr w:type="spellEnd"/>
      <w:r w:rsidRPr="00B04657">
        <w:rPr>
          <w:sz w:val="24"/>
          <w:szCs w:val="24"/>
        </w:rPr>
        <w:t xml:space="preserve"> </w:t>
      </w:r>
      <w:proofErr w:type="spellStart"/>
      <w:r w:rsidRPr="00B04657">
        <w:rPr>
          <w:sz w:val="24"/>
          <w:szCs w:val="24"/>
        </w:rPr>
        <w:t>întreţinere</w:t>
      </w:r>
      <w:proofErr w:type="spellEnd"/>
      <w:r w:rsidRPr="00B04657">
        <w:rPr>
          <w:sz w:val="24"/>
          <w:szCs w:val="24"/>
        </w:rPr>
        <w:t xml:space="preserve"> </w:t>
      </w:r>
      <w:proofErr w:type="spellStart"/>
      <w:r w:rsidRPr="00B04657">
        <w:rPr>
          <w:sz w:val="24"/>
          <w:szCs w:val="24"/>
        </w:rPr>
        <w:t>în</w:t>
      </w:r>
      <w:proofErr w:type="spellEnd"/>
      <w:r w:rsidRPr="00B04657">
        <w:rPr>
          <w:sz w:val="24"/>
          <w:szCs w:val="24"/>
        </w:rPr>
        <w:t xml:space="preserve"> </w:t>
      </w:r>
      <w:proofErr w:type="spellStart"/>
      <w:r w:rsidRPr="00B04657">
        <w:rPr>
          <w:sz w:val="24"/>
          <w:szCs w:val="24"/>
        </w:rPr>
        <w:t>perioada</w:t>
      </w:r>
      <w:proofErr w:type="spellEnd"/>
      <w:r w:rsidRPr="00B04657">
        <w:rPr>
          <w:sz w:val="24"/>
          <w:szCs w:val="24"/>
        </w:rPr>
        <w:t xml:space="preserve"> de </w:t>
      </w:r>
      <w:proofErr w:type="spellStart"/>
      <w:r w:rsidRPr="00B04657">
        <w:rPr>
          <w:sz w:val="24"/>
          <w:szCs w:val="24"/>
        </w:rPr>
        <w:t>garantie</w:t>
      </w:r>
      <w:proofErr w:type="spellEnd"/>
      <w:r w:rsidRPr="00B04657">
        <w:rPr>
          <w:sz w:val="24"/>
          <w:szCs w:val="24"/>
        </w:rPr>
        <w:t>.</w:t>
      </w:r>
    </w:p>
    <w:p w:rsidR="00DB6CEA" w:rsidRDefault="00DB6CEA" w:rsidP="00DB6CEA">
      <w:pPr>
        <w:pStyle w:val="Style3"/>
        <w:spacing w:line="276" w:lineRule="auto"/>
        <w:rPr>
          <w:rStyle w:val="FontStyle19"/>
          <w:lang w:val="ro-RO" w:eastAsia="ro-RO"/>
        </w:rPr>
      </w:pPr>
      <w:proofErr w:type="spellStart"/>
      <w:r>
        <w:t>Ofertantul</w:t>
      </w:r>
      <w:proofErr w:type="spellEnd"/>
      <w:r>
        <w:t xml:space="preserve"> </w:t>
      </w:r>
      <w:proofErr w:type="spellStart"/>
      <w:r>
        <w:t>trebuie</w:t>
      </w:r>
      <w:proofErr w:type="spellEnd"/>
      <w:r>
        <w:t xml:space="preserve"> </w:t>
      </w:r>
      <w:proofErr w:type="spellStart"/>
      <w:r>
        <w:t>sa</w:t>
      </w:r>
      <w:proofErr w:type="spellEnd"/>
      <w:r w:rsidRPr="00DB6CEA">
        <w:rPr>
          <w:rStyle w:val="FontStyle19"/>
          <w:lang w:val="ro-RO" w:eastAsia="ro-RO"/>
        </w:rPr>
        <w:t xml:space="preserve"> </w:t>
      </w:r>
      <w:r>
        <w:rPr>
          <w:rStyle w:val="FontStyle19"/>
          <w:lang w:val="ro-RO" w:eastAsia="ro-RO"/>
        </w:rPr>
        <w:t>dețină autorizație pentru efectuarea lucrărilor de „Instalare și întreținere a sistemelor și instalațiilor de semnalizare, alarmare și alertare în caz de incendiu</w:t>
      </w:r>
      <w:r>
        <w:rPr>
          <w:rStyle w:val="FontStyle19"/>
          <w:lang w:eastAsia="ro-RO"/>
        </w:rPr>
        <w:t>”, a</w:t>
      </w:r>
      <w:r>
        <w:rPr>
          <w:rStyle w:val="FontStyle19"/>
          <w:lang w:val="ro-RO" w:eastAsia="ro-RO"/>
        </w:rPr>
        <w:t>utorizație pentru efectuarea lucrărilor de „Instalare și întreținere a sistemelor și instalațiilor de limitare și stingere a incendiilor, cu excepția celor care conțin anumite gaze fluorurate cu efect de seră</w:t>
      </w:r>
      <w:r>
        <w:rPr>
          <w:rStyle w:val="FontStyle19"/>
          <w:lang w:eastAsia="ro-RO"/>
        </w:rPr>
        <w:t xml:space="preserve">” </w:t>
      </w:r>
      <w:proofErr w:type="spellStart"/>
      <w:r>
        <w:rPr>
          <w:rStyle w:val="FontStyle19"/>
          <w:lang w:eastAsia="ro-RO"/>
        </w:rPr>
        <w:t>eliberate</w:t>
      </w:r>
      <w:proofErr w:type="spellEnd"/>
      <w:r>
        <w:rPr>
          <w:rStyle w:val="FontStyle19"/>
          <w:lang w:eastAsia="ro-RO"/>
        </w:rPr>
        <w:t xml:space="preserve"> de IGSU </w:t>
      </w:r>
      <w:proofErr w:type="spellStart"/>
      <w:r>
        <w:rPr>
          <w:rStyle w:val="FontStyle19"/>
          <w:lang w:eastAsia="ro-RO"/>
        </w:rPr>
        <w:t>în</w:t>
      </w:r>
      <w:proofErr w:type="spellEnd"/>
      <w:r>
        <w:rPr>
          <w:rStyle w:val="FontStyle19"/>
          <w:lang w:eastAsia="ro-RO"/>
        </w:rPr>
        <w:t xml:space="preserve"> </w:t>
      </w:r>
      <w:proofErr w:type="spellStart"/>
      <w:r>
        <w:rPr>
          <w:rStyle w:val="FontStyle19"/>
          <w:lang w:eastAsia="ro-RO"/>
        </w:rPr>
        <w:t>conformitate</w:t>
      </w:r>
      <w:proofErr w:type="spellEnd"/>
      <w:r>
        <w:rPr>
          <w:rStyle w:val="FontStyle19"/>
          <w:lang w:eastAsia="ro-RO"/>
        </w:rPr>
        <w:t xml:space="preserve"> cu </w:t>
      </w:r>
      <w:proofErr w:type="spellStart"/>
      <w:r>
        <w:rPr>
          <w:rStyle w:val="FontStyle19"/>
          <w:lang w:eastAsia="ro-RO"/>
        </w:rPr>
        <w:t>prevederile</w:t>
      </w:r>
      <w:proofErr w:type="spellEnd"/>
      <w:r>
        <w:rPr>
          <w:rStyle w:val="FontStyle19"/>
          <w:lang w:eastAsia="ro-RO"/>
        </w:rPr>
        <w:t xml:space="preserve"> O.M.A.I nr. </w:t>
      </w:r>
      <w:proofErr w:type="gramStart"/>
      <w:r>
        <w:rPr>
          <w:rStyle w:val="FontStyle19"/>
          <w:lang w:eastAsia="ro-RO"/>
        </w:rPr>
        <w:t>87/2010</w:t>
      </w:r>
      <w:r>
        <w:rPr>
          <w:rStyle w:val="FontStyle19"/>
          <w:lang w:val="ro-RO" w:eastAsia="ro-RO"/>
        </w:rPr>
        <w:t xml:space="preserve"> pentru aprobarea Metodologiei de autorizare a persoanelor care efectuează lucrări în domeniul apărării împotriva incendiilor modificat și completat cu O.M.A.I nr.112/2014.</w:t>
      </w:r>
      <w:proofErr w:type="gramEnd"/>
    </w:p>
    <w:p w:rsidR="00DB6CEA" w:rsidRDefault="00DB6CEA" w:rsidP="00DB6CEA">
      <w:pPr>
        <w:pStyle w:val="Style3"/>
        <w:spacing w:line="276" w:lineRule="auto"/>
        <w:rPr>
          <w:rStyle w:val="FontStyle19"/>
          <w:lang w:val="ro-RO" w:eastAsia="ro-RO"/>
        </w:rPr>
      </w:pPr>
      <w:r>
        <w:rPr>
          <w:rStyle w:val="FontStyle19"/>
          <w:lang w:val="ro-RO" w:eastAsia="ro-RO"/>
        </w:rPr>
        <w:t xml:space="preserve">Ofertantul va avea personal calificat, cu competențe în realizarea lucrărilor pe parte electrică și autorizate pentru lucrări de instalare și montaj sisteme detectare, semnalizare și alarmare la </w:t>
      </w:r>
      <w:r>
        <w:rPr>
          <w:rStyle w:val="FontStyle19"/>
          <w:lang w:val="ro-RO" w:eastAsia="ro-RO"/>
        </w:rPr>
        <w:lastRenderedPageBreak/>
        <w:t>incendii.</w:t>
      </w:r>
    </w:p>
    <w:p w:rsidR="00DB6CEA" w:rsidRPr="00B04657" w:rsidRDefault="00DB6CEA" w:rsidP="00D5050A">
      <w:pPr>
        <w:spacing w:after="0"/>
        <w:ind w:left="0" w:right="-57"/>
        <w:rPr>
          <w:sz w:val="24"/>
          <w:szCs w:val="24"/>
        </w:rPr>
      </w:pPr>
    </w:p>
    <w:p w:rsidR="007F0941" w:rsidRPr="00B04657" w:rsidRDefault="007F0941" w:rsidP="00D5050A">
      <w:pPr>
        <w:spacing w:after="0"/>
        <w:ind w:left="0" w:right="-57"/>
        <w:rPr>
          <w:sz w:val="24"/>
          <w:szCs w:val="24"/>
        </w:rPr>
      </w:pPr>
      <w:proofErr w:type="spellStart"/>
      <w:r w:rsidRPr="00B04657">
        <w:rPr>
          <w:sz w:val="24"/>
          <w:szCs w:val="24"/>
        </w:rPr>
        <w:t>Personalul</w:t>
      </w:r>
      <w:proofErr w:type="spellEnd"/>
      <w:r w:rsidRPr="00B04657">
        <w:rPr>
          <w:sz w:val="24"/>
          <w:szCs w:val="24"/>
        </w:rPr>
        <w:t xml:space="preserve"> </w:t>
      </w:r>
      <w:proofErr w:type="spellStart"/>
      <w:proofErr w:type="gramStart"/>
      <w:r w:rsidRPr="00B04657">
        <w:rPr>
          <w:sz w:val="24"/>
          <w:szCs w:val="24"/>
        </w:rPr>
        <w:t>va</w:t>
      </w:r>
      <w:proofErr w:type="spellEnd"/>
      <w:proofErr w:type="gramEnd"/>
      <w:r w:rsidRPr="00B04657">
        <w:rPr>
          <w:sz w:val="24"/>
          <w:szCs w:val="24"/>
        </w:rPr>
        <w:t xml:space="preserve"> </w:t>
      </w:r>
      <w:proofErr w:type="spellStart"/>
      <w:r w:rsidRPr="00B04657">
        <w:rPr>
          <w:sz w:val="24"/>
          <w:szCs w:val="24"/>
        </w:rPr>
        <w:t>trebui</w:t>
      </w:r>
      <w:proofErr w:type="spellEnd"/>
      <w:r w:rsidRPr="00B04657">
        <w:rPr>
          <w:sz w:val="24"/>
          <w:szCs w:val="24"/>
        </w:rPr>
        <w:t xml:space="preserve"> </w:t>
      </w:r>
      <w:proofErr w:type="spellStart"/>
      <w:r w:rsidRPr="00B04657">
        <w:rPr>
          <w:sz w:val="24"/>
          <w:szCs w:val="24"/>
        </w:rPr>
        <w:t>să</w:t>
      </w:r>
      <w:proofErr w:type="spellEnd"/>
      <w:r w:rsidRPr="00B04657">
        <w:rPr>
          <w:sz w:val="24"/>
          <w:szCs w:val="24"/>
        </w:rPr>
        <w:t xml:space="preserve"> </w:t>
      </w:r>
      <w:proofErr w:type="spellStart"/>
      <w:r w:rsidRPr="00B04657">
        <w:rPr>
          <w:sz w:val="24"/>
          <w:szCs w:val="24"/>
        </w:rPr>
        <w:t>respecte</w:t>
      </w:r>
      <w:proofErr w:type="spellEnd"/>
      <w:r w:rsidRPr="00B04657">
        <w:rPr>
          <w:sz w:val="24"/>
          <w:szCs w:val="24"/>
        </w:rPr>
        <w:t xml:space="preserve"> </w:t>
      </w:r>
      <w:proofErr w:type="spellStart"/>
      <w:r w:rsidRPr="00B04657">
        <w:rPr>
          <w:sz w:val="24"/>
          <w:szCs w:val="24"/>
        </w:rPr>
        <w:t>reglementările</w:t>
      </w:r>
      <w:proofErr w:type="spellEnd"/>
      <w:r w:rsidRPr="00B04657">
        <w:rPr>
          <w:sz w:val="24"/>
          <w:szCs w:val="24"/>
        </w:rPr>
        <w:t xml:space="preserve"> </w:t>
      </w:r>
      <w:proofErr w:type="spellStart"/>
      <w:r w:rsidRPr="00B04657">
        <w:rPr>
          <w:sz w:val="24"/>
          <w:szCs w:val="24"/>
        </w:rPr>
        <w:t>și</w:t>
      </w:r>
      <w:proofErr w:type="spellEnd"/>
      <w:r w:rsidRPr="00B04657">
        <w:rPr>
          <w:sz w:val="24"/>
          <w:szCs w:val="24"/>
        </w:rPr>
        <w:t xml:space="preserve"> </w:t>
      </w:r>
      <w:proofErr w:type="spellStart"/>
      <w:r w:rsidRPr="00B04657">
        <w:rPr>
          <w:sz w:val="24"/>
          <w:szCs w:val="24"/>
        </w:rPr>
        <w:t>regulamentele</w:t>
      </w:r>
      <w:proofErr w:type="spellEnd"/>
      <w:r w:rsidRPr="00B04657">
        <w:rPr>
          <w:sz w:val="24"/>
          <w:szCs w:val="24"/>
        </w:rPr>
        <w:t xml:space="preserve"> </w:t>
      </w:r>
      <w:proofErr w:type="spellStart"/>
      <w:r w:rsidRPr="00B04657">
        <w:rPr>
          <w:sz w:val="24"/>
          <w:szCs w:val="24"/>
        </w:rPr>
        <w:t>interioare</w:t>
      </w:r>
      <w:proofErr w:type="spellEnd"/>
      <w:r w:rsidRPr="00B04657">
        <w:rPr>
          <w:sz w:val="24"/>
          <w:szCs w:val="24"/>
        </w:rPr>
        <w:t xml:space="preserve"> ale </w:t>
      </w:r>
      <w:proofErr w:type="spellStart"/>
      <w:r w:rsidRPr="00B04657">
        <w:rPr>
          <w:sz w:val="24"/>
          <w:szCs w:val="24"/>
        </w:rPr>
        <w:t>beneficiarului</w:t>
      </w:r>
      <w:proofErr w:type="spellEnd"/>
      <w:r w:rsidRPr="00B04657">
        <w:rPr>
          <w:sz w:val="24"/>
          <w:szCs w:val="24"/>
        </w:rPr>
        <w:t xml:space="preserve">, </w:t>
      </w:r>
      <w:proofErr w:type="spellStart"/>
      <w:r w:rsidRPr="00B04657">
        <w:rPr>
          <w:sz w:val="24"/>
          <w:szCs w:val="24"/>
        </w:rPr>
        <w:t>normele</w:t>
      </w:r>
      <w:proofErr w:type="spellEnd"/>
      <w:r w:rsidRPr="00B04657">
        <w:rPr>
          <w:sz w:val="24"/>
          <w:szCs w:val="24"/>
        </w:rPr>
        <w:t xml:space="preserve"> de </w:t>
      </w:r>
      <w:proofErr w:type="spellStart"/>
      <w:r w:rsidRPr="00B04657">
        <w:rPr>
          <w:sz w:val="24"/>
          <w:szCs w:val="24"/>
        </w:rPr>
        <w:t>sănătate</w:t>
      </w:r>
      <w:proofErr w:type="spellEnd"/>
      <w:r w:rsidRPr="00B04657">
        <w:rPr>
          <w:sz w:val="24"/>
          <w:szCs w:val="24"/>
        </w:rPr>
        <w:t xml:space="preserve"> </w:t>
      </w:r>
      <w:proofErr w:type="spellStart"/>
      <w:r w:rsidRPr="00B04657">
        <w:rPr>
          <w:sz w:val="24"/>
          <w:szCs w:val="24"/>
        </w:rPr>
        <w:t>și</w:t>
      </w:r>
      <w:proofErr w:type="spellEnd"/>
      <w:r w:rsidRPr="00B04657">
        <w:rPr>
          <w:sz w:val="24"/>
          <w:szCs w:val="24"/>
        </w:rPr>
        <w:t xml:space="preserve"> </w:t>
      </w:r>
      <w:proofErr w:type="spellStart"/>
      <w:r w:rsidRPr="00B04657">
        <w:rPr>
          <w:sz w:val="24"/>
          <w:szCs w:val="24"/>
        </w:rPr>
        <w:t>securitate</w:t>
      </w:r>
      <w:proofErr w:type="spellEnd"/>
      <w:r w:rsidRPr="00B04657">
        <w:rPr>
          <w:sz w:val="24"/>
          <w:szCs w:val="24"/>
        </w:rPr>
        <w:t xml:space="preserve"> </w:t>
      </w:r>
      <w:proofErr w:type="spellStart"/>
      <w:r w:rsidRPr="00B04657">
        <w:rPr>
          <w:sz w:val="24"/>
          <w:szCs w:val="24"/>
        </w:rPr>
        <w:t>în</w:t>
      </w:r>
      <w:proofErr w:type="spellEnd"/>
      <w:r w:rsidRPr="00B04657">
        <w:rPr>
          <w:sz w:val="24"/>
          <w:szCs w:val="24"/>
        </w:rPr>
        <w:t xml:space="preserve"> </w:t>
      </w:r>
      <w:proofErr w:type="spellStart"/>
      <w:r w:rsidRPr="00B04657">
        <w:rPr>
          <w:sz w:val="24"/>
          <w:szCs w:val="24"/>
        </w:rPr>
        <w:t>muncă</w:t>
      </w:r>
      <w:proofErr w:type="spellEnd"/>
      <w:r w:rsidRPr="00B04657">
        <w:rPr>
          <w:sz w:val="24"/>
          <w:szCs w:val="24"/>
        </w:rPr>
        <w:t xml:space="preserve"> </w:t>
      </w:r>
      <w:proofErr w:type="spellStart"/>
      <w:r w:rsidRPr="00B04657">
        <w:rPr>
          <w:sz w:val="24"/>
          <w:szCs w:val="24"/>
        </w:rPr>
        <w:t>pe</w:t>
      </w:r>
      <w:proofErr w:type="spellEnd"/>
      <w:r w:rsidRPr="00B04657">
        <w:rPr>
          <w:sz w:val="24"/>
          <w:szCs w:val="24"/>
        </w:rPr>
        <w:t xml:space="preserve"> </w:t>
      </w:r>
      <w:proofErr w:type="spellStart"/>
      <w:r w:rsidRPr="00B04657">
        <w:rPr>
          <w:sz w:val="24"/>
          <w:szCs w:val="24"/>
        </w:rPr>
        <w:t>toată</w:t>
      </w:r>
      <w:proofErr w:type="spellEnd"/>
      <w:r w:rsidRPr="00B04657">
        <w:rPr>
          <w:sz w:val="24"/>
          <w:szCs w:val="24"/>
        </w:rPr>
        <w:t xml:space="preserve"> </w:t>
      </w:r>
      <w:proofErr w:type="spellStart"/>
      <w:r w:rsidRPr="00B04657">
        <w:rPr>
          <w:sz w:val="24"/>
          <w:szCs w:val="24"/>
        </w:rPr>
        <w:t>durata</w:t>
      </w:r>
      <w:proofErr w:type="spellEnd"/>
      <w:r w:rsidRPr="00B04657">
        <w:rPr>
          <w:sz w:val="24"/>
          <w:szCs w:val="24"/>
        </w:rPr>
        <w:t xml:space="preserve"> </w:t>
      </w:r>
      <w:proofErr w:type="spellStart"/>
      <w:r w:rsidRPr="00B04657">
        <w:rPr>
          <w:sz w:val="24"/>
          <w:szCs w:val="24"/>
        </w:rPr>
        <w:t>prestării</w:t>
      </w:r>
      <w:proofErr w:type="spellEnd"/>
      <w:r w:rsidRPr="00B04657">
        <w:rPr>
          <w:sz w:val="24"/>
          <w:szCs w:val="24"/>
        </w:rPr>
        <w:t xml:space="preserve"> </w:t>
      </w:r>
      <w:proofErr w:type="spellStart"/>
      <w:r w:rsidRPr="00B04657">
        <w:rPr>
          <w:sz w:val="24"/>
          <w:szCs w:val="24"/>
        </w:rPr>
        <w:t>serviciilor</w:t>
      </w:r>
      <w:proofErr w:type="spellEnd"/>
      <w:r w:rsidRPr="00B04657">
        <w:rPr>
          <w:sz w:val="24"/>
          <w:szCs w:val="24"/>
        </w:rPr>
        <w:t xml:space="preserve">, </w:t>
      </w:r>
      <w:proofErr w:type="spellStart"/>
      <w:r w:rsidRPr="00B04657">
        <w:rPr>
          <w:sz w:val="24"/>
          <w:szCs w:val="24"/>
        </w:rPr>
        <w:t>în</w:t>
      </w:r>
      <w:proofErr w:type="spellEnd"/>
      <w:r w:rsidRPr="00B04657">
        <w:rPr>
          <w:sz w:val="24"/>
          <w:szCs w:val="24"/>
        </w:rPr>
        <w:t xml:space="preserve"> </w:t>
      </w:r>
      <w:proofErr w:type="spellStart"/>
      <w:r w:rsidRPr="00B04657">
        <w:rPr>
          <w:sz w:val="24"/>
          <w:szCs w:val="24"/>
        </w:rPr>
        <w:t>caz</w:t>
      </w:r>
      <w:proofErr w:type="spellEnd"/>
      <w:r w:rsidRPr="00B04657">
        <w:rPr>
          <w:sz w:val="24"/>
          <w:szCs w:val="24"/>
        </w:rPr>
        <w:t xml:space="preserve"> </w:t>
      </w:r>
      <w:proofErr w:type="spellStart"/>
      <w:r w:rsidRPr="00B04657">
        <w:rPr>
          <w:sz w:val="24"/>
          <w:szCs w:val="24"/>
        </w:rPr>
        <w:t>contrar</w:t>
      </w:r>
      <w:proofErr w:type="spellEnd"/>
      <w:r w:rsidRPr="00B04657">
        <w:rPr>
          <w:sz w:val="24"/>
          <w:szCs w:val="24"/>
        </w:rPr>
        <w:t xml:space="preserve"> </w:t>
      </w:r>
      <w:proofErr w:type="spellStart"/>
      <w:r w:rsidRPr="00B04657">
        <w:rPr>
          <w:sz w:val="24"/>
          <w:szCs w:val="24"/>
        </w:rPr>
        <w:t>fiind</w:t>
      </w:r>
      <w:proofErr w:type="spellEnd"/>
      <w:r w:rsidRPr="00B04657">
        <w:rPr>
          <w:sz w:val="24"/>
          <w:szCs w:val="24"/>
        </w:rPr>
        <w:t xml:space="preserve"> direct </w:t>
      </w:r>
      <w:proofErr w:type="spellStart"/>
      <w:r w:rsidRPr="00B04657">
        <w:rPr>
          <w:sz w:val="24"/>
          <w:szCs w:val="24"/>
        </w:rPr>
        <w:t>răspunzător</w:t>
      </w:r>
      <w:proofErr w:type="spellEnd"/>
      <w:r w:rsidRPr="00B04657">
        <w:rPr>
          <w:sz w:val="24"/>
          <w:szCs w:val="24"/>
        </w:rPr>
        <w:t xml:space="preserve"> de </w:t>
      </w:r>
      <w:proofErr w:type="spellStart"/>
      <w:r w:rsidRPr="00B04657">
        <w:rPr>
          <w:sz w:val="24"/>
          <w:szCs w:val="24"/>
        </w:rPr>
        <w:t>nerespectarea</w:t>
      </w:r>
      <w:proofErr w:type="spellEnd"/>
      <w:r w:rsidRPr="00B04657">
        <w:rPr>
          <w:sz w:val="24"/>
          <w:szCs w:val="24"/>
        </w:rPr>
        <w:t xml:space="preserve"> </w:t>
      </w:r>
      <w:proofErr w:type="spellStart"/>
      <w:r w:rsidRPr="00B04657">
        <w:rPr>
          <w:sz w:val="24"/>
          <w:szCs w:val="24"/>
        </w:rPr>
        <w:t>acestora</w:t>
      </w:r>
      <w:proofErr w:type="spellEnd"/>
      <w:r w:rsidRPr="00B04657">
        <w:rPr>
          <w:sz w:val="24"/>
          <w:szCs w:val="24"/>
        </w:rPr>
        <w:t>.</w:t>
      </w:r>
    </w:p>
    <w:p w:rsidR="00795BF6" w:rsidRDefault="00795BF6" w:rsidP="00D5050A">
      <w:pPr>
        <w:spacing w:after="0"/>
        <w:ind w:left="0" w:right="-57"/>
        <w:rPr>
          <w:sz w:val="24"/>
          <w:szCs w:val="24"/>
        </w:rPr>
      </w:pPr>
    </w:p>
    <w:p w:rsidR="007F0941" w:rsidRPr="00B04657" w:rsidRDefault="007F0941" w:rsidP="00D5050A">
      <w:pPr>
        <w:spacing w:after="0"/>
        <w:ind w:left="0" w:right="-57"/>
        <w:rPr>
          <w:sz w:val="24"/>
          <w:szCs w:val="24"/>
        </w:rPr>
      </w:pPr>
      <w:proofErr w:type="spellStart"/>
      <w:r w:rsidRPr="00B04657">
        <w:rPr>
          <w:sz w:val="24"/>
          <w:szCs w:val="24"/>
        </w:rPr>
        <w:t>Ofertantul</w:t>
      </w:r>
      <w:proofErr w:type="spellEnd"/>
      <w:r w:rsidRPr="00B04657">
        <w:rPr>
          <w:sz w:val="24"/>
          <w:szCs w:val="24"/>
        </w:rPr>
        <w:t xml:space="preserve"> </w:t>
      </w:r>
      <w:proofErr w:type="spellStart"/>
      <w:r w:rsidRPr="00B04657">
        <w:rPr>
          <w:sz w:val="24"/>
          <w:szCs w:val="24"/>
        </w:rPr>
        <w:t>este</w:t>
      </w:r>
      <w:proofErr w:type="spellEnd"/>
      <w:r w:rsidRPr="00B04657">
        <w:rPr>
          <w:sz w:val="24"/>
          <w:szCs w:val="24"/>
        </w:rPr>
        <w:t xml:space="preserve"> direct </w:t>
      </w:r>
      <w:proofErr w:type="spellStart"/>
      <w:r w:rsidRPr="00B04657">
        <w:rPr>
          <w:sz w:val="24"/>
          <w:szCs w:val="24"/>
        </w:rPr>
        <w:t>răspunzător</w:t>
      </w:r>
      <w:proofErr w:type="spellEnd"/>
      <w:r w:rsidRPr="00B04657">
        <w:rPr>
          <w:sz w:val="24"/>
          <w:szCs w:val="24"/>
        </w:rPr>
        <w:t xml:space="preserve"> de </w:t>
      </w:r>
      <w:proofErr w:type="spellStart"/>
      <w:r w:rsidRPr="00B04657">
        <w:rPr>
          <w:sz w:val="24"/>
          <w:szCs w:val="24"/>
        </w:rPr>
        <w:t>eventualele</w:t>
      </w:r>
      <w:proofErr w:type="spellEnd"/>
      <w:r w:rsidRPr="00B04657">
        <w:rPr>
          <w:sz w:val="24"/>
          <w:szCs w:val="24"/>
        </w:rPr>
        <w:t xml:space="preserve"> </w:t>
      </w:r>
      <w:proofErr w:type="spellStart"/>
      <w:r w:rsidRPr="00B04657">
        <w:rPr>
          <w:sz w:val="24"/>
          <w:szCs w:val="24"/>
        </w:rPr>
        <w:t>accidente</w:t>
      </w:r>
      <w:proofErr w:type="spellEnd"/>
      <w:r w:rsidRPr="00B04657">
        <w:rPr>
          <w:sz w:val="24"/>
          <w:szCs w:val="24"/>
        </w:rPr>
        <w:t xml:space="preserve"> de </w:t>
      </w:r>
      <w:proofErr w:type="spellStart"/>
      <w:r w:rsidRPr="00B04657">
        <w:rPr>
          <w:sz w:val="24"/>
          <w:szCs w:val="24"/>
        </w:rPr>
        <w:t>muncă</w:t>
      </w:r>
      <w:proofErr w:type="spellEnd"/>
      <w:r w:rsidRPr="00B04657">
        <w:rPr>
          <w:sz w:val="24"/>
          <w:szCs w:val="24"/>
        </w:rPr>
        <w:t xml:space="preserve"> care pot </w:t>
      </w:r>
      <w:proofErr w:type="spellStart"/>
      <w:r w:rsidRPr="00B04657">
        <w:rPr>
          <w:sz w:val="24"/>
          <w:szCs w:val="24"/>
        </w:rPr>
        <w:t>interveni</w:t>
      </w:r>
      <w:proofErr w:type="spellEnd"/>
      <w:r w:rsidRPr="00B04657">
        <w:rPr>
          <w:sz w:val="24"/>
          <w:szCs w:val="24"/>
        </w:rPr>
        <w:t xml:space="preserve"> la </w:t>
      </w:r>
      <w:proofErr w:type="spellStart"/>
      <w:r w:rsidRPr="00B04657">
        <w:rPr>
          <w:sz w:val="24"/>
          <w:szCs w:val="24"/>
        </w:rPr>
        <w:t>proprii</w:t>
      </w:r>
      <w:proofErr w:type="spellEnd"/>
      <w:r w:rsidRPr="00B04657">
        <w:rPr>
          <w:sz w:val="24"/>
          <w:szCs w:val="24"/>
        </w:rPr>
        <w:t xml:space="preserve"> </w:t>
      </w:r>
      <w:proofErr w:type="spellStart"/>
      <w:r w:rsidRPr="00B04657">
        <w:rPr>
          <w:sz w:val="24"/>
          <w:szCs w:val="24"/>
        </w:rPr>
        <w:t>lucrători</w:t>
      </w:r>
      <w:proofErr w:type="spellEnd"/>
      <w:r w:rsidRPr="00B04657">
        <w:rPr>
          <w:sz w:val="24"/>
          <w:szCs w:val="24"/>
        </w:rPr>
        <w:t xml:space="preserve"> </w:t>
      </w:r>
      <w:proofErr w:type="spellStart"/>
      <w:r w:rsidRPr="00B04657">
        <w:rPr>
          <w:sz w:val="24"/>
          <w:szCs w:val="24"/>
        </w:rPr>
        <w:t>în</w:t>
      </w:r>
      <w:proofErr w:type="spellEnd"/>
      <w:r w:rsidRPr="00B04657">
        <w:rPr>
          <w:sz w:val="24"/>
          <w:szCs w:val="24"/>
        </w:rPr>
        <w:t xml:space="preserve"> </w:t>
      </w:r>
      <w:proofErr w:type="spellStart"/>
      <w:r w:rsidRPr="00B04657">
        <w:rPr>
          <w:sz w:val="24"/>
          <w:szCs w:val="24"/>
        </w:rPr>
        <w:t>timpul</w:t>
      </w:r>
      <w:proofErr w:type="spellEnd"/>
      <w:r w:rsidRPr="00B04657">
        <w:rPr>
          <w:sz w:val="24"/>
          <w:szCs w:val="24"/>
        </w:rPr>
        <w:t xml:space="preserve"> </w:t>
      </w:r>
      <w:proofErr w:type="spellStart"/>
      <w:r w:rsidRPr="00B04657">
        <w:rPr>
          <w:sz w:val="24"/>
          <w:szCs w:val="24"/>
        </w:rPr>
        <w:t>montării</w:t>
      </w:r>
      <w:proofErr w:type="spellEnd"/>
      <w:r w:rsidRPr="00B04657">
        <w:rPr>
          <w:sz w:val="24"/>
          <w:szCs w:val="24"/>
        </w:rPr>
        <w:t xml:space="preserve"> </w:t>
      </w:r>
      <w:proofErr w:type="spellStart"/>
      <w:r w:rsidRPr="00B04657">
        <w:rPr>
          <w:sz w:val="24"/>
          <w:szCs w:val="24"/>
        </w:rPr>
        <w:t>sistemului</w:t>
      </w:r>
      <w:proofErr w:type="spellEnd"/>
      <w:r w:rsidRPr="00B04657">
        <w:rPr>
          <w:sz w:val="24"/>
          <w:szCs w:val="24"/>
        </w:rPr>
        <w:t xml:space="preserve"> </w:t>
      </w:r>
      <w:proofErr w:type="spellStart"/>
      <w:r w:rsidRPr="00B04657">
        <w:rPr>
          <w:sz w:val="24"/>
          <w:szCs w:val="24"/>
        </w:rPr>
        <w:t>și</w:t>
      </w:r>
      <w:proofErr w:type="spellEnd"/>
      <w:r w:rsidRPr="00B04657">
        <w:rPr>
          <w:sz w:val="24"/>
          <w:szCs w:val="24"/>
        </w:rPr>
        <w:t xml:space="preserve"> </w:t>
      </w:r>
      <w:proofErr w:type="spellStart"/>
      <w:r w:rsidRPr="00B04657">
        <w:rPr>
          <w:sz w:val="24"/>
          <w:szCs w:val="24"/>
        </w:rPr>
        <w:t>iși</w:t>
      </w:r>
      <w:proofErr w:type="spellEnd"/>
      <w:r w:rsidRPr="00B04657">
        <w:rPr>
          <w:sz w:val="24"/>
          <w:szCs w:val="24"/>
        </w:rPr>
        <w:t xml:space="preserve"> </w:t>
      </w:r>
      <w:proofErr w:type="spellStart"/>
      <w:r w:rsidRPr="00B04657">
        <w:rPr>
          <w:sz w:val="24"/>
          <w:szCs w:val="24"/>
        </w:rPr>
        <w:t>asumă</w:t>
      </w:r>
      <w:proofErr w:type="spellEnd"/>
      <w:r w:rsidRPr="00B04657">
        <w:rPr>
          <w:sz w:val="24"/>
          <w:szCs w:val="24"/>
        </w:rPr>
        <w:t xml:space="preserve"> </w:t>
      </w:r>
      <w:proofErr w:type="spellStart"/>
      <w:r w:rsidRPr="00B04657">
        <w:rPr>
          <w:sz w:val="24"/>
          <w:szCs w:val="24"/>
        </w:rPr>
        <w:t>obligativitatea</w:t>
      </w:r>
      <w:proofErr w:type="spellEnd"/>
      <w:r w:rsidRPr="00B04657">
        <w:rPr>
          <w:sz w:val="24"/>
          <w:szCs w:val="24"/>
        </w:rPr>
        <w:t xml:space="preserve"> de</w:t>
      </w:r>
      <w:r w:rsidR="000D06BB" w:rsidRPr="00B04657">
        <w:rPr>
          <w:sz w:val="24"/>
          <w:szCs w:val="24"/>
        </w:rPr>
        <w:t xml:space="preserve"> a </w:t>
      </w:r>
      <w:proofErr w:type="spellStart"/>
      <w:r w:rsidR="000D06BB" w:rsidRPr="00B04657">
        <w:rPr>
          <w:sz w:val="24"/>
          <w:szCs w:val="24"/>
        </w:rPr>
        <w:t>înștiința</w:t>
      </w:r>
      <w:proofErr w:type="spellEnd"/>
      <w:r w:rsidR="000D06BB" w:rsidRPr="00B04657">
        <w:rPr>
          <w:sz w:val="24"/>
          <w:szCs w:val="24"/>
        </w:rPr>
        <w:t xml:space="preserve"> ITM </w:t>
      </w:r>
      <w:proofErr w:type="spellStart"/>
      <w:r w:rsidR="000D06BB" w:rsidRPr="00B04657">
        <w:rPr>
          <w:sz w:val="24"/>
          <w:szCs w:val="24"/>
        </w:rPr>
        <w:t>în</w:t>
      </w:r>
      <w:proofErr w:type="spellEnd"/>
      <w:r w:rsidR="000D06BB" w:rsidRPr="00B04657">
        <w:rPr>
          <w:sz w:val="24"/>
          <w:szCs w:val="24"/>
        </w:rPr>
        <w:t xml:space="preserve"> </w:t>
      </w:r>
      <w:proofErr w:type="spellStart"/>
      <w:r w:rsidR="000D06BB" w:rsidRPr="00B04657">
        <w:rPr>
          <w:sz w:val="24"/>
          <w:szCs w:val="24"/>
        </w:rPr>
        <w:t>termenul</w:t>
      </w:r>
      <w:proofErr w:type="spellEnd"/>
      <w:r w:rsidR="000D06BB" w:rsidRPr="00B04657">
        <w:rPr>
          <w:sz w:val="24"/>
          <w:szCs w:val="24"/>
        </w:rPr>
        <w:t xml:space="preserve"> </w:t>
      </w:r>
      <w:proofErr w:type="spellStart"/>
      <w:r w:rsidR="000D06BB" w:rsidRPr="00B04657">
        <w:rPr>
          <w:sz w:val="24"/>
          <w:szCs w:val="24"/>
        </w:rPr>
        <w:t>prevăzut</w:t>
      </w:r>
      <w:proofErr w:type="spellEnd"/>
      <w:r w:rsidR="000D06BB" w:rsidRPr="00B04657">
        <w:rPr>
          <w:sz w:val="24"/>
          <w:szCs w:val="24"/>
        </w:rPr>
        <w:t xml:space="preserve"> de </w:t>
      </w:r>
      <w:proofErr w:type="spellStart"/>
      <w:r w:rsidR="000D06BB" w:rsidRPr="00B04657">
        <w:rPr>
          <w:sz w:val="24"/>
          <w:szCs w:val="24"/>
        </w:rPr>
        <w:t>legislația</w:t>
      </w:r>
      <w:proofErr w:type="spellEnd"/>
      <w:r w:rsidR="000D06BB" w:rsidRPr="00B04657">
        <w:rPr>
          <w:sz w:val="24"/>
          <w:szCs w:val="24"/>
        </w:rPr>
        <w:t xml:space="preserve"> </w:t>
      </w:r>
      <w:proofErr w:type="spellStart"/>
      <w:r w:rsidR="000D06BB" w:rsidRPr="00B04657">
        <w:rPr>
          <w:sz w:val="24"/>
          <w:szCs w:val="24"/>
        </w:rPr>
        <w:t>în</w:t>
      </w:r>
      <w:proofErr w:type="spellEnd"/>
      <w:r w:rsidR="000D06BB" w:rsidRPr="00B04657">
        <w:rPr>
          <w:sz w:val="24"/>
          <w:szCs w:val="24"/>
        </w:rPr>
        <w:t xml:space="preserve"> </w:t>
      </w:r>
      <w:proofErr w:type="spellStart"/>
      <w:r w:rsidR="000D06BB" w:rsidRPr="00B04657">
        <w:rPr>
          <w:sz w:val="24"/>
          <w:szCs w:val="24"/>
        </w:rPr>
        <w:t>vigoare</w:t>
      </w:r>
      <w:proofErr w:type="spellEnd"/>
      <w:r w:rsidR="000D06BB" w:rsidRPr="00B04657">
        <w:rPr>
          <w:sz w:val="24"/>
          <w:szCs w:val="24"/>
        </w:rPr>
        <w:t xml:space="preserve"> </w:t>
      </w:r>
      <w:proofErr w:type="spellStart"/>
      <w:r w:rsidR="000D06BB" w:rsidRPr="00B04657">
        <w:rPr>
          <w:sz w:val="24"/>
          <w:szCs w:val="24"/>
        </w:rPr>
        <w:t>în</w:t>
      </w:r>
      <w:proofErr w:type="spellEnd"/>
      <w:r w:rsidR="000D06BB" w:rsidRPr="00B04657">
        <w:rPr>
          <w:sz w:val="24"/>
          <w:szCs w:val="24"/>
        </w:rPr>
        <w:t xml:space="preserve"> </w:t>
      </w:r>
      <w:proofErr w:type="spellStart"/>
      <w:r w:rsidR="000D06BB" w:rsidRPr="00B04657">
        <w:rPr>
          <w:sz w:val="24"/>
          <w:szCs w:val="24"/>
        </w:rPr>
        <w:t>domeniul</w:t>
      </w:r>
      <w:proofErr w:type="spellEnd"/>
      <w:r w:rsidR="000D06BB" w:rsidRPr="00B04657">
        <w:rPr>
          <w:sz w:val="24"/>
          <w:szCs w:val="24"/>
        </w:rPr>
        <w:t xml:space="preserve"> </w:t>
      </w:r>
      <w:proofErr w:type="spellStart"/>
      <w:r w:rsidR="000D06BB" w:rsidRPr="00B04657">
        <w:rPr>
          <w:sz w:val="24"/>
          <w:szCs w:val="24"/>
        </w:rPr>
        <w:t>sănătății</w:t>
      </w:r>
      <w:proofErr w:type="spellEnd"/>
      <w:r w:rsidR="000D06BB" w:rsidRPr="00B04657">
        <w:rPr>
          <w:sz w:val="24"/>
          <w:szCs w:val="24"/>
        </w:rPr>
        <w:t xml:space="preserve"> </w:t>
      </w:r>
      <w:proofErr w:type="spellStart"/>
      <w:r w:rsidR="000D06BB" w:rsidRPr="00B04657">
        <w:rPr>
          <w:sz w:val="24"/>
          <w:szCs w:val="24"/>
        </w:rPr>
        <w:t>și</w:t>
      </w:r>
      <w:proofErr w:type="spellEnd"/>
      <w:r w:rsidR="000D06BB" w:rsidRPr="00B04657">
        <w:rPr>
          <w:sz w:val="24"/>
          <w:szCs w:val="24"/>
        </w:rPr>
        <w:t xml:space="preserve"> </w:t>
      </w:r>
      <w:proofErr w:type="spellStart"/>
      <w:r w:rsidR="000D06BB" w:rsidRPr="00B04657">
        <w:rPr>
          <w:sz w:val="24"/>
          <w:szCs w:val="24"/>
        </w:rPr>
        <w:t>securității</w:t>
      </w:r>
      <w:proofErr w:type="spellEnd"/>
      <w:r w:rsidR="000D06BB" w:rsidRPr="00B04657">
        <w:rPr>
          <w:sz w:val="24"/>
          <w:szCs w:val="24"/>
        </w:rPr>
        <w:t xml:space="preserve"> </w:t>
      </w:r>
      <w:proofErr w:type="spellStart"/>
      <w:r w:rsidR="000D06BB" w:rsidRPr="00B04657">
        <w:rPr>
          <w:sz w:val="24"/>
          <w:szCs w:val="24"/>
        </w:rPr>
        <w:t>în</w:t>
      </w:r>
      <w:proofErr w:type="spellEnd"/>
      <w:r w:rsidR="000D06BB" w:rsidRPr="00B04657">
        <w:rPr>
          <w:sz w:val="24"/>
          <w:szCs w:val="24"/>
        </w:rPr>
        <w:t xml:space="preserve"> </w:t>
      </w:r>
      <w:proofErr w:type="spellStart"/>
      <w:r w:rsidR="000D06BB" w:rsidRPr="00B04657">
        <w:rPr>
          <w:sz w:val="24"/>
          <w:szCs w:val="24"/>
        </w:rPr>
        <w:t>muncă</w:t>
      </w:r>
      <w:proofErr w:type="spellEnd"/>
      <w:r w:rsidR="000D06BB" w:rsidRPr="00B04657">
        <w:rPr>
          <w:sz w:val="24"/>
          <w:szCs w:val="24"/>
        </w:rPr>
        <w:t xml:space="preserve">. </w:t>
      </w:r>
      <w:proofErr w:type="spellStart"/>
      <w:proofErr w:type="gramStart"/>
      <w:r w:rsidR="000D06BB" w:rsidRPr="00B04657">
        <w:rPr>
          <w:sz w:val="24"/>
          <w:szCs w:val="24"/>
        </w:rPr>
        <w:t>Punerea</w:t>
      </w:r>
      <w:proofErr w:type="spellEnd"/>
      <w:r w:rsidR="000D06BB" w:rsidRPr="00B04657">
        <w:rPr>
          <w:sz w:val="24"/>
          <w:szCs w:val="24"/>
        </w:rPr>
        <w:t xml:space="preserve"> </w:t>
      </w:r>
      <w:proofErr w:type="spellStart"/>
      <w:r w:rsidR="000D06BB" w:rsidRPr="00B04657">
        <w:rPr>
          <w:sz w:val="24"/>
          <w:szCs w:val="24"/>
        </w:rPr>
        <w:t>în</w:t>
      </w:r>
      <w:proofErr w:type="spellEnd"/>
      <w:r w:rsidR="000D06BB" w:rsidRPr="00B04657">
        <w:rPr>
          <w:sz w:val="24"/>
          <w:szCs w:val="24"/>
        </w:rPr>
        <w:t xml:space="preserve"> </w:t>
      </w:r>
      <w:proofErr w:type="spellStart"/>
      <w:r w:rsidR="000D06BB" w:rsidRPr="00B04657">
        <w:rPr>
          <w:sz w:val="24"/>
          <w:szCs w:val="24"/>
        </w:rPr>
        <w:t>funcțiune</w:t>
      </w:r>
      <w:proofErr w:type="spellEnd"/>
      <w:r w:rsidR="000D06BB" w:rsidRPr="00B04657">
        <w:rPr>
          <w:sz w:val="24"/>
          <w:szCs w:val="24"/>
        </w:rPr>
        <w:t xml:space="preserve"> </w:t>
      </w:r>
      <w:proofErr w:type="spellStart"/>
      <w:r w:rsidR="000D06BB" w:rsidRPr="00B04657">
        <w:rPr>
          <w:sz w:val="24"/>
          <w:szCs w:val="24"/>
        </w:rPr>
        <w:t>și</w:t>
      </w:r>
      <w:proofErr w:type="spellEnd"/>
      <w:r w:rsidR="000D06BB" w:rsidRPr="00B04657">
        <w:rPr>
          <w:sz w:val="24"/>
          <w:szCs w:val="24"/>
        </w:rPr>
        <w:t xml:space="preserve"> </w:t>
      </w:r>
      <w:proofErr w:type="spellStart"/>
      <w:r w:rsidR="000D06BB" w:rsidRPr="00B04657">
        <w:rPr>
          <w:sz w:val="24"/>
          <w:szCs w:val="24"/>
        </w:rPr>
        <w:t>instructajul</w:t>
      </w:r>
      <w:proofErr w:type="spellEnd"/>
      <w:r w:rsidR="000D06BB" w:rsidRPr="00B04657">
        <w:rPr>
          <w:sz w:val="24"/>
          <w:szCs w:val="24"/>
        </w:rPr>
        <w:t xml:space="preserve"> </w:t>
      </w:r>
      <w:proofErr w:type="spellStart"/>
      <w:r w:rsidR="000D06BB" w:rsidRPr="00B04657">
        <w:rPr>
          <w:sz w:val="24"/>
          <w:szCs w:val="24"/>
        </w:rPr>
        <w:t>beneficiarului</w:t>
      </w:r>
      <w:proofErr w:type="spellEnd"/>
      <w:r w:rsidR="000D06BB" w:rsidRPr="00B04657">
        <w:rPr>
          <w:sz w:val="24"/>
          <w:szCs w:val="24"/>
        </w:rPr>
        <w:t xml:space="preserve"> </w:t>
      </w:r>
      <w:proofErr w:type="spellStart"/>
      <w:r w:rsidR="000D06BB" w:rsidRPr="00B04657">
        <w:rPr>
          <w:sz w:val="24"/>
          <w:szCs w:val="24"/>
        </w:rPr>
        <w:t>pentru</w:t>
      </w:r>
      <w:proofErr w:type="spellEnd"/>
      <w:r w:rsidR="000D06BB" w:rsidRPr="00B04657">
        <w:rPr>
          <w:sz w:val="24"/>
          <w:szCs w:val="24"/>
        </w:rPr>
        <w:t xml:space="preserve"> </w:t>
      </w:r>
      <w:proofErr w:type="spellStart"/>
      <w:r w:rsidR="000D06BB" w:rsidRPr="00B04657">
        <w:rPr>
          <w:sz w:val="24"/>
          <w:szCs w:val="24"/>
        </w:rPr>
        <w:t>utilizarea</w:t>
      </w:r>
      <w:proofErr w:type="spellEnd"/>
      <w:r w:rsidR="000D06BB" w:rsidRPr="00B04657">
        <w:rPr>
          <w:sz w:val="24"/>
          <w:szCs w:val="24"/>
        </w:rPr>
        <w:t xml:space="preserve"> </w:t>
      </w:r>
      <w:proofErr w:type="spellStart"/>
      <w:r w:rsidR="000D06BB" w:rsidRPr="00B04657">
        <w:rPr>
          <w:sz w:val="24"/>
          <w:szCs w:val="24"/>
        </w:rPr>
        <w:t>în</w:t>
      </w:r>
      <w:proofErr w:type="spellEnd"/>
      <w:r w:rsidR="000D06BB" w:rsidRPr="00B04657">
        <w:rPr>
          <w:sz w:val="24"/>
          <w:szCs w:val="24"/>
        </w:rPr>
        <w:t xml:space="preserve"> </w:t>
      </w:r>
      <w:proofErr w:type="spellStart"/>
      <w:r w:rsidR="000D06BB" w:rsidRPr="00B04657">
        <w:rPr>
          <w:sz w:val="24"/>
          <w:szCs w:val="24"/>
        </w:rPr>
        <w:t>condiții</w:t>
      </w:r>
      <w:proofErr w:type="spellEnd"/>
      <w:r w:rsidR="000D06BB" w:rsidRPr="00B04657">
        <w:rPr>
          <w:sz w:val="24"/>
          <w:szCs w:val="24"/>
        </w:rPr>
        <w:t xml:space="preserve"> de </w:t>
      </w:r>
      <w:proofErr w:type="spellStart"/>
      <w:r w:rsidR="000D06BB" w:rsidRPr="00B04657">
        <w:rPr>
          <w:sz w:val="24"/>
          <w:szCs w:val="24"/>
        </w:rPr>
        <w:t>siguranță</w:t>
      </w:r>
      <w:proofErr w:type="spellEnd"/>
      <w:r w:rsidR="000D06BB" w:rsidRPr="00B04657">
        <w:rPr>
          <w:sz w:val="24"/>
          <w:szCs w:val="24"/>
        </w:rPr>
        <w:t xml:space="preserve"> </w:t>
      </w:r>
      <w:proofErr w:type="spellStart"/>
      <w:r w:rsidR="000D06BB" w:rsidRPr="00B04657">
        <w:rPr>
          <w:sz w:val="24"/>
          <w:szCs w:val="24"/>
        </w:rPr>
        <w:t>vor</w:t>
      </w:r>
      <w:proofErr w:type="spellEnd"/>
      <w:r w:rsidR="000D06BB" w:rsidRPr="00B04657">
        <w:rPr>
          <w:sz w:val="24"/>
          <w:szCs w:val="24"/>
        </w:rPr>
        <w:t xml:space="preserve"> </w:t>
      </w:r>
      <w:proofErr w:type="spellStart"/>
      <w:r w:rsidR="000D06BB" w:rsidRPr="00B04657">
        <w:rPr>
          <w:sz w:val="24"/>
          <w:szCs w:val="24"/>
        </w:rPr>
        <w:t>fi</w:t>
      </w:r>
      <w:proofErr w:type="spellEnd"/>
      <w:r w:rsidR="000D06BB" w:rsidRPr="00B04657">
        <w:rPr>
          <w:sz w:val="24"/>
          <w:szCs w:val="24"/>
        </w:rPr>
        <w:t xml:space="preserve"> </w:t>
      </w:r>
      <w:proofErr w:type="spellStart"/>
      <w:r w:rsidR="001F5229" w:rsidRPr="00B04657">
        <w:rPr>
          <w:sz w:val="24"/>
          <w:szCs w:val="24"/>
        </w:rPr>
        <w:t>ef</w:t>
      </w:r>
      <w:r w:rsidR="000D06BB" w:rsidRPr="00B04657">
        <w:rPr>
          <w:sz w:val="24"/>
          <w:szCs w:val="24"/>
        </w:rPr>
        <w:t>ectuate</w:t>
      </w:r>
      <w:proofErr w:type="spellEnd"/>
      <w:r w:rsidR="000D06BB" w:rsidRPr="00B04657">
        <w:rPr>
          <w:sz w:val="24"/>
          <w:szCs w:val="24"/>
        </w:rPr>
        <w:t xml:space="preserve"> </w:t>
      </w:r>
      <w:proofErr w:type="spellStart"/>
      <w:r w:rsidR="000D06BB" w:rsidRPr="00B04657">
        <w:rPr>
          <w:sz w:val="24"/>
          <w:szCs w:val="24"/>
        </w:rPr>
        <w:t>numai</w:t>
      </w:r>
      <w:proofErr w:type="spellEnd"/>
      <w:r w:rsidR="000D06BB" w:rsidRPr="00B04657">
        <w:rPr>
          <w:sz w:val="24"/>
          <w:szCs w:val="24"/>
        </w:rPr>
        <w:t xml:space="preserve"> de </w:t>
      </w:r>
      <w:proofErr w:type="spellStart"/>
      <w:r w:rsidR="000D06BB" w:rsidRPr="00B04657">
        <w:rPr>
          <w:sz w:val="24"/>
          <w:szCs w:val="24"/>
        </w:rPr>
        <w:t>către</w:t>
      </w:r>
      <w:proofErr w:type="spellEnd"/>
      <w:r w:rsidR="000D06BB" w:rsidRPr="00B04657">
        <w:rPr>
          <w:sz w:val="24"/>
          <w:szCs w:val="24"/>
        </w:rPr>
        <w:t xml:space="preserve"> personal </w:t>
      </w:r>
      <w:proofErr w:type="spellStart"/>
      <w:r w:rsidR="000D06BB" w:rsidRPr="00B04657">
        <w:rPr>
          <w:sz w:val="24"/>
          <w:szCs w:val="24"/>
        </w:rPr>
        <w:t>autorizat</w:t>
      </w:r>
      <w:proofErr w:type="spellEnd"/>
      <w:r w:rsidR="000D06BB" w:rsidRPr="00B04657">
        <w:rPr>
          <w:sz w:val="24"/>
          <w:szCs w:val="24"/>
        </w:rPr>
        <w:t>.</w:t>
      </w:r>
      <w:proofErr w:type="gramEnd"/>
    </w:p>
    <w:p w:rsidR="00795BF6" w:rsidRDefault="00795BF6" w:rsidP="00D5050A">
      <w:pPr>
        <w:spacing w:after="0"/>
        <w:ind w:left="0" w:right="-57"/>
        <w:rPr>
          <w:sz w:val="24"/>
          <w:szCs w:val="24"/>
        </w:rPr>
      </w:pPr>
    </w:p>
    <w:p w:rsidR="000D06BB" w:rsidRPr="00B04657" w:rsidRDefault="000D06BB" w:rsidP="00D5050A">
      <w:pPr>
        <w:spacing w:after="0"/>
        <w:ind w:left="0" w:right="-57"/>
        <w:rPr>
          <w:sz w:val="24"/>
          <w:szCs w:val="24"/>
        </w:rPr>
      </w:pPr>
      <w:proofErr w:type="spellStart"/>
      <w:r w:rsidRPr="00B04657">
        <w:rPr>
          <w:sz w:val="24"/>
          <w:szCs w:val="24"/>
        </w:rPr>
        <w:t>Pe</w:t>
      </w:r>
      <w:proofErr w:type="spellEnd"/>
      <w:r w:rsidRPr="00B04657">
        <w:rPr>
          <w:sz w:val="24"/>
          <w:szCs w:val="24"/>
        </w:rPr>
        <w:t xml:space="preserve"> </w:t>
      </w:r>
      <w:proofErr w:type="spellStart"/>
      <w:r w:rsidRPr="00B04657">
        <w:rPr>
          <w:sz w:val="24"/>
          <w:szCs w:val="24"/>
        </w:rPr>
        <w:t>parcursul</w:t>
      </w:r>
      <w:proofErr w:type="spellEnd"/>
      <w:r w:rsidRPr="00B04657">
        <w:rPr>
          <w:sz w:val="24"/>
          <w:szCs w:val="24"/>
        </w:rPr>
        <w:t xml:space="preserve"> </w:t>
      </w:r>
      <w:proofErr w:type="spellStart"/>
      <w:r w:rsidRPr="00B04657">
        <w:rPr>
          <w:sz w:val="24"/>
          <w:szCs w:val="24"/>
        </w:rPr>
        <w:t>execuției</w:t>
      </w:r>
      <w:proofErr w:type="spellEnd"/>
      <w:r w:rsidRPr="00B04657">
        <w:rPr>
          <w:sz w:val="24"/>
          <w:szCs w:val="24"/>
        </w:rPr>
        <w:t xml:space="preserve"> </w:t>
      </w:r>
      <w:proofErr w:type="spellStart"/>
      <w:r w:rsidRPr="00B04657">
        <w:rPr>
          <w:sz w:val="24"/>
          <w:szCs w:val="24"/>
        </w:rPr>
        <w:t>lucrărilor</w:t>
      </w:r>
      <w:proofErr w:type="spellEnd"/>
      <w:r w:rsidR="001F5229" w:rsidRPr="00B04657">
        <w:rPr>
          <w:sz w:val="24"/>
          <w:szCs w:val="24"/>
        </w:rPr>
        <w:t xml:space="preserve"> </w:t>
      </w:r>
      <w:proofErr w:type="spellStart"/>
      <w:r w:rsidR="001F5229" w:rsidRPr="00B04657">
        <w:rPr>
          <w:sz w:val="24"/>
          <w:szCs w:val="24"/>
        </w:rPr>
        <w:t>aferente</w:t>
      </w:r>
      <w:proofErr w:type="spellEnd"/>
      <w:r w:rsidR="001F5229" w:rsidRPr="00B04657">
        <w:rPr>
          <w:sz w:val="24"/>
          <w:szCs w:val="24"/>
        </w:rPr>
        <w:t xml:space="preserve"> </w:t>
      </w:r>
      <w:proofErr w:type="spellStart"/>
      <w:r w:rsidR="001F5229" w:rsidRPr="00B04657">
        <w:rPr>
          <w:sz w:val="24"/>
          <w:szCs w:val="24"/>
        </w:rPr>
        <w:t>instalării</w:t>
      </w:r>
      <w:proofErr w:type="spellEnd"/>
      <w:r w:rsidR="001F5229" w:rsidRPr="00B04657">
        <w:rPr>
          <w:sz w:val="24"/>
          <w:szCs w:val="24"/>
        </w:rPr>
        <w:t>/</w:t>
      </w:r>
      <w:proofErr w:type="spellStart"/>
      <w:r w:rsidR="001F5229" w:rsidRPr="00B04657">
        <w:rPr>
          <w:sz w:val="24"/>
          <w:szCs w:val="24"/>
        </w:rPr>
        <w:t>montării</w:t>
      </w:r>
      <w:proofErr w:type="spellEnd"/>
      <w:r w:rsidR="001F5229" w:rsidRPr="00B04657">
        <w:rPr>
          <w:sz w:val="24"/>
          <w:szCs w:val="24"/>
        </w:rPr>
        <w:t xml:space="preserve"> </w:t>
      </w:r>
      <w:proofErr w:type="spellStart"/>
      <w:r w:rsidR="001F5229" w:rsidRPr="00B04657">
        <w:rPr>
          <w:sz w:val="24"/>
          <w:szCs w:val="24"/>
        </w:rPr>
        <w:t>și</w:t>
      </w:r>
      <w:proofErr w:type="spellEnd"/>
      <w:r w:rsidR="001F5229" w:rsidRPr="00B04657">
        <w:rPr>
          <w:sz w:val="24"/>
          <w:szCs w:val="24"/>
        </w:rPr>
        <w:t xml:space="preserve"> </w:t>
      </w:r>
      <w:proofErr w:type="spellStart"/>
      <w:r w:rsidR="001F5229" w:rsidRPr="00B04657">
        <w:rPr>
          <w:sz w:val="24"/>
          <w:szCs w:val="24"/>
        </w:rPr>
        <w:t>punerii</w:t>
      </w:r>
      <w:proofErr w:type="spellEnd"/>
      <w:r w:rsidR="001F5229" w:rsidRPr="00B04657">
        <w:rPr>
          <w:sz w:val="24"/>
          <w:szCs w:val="24"/>
        </w:rPr>
        <w:t xml:space="preserve"> </w:t>
      </w:r>
      <w:proofErr w:type="spellStart"/>
      <w:r w:rsidR="001F5229" w:rsidRPr="00B04657">
        <w:rPr>
          <w:sz w:val="24"/>
          <w:szCs w:val="24"/>
        </w:rPr>
        <w:t>în</w:t>
      </w:r>
      <w:proofErr w:type="spellEnd"/>
      <w:r w:rsidR="001F5229" w:rsidRPr="00B04657">
        <w:rPr>
          <w:sz w:val="24"/>
          <w:szCs w:val="24"/>
        </w:rPr>
        <w:t xml:space="preserve"> </w:t>
      </w:r>
      <w:proofErr w:type="spellStart"/>
      <w:r w:rsidR="001F5229" w:rsidRPr="00B04657">
        <w:rPr>
          <w:sz w:val="24"/>
          <w:szCs w:val="24"/>
        </w:rPr>
        <w:t>funcțiune</w:t>
      </w:r>
      <w:proofErr w:type="spellEnd"/>
      <w:r w:rsidR="001F5229" w:rsidRPr="00B04657">
        <w:rPr>
          <w:sz w:val="24"/>
          <w:szCs w:val="24"/>
        </w:rPr>
        <w:t xml:space="preserve"> a </w:t>
      </w:r>
      <w:proofErr w:type="spellStart"/>
      <w:r w:rsidR="001F5229" w:rsidRPr="00B04657">
        <w:rPr>
          <w:sz w:val="24"/>
          <w:szCs w:val="24"/>
        </w:rPr>
        <w:t>sistemului</w:t>
      </w:r>
      <w:proofErr w:type="spellEnd"/>
      <w:r w:rsidR="001F5229" w:rsidRPr="00B04657">
        <w:rPr>
          <w:sz w:val="24"/>
          <w:szCs w:val="24"/>
        </w:rPr>
        <w:t xml:space="preserve"> de </w:t>
      </w:r>
      <w:proofErr w:type="spellStart"/>
      <w:r w:rsidR="001F5229" w:rsidRPr="00B04657">
        <w:rPr>
          <w:sz w:val="24"/>
          <w:szCs w:val="24"/>
        </w:rPr>
        <w:t>detecție</w:t>
      </w:r>
      <w:proofErr w:type="spellEnd"/>
      <w:r w:rsidR="001F5229" w:rsidRPr="00B04657">
        <w:rPr>
          <w:sz w:val="24"/>
          <w:szCs w:val="24"/>
        </w:rPr>
        <w:t xml:space="preserve"> la </w:t>
      </w:r>
      <w:proofErr w:type="spellStart"/>
      <w:r w:rsidR="001F5229" w:rsidRPr="00B04657">
        <w:rPr>
          <w:sz w:val="24"/>
          <w:szCs w:val="24"/>
        </w:rPr>
        <w:t>incendiu</w:t>
      </w:r>
      <w:proofErr w:type="spellEnd"/>
      <w:r w:rsidR="001F5229" w:rsidRPr="00B04657">
        <w:rPr>
          <w:sz w:val="24"/>
          <w:szCs w:val="24"/>
        </w:rPr>
        <w:t xml:space="preserve">, </w:t>
      </w:r>
      <w:proofErr w:type="spellStart"/>
      <w:proofErr w:type="gramStart"/>
      <w:r w:rsidR="001F5229" w:rsidRPr="00B04657">
        <w:rPr>
          <w:sz w:val="24"/>
          <w:szCs w:val="24"/>
        </w:rPr>
        <w:t>cât</w:t>
      </w:r>
      <w:proofErr w:type="spellEnd"/>
      <w:r w:rsidR="001F5229" w:rsidRPr="00B04657">
        <w:rPr>
          <w:sz w:val="24"/>
          <w:szCs w:val="24"/>
        </w:rPr>
        <w:t xml:space="preserve">  </w:t>
      </w:r>
      <w:proofErr w:type="spellStart"/>
      <w:r w:rsidR="001F5229" w:rsidRPr="00B04657">
        <w:rPr>
          <w:sz w:val="24"/>
          <w:szCs w:val="24"/>
        </w:rPr>
        <w:t>ș</w:t>
      </w:r>
      <w:proofErr w:type="gramEnd"/>
      <w:r w:rsidR="001F5229" w:rsidRPr="00B04657">
        <w:rPr>
          <w:sz w:val="24"/>
          <w:szCs w:val="24"/>
        </w:rPr>
        <w:t>i</w:t>
      </w:r>
      <w:proofErr w:type="spellEnd"/>
      <w:r w:rsidR="001F5229" w:rsidRPr="00B04657">
        <w:rPr>
          <w:sz w:val="24"/>
          <w:szCs w:val="24"/>
        </w:rPr>
        <w:t xml:space="preserve"> la </w:t>
      </w:r>
      <w:proofErr w:type="spellStart"/>
      <w:r w:rsidR="001F5229" w:rsidRPr="00B04657">
        <w:rPr>
          <w:sz w:val="24"/>
          <w:szCs w:val="24"/>
        </w:rPr>
        <w:t>finalizarea</w:t>
      </w:r>
      <w:proofErr w:type="spellEnd"/>
      <w:r w:rsidR="001F5229" w:rsidRPr="00B04657">
        <w:rPr>
          <w:sz w:val="24"/>
          <w:szCs w:val="24"/>
        </w:rPr>
        <w:t xml:space="preserve"> </w:t>
      </w:r>
      <w:proofErr w:type="spellStart"/>
      <w:r w:rsidR="001F5229" w:rsidRPr="00B04657">
        <w:rPr>
          <w:sz w:val="24"/>
          <w:szCs w:val="24"/>
        </w:rPr>
        <w:t>acestora</w:t>
      </w:r>
      <w:proofErr w:type="spellEnd"/>
      <w:r w:rsidR="001F5229" w:rsidRPr="00B04657">
        <w:rPr>
          <w:sz w:val="24"/>
          <w:szCs w:val="24"/>
        </w:rPr>
        <w:t xml:space="preserve">, </w:t>
      </w:r>
      <w:proofErr w:type="spellStart"/>
      <w:r w:rsidR="001F5229" w:rsidRPr="00B04657">
        <w:rPr>
          <w:sz w:val="24"/>
          <w:szCs w:val="24"/>
        </w:rPr>
        <w:t>furnizorul</w:t>
      </w:r>
      <w:proofErr w:type="spellEnd"/>
      <w:r w:rsidR="001F5229" w:rsidRPr="00B04657">
        <w:rPr>
          <w:sz w:val="24"/>
          <w:szCs w:val="24"/>
        </w:rPr>
        <w:t xml:space="preserve"> are </w:t>
      </w:r>
      <w:proofErr w:type="spellStart"/>
      <w:r w:rsidR="001F5229" w:rsidRPr="00B04657">
        <w:rPr>
          <w:sz w:val="24"/>
          <w:szCs w:val="24"/>
        </w:rPr>
        <w:t>obligația</w:t>
      </w:r>
      <w:proofErr w:type="spellEnd"/>
      <w:r w:rsidR="001F5229" w:rsidRPr="00B04657">
        <w:rPr>
          <w:sz w:val="24"/>
          <w:szCs w:val="24"/>
        </w:rPr>
        <w:t xml:space="preserve"> de a </w:t>
      </w:r>
      <w:proofErr w:type="spellStart"/>
      <w:r w:rsidR="001F5229" w:rsidRPr="00B04657">
        <w:rPr>
          <w:sz w:val="24"/>
          <w:szCs w:val="24"/>
        </w:rPr>
        <w:t>menține</w:t>
      </w:r>
      <w:proofErr w:type="spellEnd"/>
      <w:r w:rsidR="001F5229" w:rsidRPr="00B04657">
        <w:rPr>
          <w:sz w:val="24"/>
          <w:szCs w:val="24"/>
        </w:rPr>
        <w:t xml:space="preserve"> </w:t>
      </w:r>
      <w:proofErr w:type="spellStart"/>
      <w:r w:rsidR="001F5229" w:rsidRPr="00B04657">
        <w:rPr>
          <w:sz w:val="24"/>
          <w:szCs w:val="24"/>
        </w:rPr>
        <w:t>pe</w:t>
      </w:r>
      <w:proofErr w:type="spellEnd"/>
      <w:r w:rsidR="001F5229" w:rsidRPr="00B04657">
        <w:rPr>
          <w:sz w:val="24"/>
          <w:szCs w:val="24"/>
        </w:rPr>
        <w:t xml:space="preserve"> </w:t>
      </w:r>
      <w:proofErr w:type="spellStart"/>
      <w:r w:rsidR="001F5229" w:rsidRPr="00B04657">
        <w:rPr>
          <w:sz w:val="24"/>
          <w:szCs w:val="24"/>
        </w:rPr>
        <w:t>cât</w:t>
      </w:r>
      <w:proofErr w:type="spellEnd"/>
      <w:r w:rsidR="001F5229" w:rsidRPr="00B04657">
        <w:rPr>
          <w:sz w:val="24"/>
          <w:szCs w:val="24"/>
        </w:rPr>
        <w:t xml:space="preserve"> </w:t>
      </w:r>
      <w:proofErr w:type="spellStart"/>
      <w:r w:rsidR="001F5229" w:rsidRPr="00B04657">
        <w:rPr>
          <w:sz w:val="24"/>
          <w:szCs w:val="24"/>
        </w:rPr>
        <w:t>posibil</w:t>
      </w:r>
      <w:proofErr w:type="spellEnd"/>
      <w:r w:rsidR="001F5229" w:rsidRPr="00B04657">
        <w:rPr>
          <w:sz w:val="24"/>
          <w:szCs w:val="24"/>
        </w:rPr>
        <w:t xml:space="preserve"> </w:t>
      </w:r>
      <w:proofErr w:type="spellStart"/>
      <w:r w:rsidR="001F5229" w:rsidRPr="00B04657">
        <w:rPr>
          <w:sz w:val="24"/>
          <w:szCs w:val="24"/>
        </w:rPr>
        <w:t>curată</w:t>
      </w:r>
      <w:proofErr w:type="spellEnd"/>
      <w:r w:rsidR="001F5229" w:rsidRPr="00B04657">
        <w:rPr>
          <w:sz w:val="24"/>
          <w:szCs w:val="24"/>
        </w:rPr>
        <w:t xml:space="preserve"> </w:t>
      </w:r>
      <w:proofErr w:type="spellStart"/>
      <w:r w:rsidR="001F5229" w:rsidRPr="00B04657">
        <w:rPr>
          <w:sz w:val="24"/>
          <w:szCs w:val="24"/>
        </w:rPr>
        <w:t>zona</w:t>
      </w:r>
      <w:proofErr w:type="spellEnd"/>
      <w:r w:rsidR="001F5229" w:rsidRPr="00B04657">
        <w:rPr>
          <w:sz w:val="24"/>
          <w:szCs w:val="24"/>
        </w:rPr>
        <w:t xml:space="preserve"> de </w:t>
      </w:r>
      <w:proofErr w:type="spellStart"/>
      <w:r w:rsidR="001F5229" w:rsidRPr="00B04657">
        <w:rPr>
          <w:sz w:val="24"/>
          <w:szCs w:val="24"/>
        </w:rPr>
        <w:t>lucru</w:t>
      </w:r>
      <w:proofErr w:type="spellEnd"/>
      <w:r w:rsidR="001F5229" w:rsidRPr="00B04657">
        <w:rPr>
          <w:sz w:val="24"/>
          <w:szCs w:val="24"/>
        </w:rPr>
        <w:t xml:space="preserve"> </w:t>
      </w:r>
      <w:proofErr w:type="spellStart"/>
      <w:r w:rsidR="001F5229" w:rsidRPr="00B04657">
        <w:rPr>
          <w:sz w:val="24"/>
          <w:szCs w:val="24"/>
        </w:rPr>
        <w:t>și</w:t>
      </w:r>
      <w:proofErr w:type="spellEnd"/>
      <w:r w:rsidR="001F5229" w:rsidRPr="00B04657">
        <w:rPr>
          <w:sz w:val="24"/>
          <w:szCs w:val="24"/>
        </w:rPr>
        <w:t xml:space="preserve"> </w:t>
      </w:r>
      <w:proofErr w:type="spellStart"/>
      <w:r w:rsidR="001F5229" w:rsidRPr="00B04657">
        <w:rPr>
          <w:sz w:val="24"/>
          <w:szCs w:val="24"/>
        </w:rPr>
        <w:t>să</w:t>
      </w:r>
      <w:proofErr w:type="spellEnd"/>
      <w:r w:rsidR="001F5229" w:rsidRPr="00B04657">
        <w:rPr>
          <w:sz w:val="24"/>
          <w:szCs w:val="24"/>
        </w:rPr>
        <w:t xml:space="preserve"> </w:t>
      </w:r>
      <w:proofErr w:type="spellStart"/>
      <w:r w:rsidR="001F5229" w:rsidRPr="00B04657">
        <w:rPr>
          <w:sz w:val="24"/>
          <w:szCs w:val="24"/>
        </w:rPr>
        <w:t>evite</w:t>
      </w:r>
      <w:proofErr w:type="spellEnd"/>
      <w:r w:rsidR="001F5229" w:rsidRPr="00B04657">
        <w:rPr>
          <w:sz w:val="24"/>
          <w:szCs w:val="24"/>
        </w:rPr>
        <w:t xml:space="preserve"> </w:t>
      </w:r>
      <w:proofErr w:type="spellStart"/>
      <w:r w:rsidR="001F5229" w:rsidRPr="00B04657">
        <w:rPr>
          <w:sz w:val="24"/>
          <w:szCs w:val="24"/>
        </w:rPr>
        <w:t>acumularea</w:t>
      </w:r>
      <w:proofErr w:type="spellEnd"/>
      <w:r w:rsidR="001F5229" w:rsidRPr="00B04657">
        <w:rPr>
          <w:sz w:val="24"/>
          <w:szCs w:val="24"/>
        </w:rPr>
        <w:t xml:space="preserve"> de </w:t>
      </w:r>
      <w:proofErr w:type="spellStart"/>
      <w:r w:rsidR="001F5229" w:rsidRPr="00B04657">
        <w:rPr>
          <w:sz w:val="24"/>
          <w:szCs w:val="24"/>
        </w:rPr>
        <w:t>obiecte</w:t>
      </w:r>
      <w:proofErr w:type="spellEnd"/>
      <w:r w:rsidR="001F5229" w:rsidRPr="00B04657">
        <w:rPr>
          <w:sz w:val="24"/>
          <w:szCs w:val="24"/>
        </w:rPr>
        <w:t xml:space="preserve"> inutile </w:t>
      </w:r>
      <w:proofErr w:type="spellStart"/>
      <w:r w:rsidR="001F5229" w:rsidRPr="00B04657">
        <w:rPr>
          <w:sz w:val="24"/>
          <w:szCs w:val="24"/>
        </w:rPr>
        <w:t>și</w:t>
      </w:r>
      <w:proofErr w:type="spellEnd"/>
      <w:r w:rsidR="001F5229" w:rsidRPr="00B04657">
        <w:rPr>
          <w:sz w:val="24"/>
          <w:szCs w:val="24"/>
        </w:rPr>
        <w:t xml:space="preserve"> </w:t>
      </w:r>
      <w:proofErr w:type="spellStart"/>
      <w:r w:rsidR="001F5229" w:rsidRPr="00B04657">
        <w:rPr>
          <w:sz w:val="24"/>
          <w:szCs w:val="24"/>
        </w:rPr>
        <w:t>deșeuri</w:t>
      </w:r>
      <w:proofErr w:type="spellEnd"/>
      <w:r w:rsidR="001F5229" w:rsidRPr="00B04657">
        <w:rPr>
          <w:sz w:val="24"/>
          <w:szCs w:val="24"/>
        </w:rPr>
        <w:t xml:space="preserve">, </w:t>
      </w:r>
      <w:proofErr w:type="spellStart"/>
      <w:r w:rsidR="001F5229" w:rsidRPr="00B04657">
        <w:rPr>
          <w:sz w:val="24"/>
          <w:szCs w:val="24"/>
        </w:rPr>
        <w:t>depozitarea</w:t>
      </w:r>
      <w:proofErr w:type="spellEnd"/>
      <w:r w:rsidR="001F5229" w:rsidRPr="00B04657">
        <w:rPr>
          <w:sz w:val="24"/>
          <w:szCs w:val="24"/>
        </w:rPr>
        <w:t xml:space="preserve"> de  </w:t>
      </w:r>
      <w:proofErr w:type="spellStart"/>
      <w:r w:rsidR="001F5229" w:rsidRPr="00B04657">
        <w:rPr>
          <w:sz w:val="24"/>
          <w:szCs w:val="24"/>
        </w:rPr>
        <w:t>echipamente</w:t>
      </w:r>
      <w:proofErr w:type="spellEnd"/>
      <w:r w:rsidR="001F5229" w:rsidRPr="00B04657">
        <w:rPr>
          <w:sz w:val="24"/>
          <w:szCs w:val="24"/>
        </w:rPr>
        <w:t xml:space="preserve"> </w:t>
      </w:r>
      <w:proofErr w:type="spellStart"/>
      <w:r w:rsidR="001F5229" w:rsidRPr="00B04657">
        <w:rPr>
          <w:sz w:val="24"/>
          <w:szCs w:val="24"/>
        </w:rPr>
        <w:t>sau</w:t>
      </w:r>
      <w:proofErr w:type="spellEnd"/>
      <w:r w:rsidR="001F5229" w:rsidRPr="00B04657">
        <w:rPr>
          <w:sz w:val="24"/>
          <w:szCs w:val="24"/>
        </w:rPr>
        <w:t xml:space="preserve"> surplus de </w:t>
      </w:r>
      <w:proofErr w:type="spellStart"/>
      <w:r w:rsidR="001F5229" w:rsidRPr="00B04657">
        <w:rPr>
          <w:sz w:val="24"/>
          <w:szCs w:val="24"/>
        </w:rPr>
        <w:t>materiale</w:t>
      </w:r>
      <w:proofErr w:type="spellEnd"/>
      <w:r w:rsidR="001F5229" w:rsidRPr="00B04657">
        <w:rPr>
          <w:sz w:val="24"/>
          <w:szCs w:val="24"/>
        </w:rPr>
        <w:t>.</w:t>
      </w:r>
      <w:r w:rsidR="00795BF6">
        <w:rPr>
          <w:sz w:val="24"/>
          <w:szCs w:val="24"/>
        </w:rPr>
        <w:t xml:space="preserve"> De </w:t>
      </w:r>
      <w:proofErr w:type="spellStart"/>
      <w:r w:rsidR="00795BF6">
        <w:rPr>
          <w:sz w:val="24"/>
          <w:szCs w:val="24"/>
        </w:rPr>
        <w:t>asemenea</w:t>
      </w:r>
      <w:proofErr w:type="spellEnd"/>
      <w:r w:rsidR="00795BF6">
        <w:rPr>
          <w:sz w:val="24"/>
          <w:szCs w:val="24"/>
        </w:rPr>
        <w:t xml:space="preserve">, </w:t>
      </w:r>
      <w:proofErr w:type="spellStart"/>
      <w:proofErr w:type="gramStart"/>
      <w:r w:rsidR="00795BF6">
        <w:rPr>
          <w:sz w:val="24"/>
          <w:szCs w:val="24"/>
        </w:rPr>
        <w:t>va</w:t>
      </w:r>
      <w:proofErr w:type="spellEnd"/>
      <w:proofErr w:type="gramEnd"/>
      <w:r w:rsidR="00795BF6">
        <w:rPr>
          <w:sz w:val="24"/>
          <w:szCs w:val="24"/>
        </w:rPr>
        <w:t xml:space="preserve"> </w:t>
      </w:r>
      <w:proofErr w:type="spellStart"/>
      <w:r w:rsidR="00795BF6">
        <w:rPr>
          <w:sz w:val="24"/>
          <w:szCs w:val="24"/>
        </w:rPr>
        <w:t>lua</w:t>
      </w:r>
      <w:proofErr w:type="spellEnd"/>
      <w:r w:rsidR="00795BF6">
        <w:rPr>
          <w:sz w:val="24"/>
          <w:szCs w:val="24"/>
        </w:rPr>
        <w:t xml:space="preserve"> </w:t>
      </w:r>
      <w:proofErr w:type="spellStart"/>
      <w:r w:rsidR="00795BF6">
        <w:rPr>
          <w:sz w:val="24"/>
          <w:szCs w:val="24"/>
        </w:rPr>
        <w:t>toate</w:t>
      </w:r>
      <w:proofErr w:type="spellEnd"/>
      <w:r w:rsidR="00795BF6">
        <w:rPr>
          <w:sz w:val="24"/>
          <w:szCs w:val="24"/>
        </w:rPr>
        <w:t xml:space="preserve"> </w:t>
      </w:r>
      <w:proofErr w:type="spellStart"/>
      <w:r w:rsidR="00795BF6">
        <w:rPr>
          <w:sz w:val="24"/>
          <w:szCs w:val="24"/>
        </w:rPr>
        <w:t>măsurile</w:t>
      </w:r>
      <w:proofErr w:type="spellEnd"/>
      <w:r w:rsidR="00795BF6">
        <w:rPr>
          <w:sz w:val="24"/>
          <w:szCs w:val="24"/>
        </w:rPr>
        <w:t xml:space="preserve"> </w:t>
      </w:r>
      <w:proofErr w:type="spellStart"/>
      <w:r w:rsidR="00795BF6">
        <w:rPr>
          <w:sz w:val="24"/>
          <w:szCs w:val="24"/>
        </w:rPr>
        <w:t>pentru</w:t>
      </w:r>
      <w:proofErr w:type="spellEnd"/>
      <w:r w:rsidR="00795BF6">
        <w:rPr>
          <w:sz w:val="24"/>
          <w:szCs w:val="24"/>
        </w:rPr>
        <w:t xml:space="preserve"> a nu </w:t>
      </w:r>
      <w:proofErr w:type="spellStart"/>
      <w:r w:rsidR="00795BF6">
        <w:rPr>
          <w:sz w:val="24"/>
          <w:szCs w:val="24"/>
        </w:rPr>
        <w:t>provoca</w:t>
      </w:r>
      <w:proofErr w:type="spellEnd"/>
      <w:r w:rsidR="00795BF6">
        <w:rPr>
          <w:sz w:val="24"/>
          <w:szCs w:val="24"/>
        </w:rPr>
        <w:t xml:space="preserve"> </w:t>
      </w:r>
      <w:proofErr w:type="spellStart"/>
      <w:r w:rsidR="00795BF6">
        <w:rPr>
          <w:sz w:val="24"/>
          <w:szCs w:val="24"/>
        </w:rPr>
        <w:t>incidente</w:t>
      </w:r>
      <w:proofErr w:type="spellEnd"/>
      <w:r w:rsidR="00795BF6">
        <w:rPr>
          <w:sz w:val="24"/>
          <w:szCs w:val="24"/>
        </w:rPr>
        <w:t xml:space="preserve"> </w:t>
      </w:r>
      <w:proofErr w:type="spellStart"/>
      <w:r w:rsidR="00795BF6">
        <w:rPr>
          <w:sz w:val="24"/>
          <w:szCs w:val="24"/>
        </w:rPr>
        <w:t>sau</w:t>
      </w:r>
      <w:proofErr w:type="spellEnd"/>
      <w:r w:rsidR="00795BF6">
        <w:rPr>
          <w:sz w:val="24"/>
          <w:szCs w:val="24"/>
        </w:rPr>
        <w:t xml:space="preserve"> </w:t>
      </w:r>
      <w:proofErr w:type="spellStart"/>
      <w:r w:rsidR="00795BF6">
        <w:rPr>
          <w:sz w:val="24"/>
          <w:szCs w:val="24"/>
        </w:rPr>
        <w:t>întreruperi</w:t>
      </w:r>
      <w:proofErr w:type="spellEnd"/>
      <w:r w:rsidR="00795BF6">
        <w:rPr>
          <w:sz w:val="24"/>
          <w:szCs w:val="24"/>
        </w:rPr>
        <w:t xml:space="preserve"> de </w:t>
      </w:r>
      <w:proofErr w:type="spellStart"/>
      <w:r w:rsidR="00795BF6">
        <w:rPr>
          <w:sz w:val="24"/>
          <w:szCs w:val="24"/>
        </w:rPr>
        <w:t>lucru</w:t>
      </w:r>
      <w:proofErr w:type="spellEnd"/>
      <w:r w:rsidR="00795BF6">
        <w:rPr>
          <w:sz w:val="24"/>
          <w:szCs w:val="24"/>
        </w:rPr>
        <w:t xml:space="preserve"> </w:t>
      </w:r>
      <w:proofErr w:type="spellStart"/>
      <w:r w:rsidR="00795BF6">
        <w:rPr>
          <w:sz w:val="24"/>
          <w:szCs w:val="24"/>
        </w:rPr>
        <w:t>în</w:t>
      </w:r>
      <w:proofErr w:type="spellEnd"/>
      <w:r w:rsidR="00795BF6">
        <w:rPr>
          <w:sz w:val="24"/>
          <w:szCs w:val="24"/>
        </w:rPr>
        <w:t xml:space="preserve"> </w:t>
      </w:r>
      <w:proofErr w:type="spellStart"/>
      <w:r w:rsidR="00795BF6">
        <w:rPr>
          <w:sz w:val="24"/>
          <w:szCs w:val="24"/>
        </w:rPr>
        <w:t>zonele</w:t>
      </w:r>
      <w:proofErr w:type="spellEnd"/>
      <w:r w:rsidR="00795BF6">
        <w:rPr>
          <w:sz w:val="24"/>
          <w:szCs w:val="24"/>
        </w:rPr>
        <w:t xml:space="preserve"> </w:t>
      </w:r>
      <w:proofErr w:type="spellStart"/>
      <w:r w:rsidR="00795BF6">
        <w:rPr>
          <w:sz w:val="24"/>
          <w:szCs w:val="24"/>
        </w:rPr>
        <w:t>în</w:t>
      </w:r>
      <w:proofErr w:type="spellEnd"/>
      <w:r w:rsidR="00795BF6">
        <w:rPr>
          <w:sz w:val="24"/>
          <w:szCs w:val="24"/>
        </w:rPr>
        <w:t xml:space="preserve"> care se </w:t>
      </w:r>
      <w:proofErr w:type="spellStart"/>
      <w:r w:rsidR="00795BF6">
        <w:rPr>
          <w:sz w:val="24"/>
          <w:szCs w:val="24"/>
        </w:rPr>
        <w:t>efectuează</w:t>
      </w:r>
      <w:proofErr w:type="spellEnd"/>
      <w:r w:rsidR="00795BF6">
        <w:rPr>
          <w:sz w:val="24"/>
          <w:szCs w:val="24"/>
        </w:rPr>
        <w:t xml:space="preserve"> </w:t>
      </w:r>
      <w:proofErr w:type="spellStart"/>
      <w:r w:rsidR="00795BF6">
        <w:rPr>
          <w:sz w:val="24"/>
          <w:szCs w:val="24"/>
        </w:rPr>
        <w:t>lucrările</w:t>
      </w:r>
      <w:proofErr w:type="spellEnd"/>
      <w:r w:rsidR="00795BF6">
        <w:rPr>
          <w:sz w:val="24"/>
          <w:szCs w:val="24"/>
        </w:rPr>
        <w:t>.</w:t>
      </w:r>
    </w:p>
    <w:p w:rsidR="00CF62C5" w:rsidRPr="00B04657" w:rsidRDefault="00CF62C5" w:rsidP="00D5050A">
      <w:pPr>
        <w:spacing w:after="0"/>
        <w:ind w:left="0" w:right="-57"/>
        <w:rPr>
          <w:sz w:val="24"/>
          <w:szCs w:val="24"/>
          <w:lang w:val="ro-RO"/>
        </w:rPr>
      </w:pPr>
      <w:proofErr w:type="spellStart"/>
      <w:r w:rsidRPr="00B04657">
        <w:rPr>
          <w:sz w:val="24"/>
          <w:szCs w:val="24"/>
        </w:rPr>
        <w:t>Furnizorul</w:t>
      </w:r>
      <w:proofErr w:type="spellEnd"/>
      <w:r w:rsidRPr="00B04657">
        <w:rPr>
          <w:sz w:val="24"/>
          <w:szCs w:val="24"/>
        </w:rPr>
        <w:t xml:space="preserve"> </w:t>
      </w:r>
      <w:proofErr w:type="spellStart"/>
      <w:proofErr w:type="gramStart"/>
      <w:r w:rsidRPr="00B04657">
        <w:rPr>
          <w:sz w:val="24"/>
          <w:szCs w:val="24"/>
        </w:rPr>
        <w:t>va</w:t>
      </w:r>
      <w:proofErr w:type="spellEnd"/>
      <w:proofErr w:type="gramEnd"/>
      <w:r w:rsidRPr="00B04657">
        <w:rPr>
          <w:sz w:val="24"/>
          <w:szCs w:val="24"/>
        </w:rPr>
        <w:t xml:space="preserve"> </w:t>
      </w:r>
      <w:proofErr w:type="spellStart"/>
      <w:r w:rsidRPr="00B04657">
        <w:rPr>
          <w:sz w:val="24"/>
          <w:szCs w:val="24"/>
        </w:rPr>
        <w:t>folosi</w:t>
      </w:r>
      <w:proofErr w:type="spellEnd"/>
      <w:r w:rsidRPr="00B04657">
        <w:rPr>
          <w:sz w:val="24"/>
          <w:szCs w:val="24"/>
        </w:rPr>
        <w:t xml:space="preserve"> </w:t>
      </w:r>
      <w:proofErr w:type="spellStart"/>
      <w:r w:rsidRPr="00B04657">
        <w:rPr>
          <w:sz w:val="24"/>
          <w:szCs w:val="24"/>
        </w:rPr>
        <w:t>numai</w:t>
      </w:r>
      <w:proofErr w:type="spellEnd"/>
      <w:r w:rsidRPr="00B04657">
        <w:rPr>
          <w:sz w:val="24"/>
          <w:szCs w:val="24"/>
        </w:rPr>
        <w:t xml:space="preserve"> </w:t>
      </w:r>
      <w:proofErr w:type="spellStart"/>
      <w:r w:rsidRPr="00B04657">
        <w:rPr>
          <w:sz w:val="24"/>
          <w:szCs w:val="24"/>
        </w:rPr>
        <w:t>materiale</w:t>
      </w:r>
      <w:proofErr w:type="spellEnd"/>
      <w:r w:rsidRPr="00B04657">
        <w:rPr>
          <w:sz w:val="24"/>
          <w:szCs w:val="24"/>
        </w:rPr>
        <w:t xml:space="preserve"> </w:t>
      </w:r>
      <w:proofErr w:type="spellStart"/>
      <w:r w:rsidRPr="00B04657">
        <w:rPr>
          <w:sz w:val="24"/>
          <w:szCs w:val="24"/>
        </w:rPr>
        <w:t>agreate</w:t>
      </w:r>
      <w:proofErr w:type="spellEnd"/>
      <w:r w:rsidRPr="00B04657">
        <w:rPr>
          <w:sz w:val="24"/>
          <w:szCs w:val="24"/>
        </w:rPr>
        <w:t xml:space="preserve"> </w:t>
      </w:r>
      <w:proofErr w:type="spellStart"/>
      <w:r w:rsidRPr="00B04657">
        <w:rPr>
          <w:sz w:val="24"/>
          <w:szCs w:val="24"/>
        </w:rPr>
        <w:t>d.p.d.v</w:t>
      </w:r>
      <w:proofErr w:type="spellEnd"/>
      <w:r w:rsidRPr="00B04657">
        <w:rPr>
          <w:sz w:val="24"/>
          <w:szCs w:val="24"/>
        </w:rPr>
        <w:t xml:space="preserve"> </w:t>
      </w:r>
      <w:proofErr w:type="spellStart"/>
      <w:r w:rsidRPr="00B04657">
        <w:rPr>
          <w:sz w:val="24"/>
          <w:szCs w:val="24"/>
        </w:rPr>
        <w:t>tehnic</w:t>
      </w:r>
      <w:proofErr w:type="spellEnd"/>
      <w:r w:rsidRPr="00B04657">
        <w:rPr>
          <w:sz w:val="24"/>
          <w:szCs w:val="24"/>
        </w:rPr>
        <w:t xml:space="preserve"> de </w:t>
      </w:r>
      <w:proofErr w:type="spellStart"/>
      <w:r w:rsidRPr="00B04657">
        <w:rPr>
          <w:sz w:val="24"/>
          <w:szCs w:val="24"/>
        </w:rPr>
        <w:t>organismele</w:t>
      </w:r>
      <w:proofErr w:type="spellEnd"/>
      <w:r w:rsidRPr="00B04657">
        <w:rPr>
          <w:sz w:val="24"/>
          <w:szCs w:val="24"/>
        </w:rPr>
        <w:t xml:space="preserve"> </w:t>
      </w:r>
      <w:proofErr w:type="spellStart"/>
      <w:r w:rsidRPr="00B04657">
        <w:rPr>
          <w:sz w:val="24"/>
          <w:szCs w:val="24"/>
        </w:rPr>
        <w:t>specializate</w:t>
      </w:r>
      <w:proofErr w:type="spellEnd"/>
      <w:r w:rsidRPr="00B04657">
        <w:rPr>
          <w:sz w:val="24"/>
          <w:szCs w:val="24"/>
        </w:rPr>
        <w:t xml:space="preserve"> </w:t>
      </w:r>
      <w:proofErr w:type="spellStart"/>
      <w:r w:rsidRPr="00B04657">
        <w:rPr>
          <w:sz w:val="24"/>
          <w:szCs w:val="24"/>
        </w:rPr>
        <w:t>în</w:t>
      </w:r>
      <w:proofErr w:type="spellEnd"/>
      <w:r w:rsidRPr="00B04657">
        <w:rPr>
          <w:sz w:val="24"/>
          <w:szCs w:val="24"/>
        </w:rPr>
        <w:t xml:space="preserve"> </w:t>
      </w:r>
      <w:proofErr w:type="spellStart"/>
      <w:r w:rsidRPr="00B04657">
        <w:rPr>
          <w:sz w:val="24"/>
          <w:szCs w:val="24"/>
        </w:rPr>
        <w:t>domeniu</w:t>
      </w:r>
      <w:proofErr w:type="spellEnd"/>
      <w:r w:rsidR="00527BBB" w:rsidRPr="00B04657">
        <w:rPr>
          <w:sz w:val="24"/>
          <w:szCs w:val="24"/>
        </w:rPr>
        <w:t>.</w:t>
      </w:r>
    </w:p>
    <w:p w:rsidR="00D5050A" w:rsidRDefault="00D5050A" w:rsidP="006B09F8">
      <w:pPr>
        <w:spacing w:after="0"/>
        <w:ind w:left="0" w:right="-57"/>
        <w:rPr>
          <w:sz w:val="24"/>
          <w:szCs w:val="24"/>
          <w:lang w:val="ro-RO"/>
        </w:rPr>
      </w:pPr>
    </w:p>
    <w:p w:rsidR="00F33781" w:rsidRPr="006B09F8" w:rsidRDefault="00F33781" w:rsidP="006B09F8">
      <w:pPr>
        <w:ind w:left="0"/>
        <w:rPr>
          <w:sz w:val="24"/>
          <w:szCs w:val="24"/>
          <w:lang w:val="ro-RO"/>
        </w:rPr>
      </w:pPr>
      <w:r w:rsidRPr="006B09F8">
        <w:rPr>
          <w:sz w:val="24"/>
          <w:szCs w:val="24"/>
          <w:lang w:val="ro-RO"/>
        </w:rPr>
        <w:t>Specificaţii</w:t>
      </w:r>
      <w:r w:rsidR="00527BBB">
        <w:rPr>
          <w:sz w:val="24"/>
          <w:szCs w:val="24"/>
          <w:lang w:val="ro-RO"/>
        </w:rPr>
        <w:t>le</w:t>
      </w:r>
      <w:r w:rsidRPr="006B09F8">
        <w:rPr>
          <w:sz w:val="24"/>
          <w:szCs w:val="24"/>
          <w:lang w:val="ro-RO"/>
        </w:rPr>
        <w:t xml:space="preserve"> tehnice propuse pentru sistemul de </w:t>
      </w:r>
      <w:r w:rsidR="008B3AC0">
        <w:rPr>
          <w:sz w:val="24"/>
          <w:szCs w:val="24"/>
          <w:lang w:val="ro-RO"/>
        </w:rPr>
        <w:t>detectare, semnalizare și alarmare la incendii</w:t>
      </w:r>
      <w:r w:rsidRPr="006B09F8">
        <w:rPr>
          <w:sz w:val="24"/>
          <w:szCs w:val="24"/>
          <w:lang w:val="ro-RO"/>
        </w:rPr>
        <w:t>:</w:t>
      </w:r>
    </w:p>
    <w:tbl>
      <w:tblPr>
        <w:tblStyle w:val="TableGrid"/>
        <w:tblW w:w="0" w:type="auto"/>
        <w:tblLayout w:type="fixed"/>
        <w:tblLook w:val="04A0"/>
      </w:tblPr>
      <w:tblGrid>
        <w:gridCol w:w="675"/>
        <w:gridCol w:w="6379"/>
        <w:gridCol w:w="1418"/>
        <w:gridCol w:w="850"/>
      </w:tblGrid>
      <w:tr w:rsidR="008B3AC0" w:rsidTr="008B3AC0">
        <w:tc>
          <w:tcPr>
            <w:tcW w:w="675" w:type="dxa"/>
            <w:vAlign w:val="center"/>
          </w:tcPr>
          <w:p w:rsidR="008B3AC0" w:rsidRDefault="008B3AC0" w:rsidP="008B3AC0">
            <w:pPr>
              <w:spacing w:line="276" w:lineRule="auto"/>
              <w:ind w:left="0"/>
              <w:rPr>
                <w:sz w:val="24"/>
                <w:szCs w:val="24"/>
                <w:lang w:val="ro-RO"/>
              </w:rPr>
            </w:pPr>
            <w:r>
              <w:rPr>
                <w:sz w:val="24"/>
                <w:szCs w:val="24"/>
                <w:lang w:val="ro-RO"/>
              </w:rPr>
              <w:t>Nr. crt.</w:t>
            </w:r>
          </w:p>
        </w:tc>
        <w:tc>
          <w:tcPr>
            <w:tcW w:w="6379" w:type="dxa"/>
            <w:vAlign w:val="center"/>
          </w:tcPr>
          <w:p w:rsidR="008B3AC0" w:rsidRDefault="008B3AC0" w:rsidP="008B3AC0">
            <w:pPr>
              <w:spacing w:line="276" w:lineRule="auto"/>
              <w:ind w:left="0"/>
              <w:rPr>
                <w:sz w:val="24"/>
                <w:szCs w:val="24"/>
                <w:lang w:val="ro-RO"/>
              </w:rPr>
            </w:pPr>
            <w:r>
              <w:rPr>
                <w:sz w:val="24"/>
                <w:szCs w:val="24"/>
                <w:lang w:val="ro-RO"/>
              </w:rPr>
              <w:t>Denumire echipament</w:t>
            </w:r>
          </w:p>
        </w:tc>
        <w:tc>
          <w:tcPr>
            <w:tcW w:w="1418" w:type="dxa"/>
            <w:vAlign w:val="center"/>
          </w:tcPr>
          <w:p w:rsidR="008B3AC0" w:rsidRDefault="008B3AC0" w:rsidP="008B3AC0">
            <w:pPr>
              <w:spacing w:line="276" w:lineRule="auto"/>
              <w:ind w:left="0"/>
              <w:rPr>
                <w:sz w:val="24"/>
                <w:szCs w:val="24"/>
                <w:lang w:val="ro-RO"/>
              </w:rPr>
            </w:pPr>
            <w:r>
              <w:rPr>
                <w:sz w:val="24"/>
                <w:szCs w:val="24"/>
                <w:lang w:val="ro-RO"/>
              </w:rPr>
              <w:t>Cantitate</w:t>
            </w:r>
          </w:p>
        </w:tc>
        <w:tc>
          <w:tcPr>
            <w:tcW w:w="850" w:type="dxa"/>
          </w:tcPr>
          <w:p w:rsidR="008B3AC0" w:rsidRDefault="008B3AC0" w:rsidP="008B3AC0">
            <w:pPr>
              <w:spacing w:line="276" w:lineRule="auto"/>
              <w:ind w:left="0"/>
              <w:rPr>
                <w:sz w:val="24"/>
                <w:szCs w:val="24"/>
                <w:lang w:val="ro-RO"/>
              </w:rPr>
            </w:pPr>
            <w:r>
              <w:rPr>
                <w:sz w:val="24"/>
                <w:szCs w:val="24"/>
                <w:lang w:val="ro-RO"/>
              </w:rPr>
              <w:t>U.M.</w:t>
            </w:r>
          </w:p>
        </w:tc>
      </w:tr>
      <w:tr w:rsidR="008B3AC0" w:rsidTr="008B3AC0">
        <w:tc>
          <w:tcPr>
            <w:tcW w:w="675" w:type="dxa"/>
            <w:vAlign w:val="center"/>
          </w:tcPr>
          <w:p w:rsidR="008B3AC0" w:rsidRDefault="008B3AC0" w:rsidP="008B3AC0">
            <w:pPr>
              <w:ind w:left="0"/>
              <w:jc w:val="center"/>
              <w:rPr>
                <w:sz w:val="24"/>
                <w:szCs w:val="24"/>
                <w:lang w:val="ro-RO"/>
              </w:rPr>
            </w:pPr>
            <w:r>
              <w:rPr>
                <w:sz w:val="24"/>
                <w:szCs w:val="24"/>
                <w:lang w:val="ro-RO"/>
              </w:rPr>
              <w:t>1</w:t>
            </w:r>
          </w:p>
        </w:tc>
        <w:tc>
          <w:tcPr>
            <w:tcW w:w="6379" w:type="dxa"/>
          </w:tcPr>
          <w:p w:rsidR="008B3AC0" w:rsidRPr="00152EB3" w:rsidRDefault="008B3AC0" w:rsidP="008B3AC0">
            <w:pPr>
              <w:spacing w:after="0"/>
              <w:ind w:left="0"/>
              <w:jc w:val="left"/>
              <w:rPr>
                <w:sz w:val="24"/>
                <w:szCs w:val="24"/>
                <w:lang w:val="ro-RO"/>
              </w:rPr>
            </w:pPr>
            <w:r>
              <w:rPr>
                <w:rFonts w:eastAsiaTheme="minorHAnsi"/>
                <w:sz w:val="24"/>
                <w:szCs w:val="24"/>
                <w:lang w:val="ro-RO"/>
              </w:rPr>
              <w:t>Centrală detecț</w:t>
            </w:r>
            <w:r w:rsidRPr="00152EB3">
              <w:rPr>
                <w:rFonts w:eastAsiaTheme="minorHAnsi"/>
                <w:sz w:val="24"/>
                <w:szCs w:val="24"/>
                <w:lang w:val="ro-RO"/>
              </w:rPr>
              <w:t>ie adresabilă 2 bucle, 240</w:t>
            </w:r>
            <w:r>
              <w:rPr>
                <w:rFonts w:eastAsiaTheme="minorHAnsi"/>
                <w:sz w:val="24"/>
                <w:szCs w:val="24"/>
                <w:lang w:val="ro-RO"/>
              </w:rPr>
              <w:t xml:space="preserve"> adrese / buclă</w:t>
            </w:r>
          </w:p>
        </w:tc>
        <w:tc>
          <w:tcPr>
            <w:tcW w:w="1418" w:type="dxa"/>
            <w:vAlign w:val="center"/>
          </w:tcPr>
          <w:p w:rsidR="008B3AC0" w:rsidRDefault="008B3AC0" w:rsidP="008B3AC0">
            <w:pPr>
              <w:spacing w:after="0"/>
              <w:ind w:left="0"/>
              <w:jc w:val="center"/>
              <w:rPr>
                <w:sz w:val="24"/>
                <w:szCs w:val="24"/>
                <w:lang w:val="ro-RO"/>
              </w:rPr>
            </w:pPr>
            <w:r>
              <w:rPr>
                <w:sz w:val="24"/>
                <w:szCs w:val="24"/>
                <w:lang w:val="ro-RO"/>
              </w:rPr>
              <w:t>1</w:t>
            </w:r>
          </w:p>
        </w:tc>
        <w:tc>
          <w:tcPr>
            <w:tcW w:w="850" w:type="dxa"/>
            <w:vAlign w:val="center"/>
          </w:tcPr>
          <w:p w:rsidR="008B3AC0" w:rsidRDefault="008B3AC0" w:rsidP="008B3AC0">
            <w:pPr>
              <w:spacing w:after="0"/>
              <w:ind w:left="0"/>
              <w:jc w:val="center"/>
              <w:rPr>
                <w:sz w:val="24"/>
                <w:szCs w:val="24"/>
                <w:lang w:val="ro-RO"/>
              </w:rPr>
            </w:pPr>
            <w:r>
              <w:rPr>
                <w:sz w:val="24"/>
                <w:szCs w:val="24"/>
                <w:lang w:val="ro-RO"/>
              </w:rPr>
              <w:t>buc</w:t>
            </w:r>
          </w:p>
        </w:tc>
      </w:tr>
      <w:tr w:rsidR="008B3AC0" w:rsidTr="008B3AC0">
        <w:tc>
          <w:tcPr>
            <w:tcW w:w="675" w:type="dxa"/>
            <w:vAlign w:val="center"/>
          </w:tcPr>
          <w:p w:rsidR="008B3AC0" w:rsidRDefault="008B3AC0" w:rsidP="008B3AC0">
            <w:pPr>
              <w:ind w:left="0"/>
              <w:jc w:val="center"/>
              <w:rPr>
                <w:sz w:val="24"/>
                <w:szCs w:val="24"/>
                <w:lang w:val="ro-RO"/>
              </w:rPr>
            </w:pPr>
            <w:r>
              <w:rPr>
                <w:sz w:val="24"/>
                <w:szCs w:val="24"/>
                <w:lang w:val="ro-RO"/>
              </w:rPr>
              <w:t>2</w:t>
            </w:r>
          </w:p>
        </w:tc>
        <w:tc>
          <w:tcPr>
            <w:tcW w:w="6379" w:type="dxa"/>
          </w:tcPr>
          <w:p w:rsidR="008B3AC0" w:rsidRPr="00152EB3" w:rsidRDefault="008B3AC0" w:rsidP="008B3AC0">
            <w:pPr>
              <w:spacing w:after="0"/>
              <w:ind w:left="0"/>
              <w:jc w:val="left"/>
              <w:rPr>
                <w:sz w:val="24"/>
                <w:szCs w:val="24"/>
                <w:lang w:val="ro-RO"/>
              </w:rPr>
            </w:pPr>
            <w:r w:rsidRPr="00152EB3">
              <w:rPr>
                <w:rFonts w:eastAsiaTheme="minorHAnsi"/>
                <w:sz w:val="24"/>
                <w:szCs w:val="24"/>
                <w:lang w:val="ro-RO"/>
              </w:rPr>
              <w:t>Panou repetor</w:t>
            </w:r>
          </w:p>
        </w:tc>
        <w:tc>
          <w:tcPr>
            <w:tcW w:w="1418" w:type="dxa"/>
            <w:vAlign w:val="center"/>
          </w:tcPr>
          <w:p w:rsidR="008B3AC0" w:rsidRDefault="008B3AC0" w:rsidP="008B3AC0">
            <w:pPr>
              <w:spacing w:after="0"/>
              <w:ind w:left="0"/>
              <w:jc w:val="center"/>
              <w:rPr>
                <w:sz w:val="24"/>
                <w:szCs w:val="24"/>
                <w:lang w:val="ro-RO"/>
              </w:rPr>
            </w:pPr>
            <w:r>
              <w:rPr>
                <w:sz w:val="24"/>
                <w:szCs w:val="24"/>
                <w:lang w:val="ro-RO"/>
              </w:rPr>
              <w:t>2</w:t>
            </w:r>
          </w:p>
        </w:tc>
        <w:tc>
          <w:tcPr>
            <w:tcW w:w="850" w:type="dxa"/>
            <w:vAlign w:val="center"/>
          </w:tcPr>
          <w:p w:rsidR="008B3AC0" w:rsidRDefault="008B3AC0" w:rsidP="008B3AC0">
            <w:pPr>
              <w:spacing w:after="0"/>
              <w:ind w:left="0"/>
              <w:jc w:val="center"/>
              <w:rPr>
                <w:sz w:val="24"/>
                <w:szCs w:val="24"/>
                <w:lang w:val="ro-RO"/>
              </w:rPr>
            </w:pPr>
            <w:r>
              <w:rPr>
                <w:sz w:val="24"/>
                <w:szCs w:val="24"/>
                <w:lang w:val="ro-RO"/>
              </w:rPr>
              <w:t>buc</w:t>
            </w:r>
          </w:p>
        </w:tc>
      </w:tr>
      <w:tr w:rsidR="008B3AC0" w:rsidTr="008B3AC0">
        <w:tc>
          <w:tcPr>
            <w:tcW w:w="675" w:type="dxa"/>
            <w:vAlign w:val="center"/>
          </w:tcPr>
          <w:p w:rsidR="008B3AC0" w:rsidRDefault="008B3AC0" w:rsidP="008B3AC0">
            <w:pPr>
              <w:ind w:left="0"/>
              <w:jc w:val="center"/>
              <w:rPr>
                <w:sz w:val="24"/>
                <w:szCs w:val="24"/>
                <w:lang w:val="ro-RO"/>
              </w:rPr>
            </w:pPr>
            <w:r>
              <w:rPr>
                <w:sz w:val="24"/>
                <w:szCs w:val="24"/>
                <w:lang w:val="ro-RO"/>
              </w:rPr>
              <w:t>3</w:t>
            </w:r>
          </w:p>
        </w:tc>
        <w:tc>
          <w:tcPr>
            <w:tcW w:w="6379" w:type="dxa"/>
          </w:tcPr>
          <w:p w:rsidR="008B3AC0" w:rsidRPr="00152EB3" w:rsidRDefault="008B3AC0" w:rsidP="008B3AC0">
            <w:pPr>
              <w:spacing w:after="0"/>
              <w:ind w:left="0"/>
              <w:jc w:val="left"/>
              <w:rPr>
                <w:sz w:val="24"/>
                <w:szCs w:val="24"/>
                <w:lang w:val="ro-RO"/>
              </w:rPr>
            </w:pPr>
            <w:r w:rsidRPr="00152EB3">
              <w:rPr>
                <w:rFonts w:eastAsiaTheme="minorHAnsi"/>
                <w:sz w:val="24"/>
                <w:szCs w:val="24"/>
                <w:lang w:val="ro-RO"/>
              </w:rPr>
              <w:t>Acumulator 12 V / 17 Ah</w:t>
            </w:r>
          </w:p>
        </w:tc>
        <w:tc>
          <w:tcPr>
            <w:tcW w:w="1418" w:type="dxa"/>
            <w:vAlign w:val="center"/>
          </w:tcPr>
          <w:p w:rsidR="008B3AC0" w:rsidRDefault="008B3AC0" w:rsidP="008B3AC0">
            <w:pPr>
              <w:spacing w:after="0"/>
              <w:ind w:left="0"/>
              <w:jc w:val="center"/>
              <w:rPr>
                <w:sz w:val="24"/>
                <w:szCs w:val="24"/>
                <w:lang w:val="ro-RO"/>
              </w:rPr>
            </w:pPr>
            <w:r>
              <w:rPr>
                <w:sz w:val="24"/>
                <w:szCs w:val="24"/>
                <w:lang w:val="ro-RO"/>
              </w:rPr>
              <w:t>2</w:t>
            </w:r>
          </w:p>
        </w:tc>
        <w:tc>
          <w:tcPr>
            <w:tcW w:w="850" w:type="dxa"/>
            <w:vAlign w:val="center"/>
          </w:tcPr>
          <w:p w:rsidR="008B3AC0" w:rsidRDefault="008B3AC0" w:rsidP="008B3AC0">
            <w:pPr>
              <w:spacing w:after="0"/>
              <w:ind w:left="0"/>
              <w:jc w:val="center"/>
              <w:rPr>
                <w:sz w:val="24"/>
                <w:szCs w:val="24"/>
                <w:lang w:val="ro-RO"/>
              </w:rPr>
            </w:pPr>
            <w:r>
              <w:rPr>
                <w:sz w:val="24"/>
                <w:szCs w:val="24"/>
                <w:lang w:val="ro-RO"/>
              </w:rPr>
              <w:t>buc</w:t>
            </w:r>
          </w:p>
        </w:tc>
      </w:tr>
      <w:tr w:rsidR="008B3AC0" w:rsidTr="008B3AC0">
        <w:tc>
          <w:tcPr>
            <w:tcW w:w="675" w:type="dxa"/>
            <w:vAlign w:val="center"/>
          </w:tcPr>
          <w:p w:rsidR="008B3AC0" w:rsidRDefault="008B3AC0" w:rsidP="008B3AC0">
            <w:pPr>
              <w:ind w:left="0"/>
              <w:jc w:val="center"/>
              <w:rPr>
                <w:sz w:val="24"/>
                <w:szCs w:val="24"/>
                <w:lang w:val="ro-RO"/>
              </w:rPr>
            </w:pPr>
            <w:r>
              <w:rPr>
                <w:sz w:val="24"/>
                <w:szCs w:val="24"/>
                <w:lang w:val="ro-RO"/>
              </w:rPr>
              <w:t>4</w:t>
            </w:r>
          </w:p>
        </w:tc>
        <w:tc>
          <w:tcPr>
            <w:tcW w:w="6379" w:type="dxa"/>
          </w:tcPr>
          <w:p w:rsidR="008B3AC0" w:rsidRPr="00152EB3" w:rsidRDefault="008B3AC0" w:rsidP="008B3AC0">
            <w:pPr>
              <w:spacing w:after="0"/>
              <w:ind w:left="0"/>
              <w:jc w:val="left"/>
              <w:rPr>
                <w:sz w:val="24"/>
                <w:szCs w:val="24"/>
                <w:lang w:val="ro-RO"/>
              </w:rPr>
            </w:pPr>
            <w:r w:rsidRPr="00152EB3">
              <w:rPr>
                <w:rFonts w:eastAsiaTheme="minorHAnsi"/>
                <w:sz w:val="24"/>
                <w:szCs w:val="24"/>
                <w:lang w:val="ro-RO"/>
              </w:rPr>
              <w:t>Detector de fum şi temperatură adresabil</w:t>
            </w:r>
          </w:p>
        </w:tc>
        <w:tc>
          <w:tcPr>
            <w:tcW w:w="1418" w:type="dxa"/>
            <w:vAlign w:val="center"/>
          </w:tcPr>
          <w:p w:rsidR="008B3AC0" w:rsidRDefault="008B3AC0" w:rsidP="008B3AC0">
            <w:pPr>
              <w:spacing w:after="0"/>
              <w:ind w:left="0"/>
              <w:jc w:val="center"/>
              <w:rPr>
                <w:sz w:val="24"/>
                <w:szCs w:val="24"/>
                <w:lang w:val="ro-RO"/>
              </w:rPr>
            </w:pPr>
            <w:r>
              <w:rPr>
                <w:sz w:val="24"/>
                <w:szCs w:val="24"/>
                <w:lang w:val="ro-RO"/>
              </w:rPr>
              <w:t>89</w:t>
            </w:r>
          </w:p>
        </w:tc>
        <w:tc>
          <w:tcPr>
            <w:tcW w:w="850" w:type="dxa"/>
            <w:vAlign w:val="center"/>
          </w:tcPr>
          <w:p w:rsidR="008B3AC0" w:rsidRDefault="008B3AC0" w:rsidP="008B3AC0">
            <w:pPr>
              <w:spacing w:after="0"/>
              <w:ind w:left="0"/>
              <w:jc w:val="center"/>
              <w:rPr>
                <w:sz w:val="24"/>
                <w:szCs w:val="24"/>
                <w:lang w:val="ro-RO"/>
              </w:rPr>
            </w:pPr>
            <w:r>
              <w:rPr>
                <w:sz w:val="24"/>
                <w:szCs w:val="24"/>
                <w:lang w:val="ro-RO"/>
              </w:rPr>
              <w:t>buc</w:t>
            </w:r>
          </w:p>
        </w:tc>
      </w:tr>
      <w:tr w:rsidR="008B3AC0" w:rsidTr="008B3AC0">
        <w:tc>
          <w:tcPr>
            <w:tcW w:w="675" w:type="dxa"/>
            <w:vAlign w:val="center"/>
          </w:tcPr>
          <w:p w:rsidR="008B3AC0" w:rsidRDefault="008B3AC0" w:rsidP="008B3AC0">
            <w:pPr>
              <w:ind w:left="0"/>
              <w:jc w:val="center"/>
              <w:rPr>
                <w:sz w:val="24"/>
                <w:szCs w:val="24"/>
                <w:lang w:val="ro-RO"/>
              </w:rPr>
            </w:pPr>
            <w:r>
              <w:rPr>
                <w:sz w:val="24"/>
                <w:szCs w:val="24"/>
                <w:lang w:val="ro-RO"/>
              </w:rPr>
              <w:t>5</w:t>
            </w:r>
          </w:p>
        </w:tc>
        <w:tc>
          <w:tcPr>
            <w:tcW w:w="6379" w:type="dxa"/>
          </w:tcPr>
          <w:p w:rsidR="008B3AC0" w:rsidRPr="00152EB3" w:rsidRDefault="008B3AC0" w:rsidP="008B3AC0">
            <w:pPr>
              <w:spacing w:after="0"/>
              <w:ind w:left="0"/>
              <w:jc w:val="left"/>
              <w:rPr>
                <w:sz w:val="24"/>
                <w:szCs w:val="24"/>
                <w:lang w:val="ro-RO"/>
              </w:rPr>
            </w:pPr>
            <w:r w:rsidRPr="00152EB3">
              <w:rPr>
                <w:rFonts w:eastAsiaTheme="minorHAnsi"/>
                <w:sz w:val="24"/>
                <w:szCs w:val="24"/>
                <w:lang w:val="ro-RO"/>
              </w:rPr>
              <w:t>Soclu standard pentru montaj detectoare</w:t>
            </w:r>
          </w:p>
        </w:tc>
        <w:tc>
          <w:tcPr>
            <w:tcW w:w="1418" w:type="dxa"/>
            <w:vAlign w:val="center"/>
          </w:tcPr>
          <w:p w:rsidR="008B3AC0" w:rsidRDefault="008B3AC0" w:rsidP="008B3AC0">
            <w:pPr>
              <w:spacing w:after="0"/>
              <w:ind w:left="0"/>
              <w:jc w:val="center"/>
              <w:rPr>
                <w:sz w:val="24"/>
                <w:szCs w:val="24"/>
                <w:lang w:val="ro-RO"/>
              </w:rPr>
            </w:pPr>
            <w:r>
              <w:rPr>
                <w:sz w:val="24"/>
                <w:szCs w:val="24"/>
                <w:lang w:val="ro-RO"/>
              </w:rPr>
              <w:t>89</w:t>
            </w:r>
          </w:p>
        </w:tc>
        <w:tc>
          <w:tcPr>
            <w:tcW w:w="850" w:type="dxa"/>
            <w:vAlign w:val="center"/>
          </w:tcPr>
          <w:p w:rsidR="008B3AC0" w:rsidRDefault="008B3AC0" w:rsidP="008B3AC0">
            <w:pPr>
              <w:spacing w:after="0"/>
              <w:ind w:left="0"/>
              <w:jc w:val="center"/>
              <w:rPr>
                <w:sz w:val="24"/>
                <w:szCs w:val="24"/>
                <w:lang w:val="ro-RO"/>
              </w:rPr>
            </w:pPr>
            <w:r>
              <w:rPr>
                <w:sz w:val="24"/>
                <w:szCs w:val="24"/>
                <w:lang w:val="ro-RO"/>
              </w:rPr>
              <w:t>buc</w:t>
            </w:r>
          </w:p>
        </w:tc>
      </w:tr>
      <w:tr w:rsidR="008B3AC0" w:rsidTr="008B3AC0">
        <w:tc>
          <w:tcPr>
            <w:tcW w:w="675" w:type="dxa"/>
            <w:vAlign w:val="center"/>
          </w:tcPr>
          <w:p w:rsidR="008B3AC0" w:rsidRDefault="008B3AC0" w:rsidP="008B3AC0">
            <w:pPr>
              <w:ind w:left="0"/>
              <w:jc w:val="center"/>
              <w:rPr>
                <w:sz w:val="24"/>
                <w:szCs w:val="24"/>
                <w:lang w:val="ro-RO"/>
              </w:rPr>
            </w:pPr>
            <w:r>
              <w:rPr>
                <w:sz w:val="24"/>
                <w:szCs w:val="24"/>
                <w:lang w:val="ro-RO"/>
              </w:rPr>
              <w:t>6</w:t>
            </w:r>
          </w:p>
        </w:tc>
        <w:tc>
          <w:tcPr>
            <w:tcW w:w="6379" w:type="dxa"/>
          </w:tcPr>
          <w:p w:rsidR="008B3AC0" w:rsidRPr="00152EB3" w:rsidRDefault="008B3AC0" w:rsidP="008B3AC0">
            <w:pPr>
              <w:spacing w:after="0"/>
              <w:ind w:left="0"/>
              <w:jc w:val="left"/>
              <w:rPr>
                <w:sz w:val="24"/>
                <w:szCs w:val="24"/>
                <w:lang w:val="ro-RO"/>
              </w:rPr>
            </w:pPr>
            <w:r w:rsidRPr="00152EB3">
              <w:rPr>
                <w:rFonts w:eastAsiaTheme="minorHAnsi"/>
                <w:sz w:val="24"/>
                <w:szCs w:val="24"/>
                <w:lang w:val="ro-RO"/>
              </w:rPr>
              <w:t>Buton incendiu adresabil cu izolator</w:t>
            </w:r>
          </w:p>
        </w:tc>
        <w:tc>
          <w:tcPr>
            <w:tcW w:w="1418" w:type="dxa"/>
            <w:vAlign w:val="center"/>
          </w:tcPr>
          <w:p w:rsidR="008B3AC0" w:rsidRDefault="008B3AC0" w:rsidP="008B3AC0">
            <w:pPr>
              <w:spacing w:after="0"/>
              <w:ind w:left="0"/>
              <w:jc w:val="center"/>
              <w:rPr>
                <w:sz w:val="24"/>
                <w:szCs w:val="24"/>
                <w:lang w:val="ro-RO"/>
              </w:rPr>
            </w:pPr>
            <w:r>
              <w:rPr>
                <w:sz w:val="24"/>
                <w:szCs w:val="24"/>
                <w:lang w:val="ro-RO"/>
              </w:rPr>
              <w:t>14</w:t>
            </w:r>
          </w:p>
        </w:tc>
        <w:tc>
          <w:tcPr>
            <w:tcW w:w="850" w:type="dxa"/>
            <w:vAlign w:val="center"/>
          </w:tcPr>
          <w:p w:rsidR="008B3AC0" w:rsidRDefault="008B3AC0" w:rsidP="008B3AC0">
            <w:pPr>
              <w:spacing w:after="0"/>
              <w:ind w:left="0"/>
              <w:jc w:val="center"/>
              <w:rPr>
                <w:sz w:val="24"/>
                <w:szCs w:val="24"/>
                <w:lang w:val="ro-RO"/>
              </w:rPr>
            </w:pPr>
            <w:r>
              <w:rPr>
                <w:sz w:val="24"/>
                <w:szCs w:val="24"/>
                <w:lang w:val="ro-RO"/>
              </w:rPr>
              <w:t>buc</w:t>
            </w:r>
          </w:p>
        </w:tc>
      </w:tr>
      <w:tr w:rsidR="008B3AC0" w:rsidTr="008B3AC0">
        <w:tc>
          <w:tcPr>
            <w:tcW w:w="675" w:type="dxa"/>
            <w:vAlign w:val="center"/>
          </w:tcPr>
          <w:p w:rsidR="008B3AC0" w:rsidRDefault="008B3AC0" w:rsidP="008B3AC0">
            <w:pPr>
              <w:ind w:left="0"/>
              <w:jc w:val="center"/>
              <w:rPr>
                <w:sz w:val="24"/>
                <w:szCs w:val="24"/>
                <w:lang w:val="ro-RO"/>
              </w:rPr>
            </w:pPr>
            <w:r>
              <w:rPr>
                <w:sz w:val="24"/>
                <w:szCs w:val="24"/>
                <w:lang w:val="ro-RO"/>
              </w:rPr>
              <w:t>7</w:t>
            </w:r>
          </w:p>
        </w:tc>
        <w:tc>
          <w:tcPr>
            <w:tcW w:w="6379" w:type="dxa"/>
          </w:tcPr>
          <w:p w:rsidR="008B3AC0" w:rsidRPr="00152EB3" w:rsidRDefault="008B3AC0" w:rsidP="008B3AC0">
            <w:pPr>
              <w:spacing w:after="0"/>
              <w:ind w:left="0"/>
              <w:jc w:val="left"/>
              <w:rPr>
                <w:sz w:val="24"/>
                <w:szCs w:val="24"/>
                <w:lang w:val="ro-RO"/>
              </w:rPr>
            </w:pPr>
            <w:r w:rsidRPr="00152EB3">
              <w:rPr>
                <w:rFonts w:eastAsiaTheme="minorHAnsi"/>
                <w:sz w:val="24"/>
                <w:szCs w:val="24"/>
                <w:lang w:val="ro-RO"/>
              </w:rPr>
              <w:t>Sirena de interior adresabilă</w:t>
            </w:r>
          </w:p>
        </w:tc>
        <w:tc>
          <w:tcPr>
            <w:tcW w:w="1418" w:type="dxa"/>
            <w:vAlign w:val="center"/>
          </w:tcPr>
          <w:p w:rsidR="008B3AC0" w:rsidRDefault="008B3AC0" w:rsidP="008B3AC0">
            <w:pPr>
              <w:spacing w:after="0"/>
              <w:ind w:left="0"/>
              <w:jc w:val="center"/>
              <w:rPr>
                <w:sz w:val="24"/>
                <w:szCs w:val="24"/>
                <w:lang w:val="ro-RO"/>
              </w:rPr>
            </w:pPr>
            <w:r>
              <w:rPr>
                <w:sz w:val="24"/>
                <w:szCs w:val="24"/>
                <w:lang w:val="ro-RO"/>
              </w:rPr>
              <w:t>7</w:t>
            </w:r>
          </w:p>
        </w:tc>
        <w:tc>
          <w:tcPr>
            <w:tcW w:w="850" w:type="dxa"/>
            <w:vAlign w:val="center"/>
          </w:tcPr>
          <w:p w:rsidR="008B3AC0" w:rsidRDefault="008B3AC0" w:rsidP="008B3AC0">
            <w:pPr>
              <w:spacing w:after="0"/>
              <w:ind w:left="0"/>
              <w:jc w:val="center"/>
              <w:rPr>
                <w:sz w:val="24"/>
                <w:szCs w:val="24"/>
                <w:lang w:val="ro-RO"/>
              </w:rPr>
            </w:pPr>
            <w:r>
              <w:rPr>
                <w:sz w:val="24"/>
                <w:szCs w:val="24"/>
                <w:lang w:val="ro-RO"/>
              </w:rPr>
              <w:t>buc</w:t>
            </w:r>
          </w:p>
        </w:tc>
      </w:tr>
      <w:tr w:rsidR="008B3AC0" w:rsidTr="008B3AC0">
        <w:tc>
          <w:tcPr>
            <w:tcW w:w="675" w:type="dxa"/>
            <w:vAlign w:val="center"/>
          </w:tcPr>
          <w:p w:rsidR="008B3AC0" w:rsidRDefault="008B3AC0" w:rsidP="008B3AC0">
            <w:pPr>
              <w:ind w:left="0"/>
              <w:jc w:val="center"/>
              <w:rPr>
                <w:sz w:val="24"/>
                <w:szCs w:val="24"/>
                <w:lang w:val="ro-RO"/>
              </w:rPr>
            </w:pPr>
            <w:r>
              <w:rPr>
                <w:sz w:val="24"/>
                <w:szCs w:val="24"/>
                <w:lang w:val="ro-RO"/>
              </w:rPr>
              <w:t>8</w:t>
            </w:r>
          </w:p>
        </w:tc>
        <w:tc>
          <w:tcPr>
            <w:tcW w:w="6379" w:type="dxa"/>
          </w:tcPr>
          <w:p w:rsidR="008B3AC0" w:rsidRPr="00152EB3" w:rsidRDefault="008B3AC0" w:rsidP="008B3AC0">
            <w:pPr>
              <w:spacing w:after="0"/>
              <w:ind w:left="0"/>
              <w:jc w:val="left"/>
              <w:rPr>
                <w:sz w:val="24"/>
                <w:szCs w:val="24"/>
                <w:lang w:val="ro-RO"/>
              </w:rPr>
            </w:pPr>
            <w:r w:rsidRPr="00152EB3">
              <w:rPr>
                <w:rFonts w:eastAsiaTheme="minorHAnsi"/>
                <w:sz w:val="24"/>
                <w:szCs w:val="24"/>
                <w:lang w:val="ro-RO"/>
              </w:rPr>
              <w:t>Modul adresabil 1 intrare / 1 ieşire pe releu, 24 Vcc</w:t>
            </w:r>
          </w:p>
        </w:tc>
        <w:tc>
          <w:tcPr>
            <w:tcW w:w="1418" w:type="dxa"/>
            <w:vAlign w:val="center"/>
          </w:tcPr>
          <w:p w:rsidR="008B3AC0" w:rsidRDefault="008B3AC0" w:rsidP="008B3AC0">
            <w:pPr>
              <w:spacing w:after="0"/>
              <w:ind w:left="0"/>
              <w:jc w:val="center"/>
              <w:rPr>
                <w:sz w:val="24"/>
                <w:szCs w:val="24"/>
                <w:lang w:val="ro-RO"/>
              </w:rPr>
            </w:pPr>
            <w:r>
              <w:rPr>
                <w:sz w:val="24"/>
                <w:szCs w:val="24"/>
                <w:lang w:val="ro-RO"/>
              </w:rPr>
              <w:t>1</w:t>
            </w:r>
          </w:p>
        </w:tc>
        <w:tc>
          <w:tcPr>
            <w:tcW w:w="850" w:type="dxa"/>
            <w:vAlign w:val="center"/>
          </w:tcPr>
          <w:p w:rsidR="008B3AC0" w:rsidRDefault="008B3AC0" w:rsidP="008B3AC0">
            <w:pPr>
              <w:spacing w:after="0"/>
              <w:ind w:left="0"/>
              <w:jc w:val="center"/>
              <w:rPr>
                <w:sz w:val="24"/>
                <w:szCs w:val="24"/>
                <w:lang w:val="ro-RO"/>
              </w:rPr>
            </w:pPr>
            <w:r>
              <w:rPr>
                <w:sz w:val="24"/>
                <w:szCs w:val="24"/>
                <w:lang w:val="ro-RO"/>
              </w:rPr>
              <w:t>buc</w:t>
            </w:r>
          </w:p>
        </w:tc>
      </w:tr>
      <w:tr w:rsidR="008B3AC0" w:rsidTr="008B3AC0">
        <w:tc>
          <w:tcPr>
            <w:tcW w:w="675" w:type="dxa"/>
            <w:vAlign w:val="center"/>
          </w:tcPr>
          <w:p w:rsidR="008B3AC0" w:rsidRDefault="008B3AC0" w:rsidP="008B3AC0">
            <w:pPr>
              <w:ind w:left="0"/>
              <w:jc w:val="center"/>
              <w:rPr>
                <w:sz w:val="24"/>
                <w:szCs w:val="24"/>
                <w:lang w:val="ro-RO"/>
              </w:rPr>
            </w:pPr>
            <w:r>
              <w:rPr>
                <w:sz w:val="24"/>
                <w:szCs w:val="24"/>
                <w:lang w:val="ro-RO"/>
              </w:rPr>
              <w:t>9</w:t>
            </w:r>
          </w:p>
        </w:tc>
        <w:tc>
          <w:tcPr>
            <w:tcW w:w="6379" w:type="dxa"/>
          </w:tcPr>
          <w:p w:rsidR="008B3AC0" w:rsidRPr="00152EB3" w:rsidRDefault="008B3AC0" w:rsidP="008B3AC0">
            <w:pPr>
              <w:spacing w:after="0"/>
              <w:ind w:left="0"/>
              <w:jc w:val="left"/>
              <w:rPr>
                <w:sz w:val="24"/>
                <w:szCs w:val="24"/>
                <w:lang w:val="ro-RO"/>
              </w:rPr>
            </w:pPr>
            <w:r w:rsidRPr="00152EB3">
              <w:rPr>
                <w:rFonts w:eastAsiaTheme="minorHAnsi"/>
                <w:sz w:val="24"/>
                <w:szCs w:val="24"/>
                <w:lang w:val="ro-RO"/>
              </w:rPr>
              <w:t>Cablu incendiu portocaliu JEHstH E90 2x2xO,8 mm</w:t>
            </w:r>
          </w:p>
        </w:tc>
        <w:tc>
          <w:tcPr>
            <w:tcW w:w="1418" w:type="dxa"/>
            <w:vAlign w:val="center"/>
          </w:tcPr>
          <w:p w:rsidR="008B3AC0" w:rsidRDefault="008B3AC0" w:rsidP="008B3AC0">
            <w:pPr>
              <w:spacing w:after="0"/>
              <w:ind w:left="0"/>
              <w:jc w:val="center"/>
              <w:rPr>
                <w:sz w:val="24"/>
                <w:szCs w:val="24"/>
                <w:lang w:val="ro-RO"/>
              </w:rPr>
            </w:pPr>
            <w:r>
              <w:rPr>
                <w:sz w:val="24"/>
                <w:szCs w:val="24"/>
                <w:lang w:val="ro-RO"/>
              </w:rPr>
              <w:t>100</w:t>
            </w:r>
          </w:p>
        </w:tc>
        <w:tc>
          <w:tcPr>
            <w:tcW w:w="850" w:type="dxa"/>
            <w:vAlign w:val="center"/>
          </w:tcPr>
          <w:p w:rsidR="008B3AC0" w:rsidRDefault="008B3AC0" w:rsidP="008B3AC0">
            <w:pPr>
              <w:spacing w:after="0"/>
              <w:ind w:left="0"/>
              <w:jc w:val="center"/>
              <w:rPr>
                <w:sz w:val="24"/>
                <w:szCs w:val="24"/>
                <w:lang w:val="ro-RO"/>
              </w:rPr>
            </w:pPr>
            <w:r>
              <w:rPr>
                <w:sz w:val="24"/>
                <w:szCs w:val="24"/>
                <w:lang w:val="ro-RO"/>
              </w:rPr>
              <w:t>ml</w:t>
            </w:r>
          </w:p>
        </w:tc>
      </w:tr>
      <w:tr w:rsidR="008B3AC0" w:rsidTr="008B3AC0">
        <w:tc>
          <w:tcPr>
            <w:tcW w:w="675" w:type="dxa"/>
            <w:vAlign w:val="center"/>
          </w:tcPr>
          <w:p w:rsidR="008B3AC0" w:rsidRDefault="008B3AC0" w:rsidP="008B3AC0">
            <w:pPr>
              <w:ind w:left="0"/>
              <w:jc w:val="center"/>
              <w:rPr>
                <w:sz w:val="24"/>
                <w:szCs w:val="24"/>
                <w:lang w:val="ro-RO"/>
              </w:rPr>
            </w:pPr>
            <w:r>
              <w:rPr>
                <w:sz w:val="24"/>
                <w:szCs w:val="24"/>
                <w:lang w:val="ro-RO"/>
              </w:rPr>
              <w:t>10</w:t>
            </w:r>
          </w:p>
        </w:tc>
        <w:tc>
          <w:tcPr>
            <w:tcW w:w="6379" w:type="dxa"/>
          </w:tcPr>
          <w:p w:rsidR="008B3AC0" w:rsidRPr="00152EB3" w:rsidRDefault="008B3AC0" w:rsidP="008B3AC0">
            <w:pPr>
              <w:spacing w:after="0"/>
              <w:ind w:left="0"/>
              <w:jc w:val="left"/>
              <w:rPr>
                <w:sz w:val="24"/>
                <w:szCs w:val="24"/>
                <w:lang w:val="ro-RO"/>
              </w:rPr>
            </w:pPr>
            <w:r w:rsidRPr="00152EB3">
              <w:rPr>
                <w:rFonts w:eastAsiaTheme="minorHAnsi"/>
                <w:sz w:val="24"/>
                <w:szCs w:val="24"/>
                <w:lang w:val="ro-RO"/>
              </w:rPr>
              <w:t>Trasee cablu</w:t>
            </w:r>
          </w:p>
        </w:tc>
        <w:tc>
          <w:tcPr>
            <w:tcW w:w="1418" w:type="dxa"/>
            <w:vAlign w:val="center"/>
          </w:tcPr>
          <w:p w:rsidR="008B3AC0" w:rsidRDefault="008B3AC0" w:rsidP="008B3AC0">
            <w:pPr>
              <w:spacing w:after="0"/>
              <w:ind w:left="0"/>
              <w:jc w:val="center"/>
              <w:rPr>
                <w:sz w:val="24"/>
                <w:szCs w:val="24"/>
                <w:lang w:val="ro-RO"/>
              </w:rPr>
            </w:pPr>
            <w:r>
              <w:rPr>
                <w:sz w:val="24"/>
                <w:szCs w:val="24"/>
                <w:lang w:val="ro-RO"/>
              </w:rPr>
              <w:t>50</w:t>
            </w:r>
          </w:p>
        </w:tc>
        <w:tc>
          <w:tcPr>
            <w:tcW w:w="850" w:type="dxa"/>
            <w:vAlign w:val="center"/>
          </w:tcPr>
          <w:p w:rsidR="008B3AC0" w:rsidRDefault="008B3AC0" w:rsidP="008B3AC0">
            <w:pPr>
              <w:spacing w:after="0"/>
              <w:ind w:left="0"/>
              <w:jc w:val="center"/>
              <w:rPr>
                <w:sz w:val="24"/>
                <w:szCs w:val="24"/>
                <w:lang w:val="ro-RO"/>
              </w:rPr>
            </w:pPr>
            <w:r>
              <w:rPr>
                <w:sz w:val="24"/>
                <w:szCs w:val="24"/>
                <w:lang w:val="ro-RO"/>
              </w:rPr>
              <w:t>ml</w:t>
            </w:r>
          </w:p>
        </w:tc>
      </w:tr>
      <w:tr w:rsidR="008B3AC0" w:rsidTr="008B3AC0">
        <w:tc>
          <w:tcPr>
            <w:tcW w:w="675" w:type="dxa"/>
            <w:vAlign w:val="center"/>
          </w:tcPr>
          <w:p w:rsidR="008B3AC0" w:rsidRDefault="008B3AC0" w:rsidP="008B3AC0">
            <w:pPr>
              <w:ind w:left="0"/>
              <w:jc w:val="center"/>
              <w:rPr>
                <w:sz w:val="24"/>
                <w:szCs w:val="24"/>
                <w:lang w:val="ro-RO"/>
              </w:rPr>
            </w:pPr>
            <w:r>
              <w:rPr>
                <w:sz w:val="24"/>
                <w:szCs w:val="24"/>
                <w:lang w:val="ro-RO"/>
              </w:rPr>
              <w:t>11</w:t>
            </w:r>
          </w:p>
        </w:tc>
        <w:tc>
          <w:tcPr>
            <w:tcW w:w="6379" w:type="dxa"/>
          </w:tcPr>
          <w:p w:rsidR="008B3AC0" w:rsidRPr="00152EB3" w:rsidRDefault="008B3AC0" w:rsidP="008B3AC0">
            <w:pPr>
              <w:spacing w:after="0"/>
              <w:ind w:left="0"/>
              <w:jc w:val="left"/>
              <w:rPr>
                <w:sz w:val="24"/>
                <w:szCs w:val="24"/>
                <w:lang w:val="ro-RO"/>
              </w:rPr>
            </w:pPr>
            <w:r>
              <w:rPr>
                <w:rFonts w:eastAsiaTheme="minorHAnsi"/>
                <w:sz w:val="24"/>
                <w:szCs w:val="24"/>
                <w:lang w:val="ro-RO"/>
              </w:rPr>
              <w:t>Material mă</w:t>
            </w:r>
            <w:r w:rsidRPr="00152EB3">
              <w:rPr>
                <w:rFonts w:eastAsiaTheme="minorHAnsi"/>
                <w:sz w:val="24"/>
                <w:szCs w:val="24"/>
                <w:lang w:val="ro-RO"/>
              </w:rPr>
              <w:t>runt (dibluri, holtzsuruburi, etc.)</w:t>
            </w:r>
          </w:p>
        </w:tc>
        <w:tc>
          <w:tcPr>
            <w:tcW w:w="1418" w:type="dxa"/>
            <w:vAlign w:val="center"/>
          </w:tcPr>
          <w:p w:rsidR="008B3AC0" w:rsidRDefault="008B3AC0" w:rsidP="008B3AC0">
            <w:pPr>
              <w:spacing w:after="0"/>
              <w:ind w:left="0"/>
              <w:jc w:val="center"/>
              <w:rPr>
                <w:sz w:val="24"/>
                <w:szCs w:val="24"/>
                <w:lang w:val="ro-RO"/>
              </w:rPr>
            </w:pPr>
            <w:r>
              <w:rPr>
                <w:sz w:val="24"/>
                <w:szCs w:val="24"/>
                <w:lang w:val="ro-RO"/>
              </w:rPr>
              <w:t>1</w:t>
            </w:r>
          </w:p>
        </w:tc>
        <w:tc>
          <w:tcPr>
            <w:tcW w:w="850" w:type="dxa"/>
            <w:vAlign w:val="center"/>
          </w:tcPr>
          <w:p w:rsidR="008B3AC0" w:rsidRDefault="008B3AC0" w:rsidP="008B3AC0">
            <w:pPr>
              <w:spacing w:after="0"/>
              <w:ind w:left="0"/>
              <w:jc w:val="center"/>
              <w:rPr>
                <w:sz w:val="24"/>
                <w:szCs w:val="24"/>
                <w:lang w:val="ro-RO"/>
              </w:rPr>
            </w:pPr>
            <w:r>
              <w:rPr>
                <w:sz w:val="24"/>
                <w:szCs w:val="24"/>
                <w:lang w:val="ro-RO"/>
              </w:rPr>
              <w:t>ans</w:t>
            </w:r>
          </w:p>
        </w:tc>
      </w:tr>
      <w:tr w:rsidR="008B3AC0" w:rsidTr="008B3AC0">
        <w:tc>
          <w:tcPr>
            <w:tcW w:w="675" w:type="dxa"/>
            <w:vAlign w:val="center"/>
          </w:tcPr>
          <w:p w:rsidR="008B3AC0" w:rsidRDefault="008B3AC0" w:rsidP="008B3AC0">
            <w:pPr>
              <w:ind w:left="0"/>
              <w:jc w:val="center"/>
              <w:rPr>
                <w:sz w:val="24"/>
                <w:szCs w:val="24"/>
                <w:lang w:val="ro-RO"/>
              </w:rPr>
            </w:pPr>
            <w:r>
              <w:rPr>
                <w:sz w:val="24"/>
                <w:szCs w:val="24"/>
                <w:lang w:val="ro-RO"/>
              </w:rPr>
              <w:t>12</w:t>
            </w:r>
          </w:p>
        </w:tc>
        <w:tc>
          <w:tcPr>
            <w:tcW w:w="6379" w:type="dxa"/>
          </w:tcPr>
          <w:p w:rsidR="008B3AC0" w:rsidRPr="00152EB3" w:rsidRDefault="008B3AC0" w:rsidP="008B3AC0">
            <w:pPr>
              <w:spacing w:after="0"/>
              <w:ind w:left="0"/>
              <w:jc w:val="left"/>
              <w:rPr>
                <w:sz w:val="24"/>
                <w:szCs w:val="24"/>
                <w:lang w:val="ro-RO"/>
              </w:rPr>
            </w:pPr>
            <w:r w:rsidRPr="00152EB3">
              <w:rPr>
                <w:rFonts w:eastAsiaTheme="minorHAnsi"/>
                <w:sz w:val="24"/>
                <w:szCs w:val="24"/>
                <w:lang w:val="ro-RO"/>
              </w:rPr>
              <w:t>Manopera demontare instalaţie existen</w:t>
            </w:r>
            <w:r>
              <w:rPr>
                <w:rFonts w:eastAsiaTheme="minorHAnsi"/>
                <w:sz w:val="24"/>
                <w:szCs w:val="24"/>
                <w:lang w:val="ro-RO"/>
              </w:rPr>
              <w:t>tă, montaj echipamente noi, verifică</w:t>
            </w:r>
            <w:r w:rsidRPr="00152EB3">
              <w:rPr>
                <w:rFonts w:eastAsiaTheme="minorHAnsi"/>
                <w:sz w:val="24"/>
                <w:szCs w:val="24"/>
                <w:lang w:val="ro-RO"/>
              </w:rPr>
              <w:t xml:space="preserve">ri programare </w:t>
            </w:r>
            <w:r>
              <w:rPr>
                <w:rFonts w:eastAsiaTheme="minorHAnsi"/>
                <w:sz w:val="24"/>
                <w:szCs w:val="24"/>
                <w:lang w:val="ro-RO"/>
              </w:rPr>
              <w:t>și punere î</w:t>
            </w:r>
            <w:r w:rsidRPr="00152EB3">
              <w:rPr>
                <w:rFonts w:eastAsiaTheme="minorHAnsi"/>
                <w:sz w:val="24"/>
                <w:szCs w:val="24"/>
                <w:lang w:val="ro-RO"/>
              </w:rPr>
              <w:t xml:space="preserve">n </w:t>
            </w:r>
            <w:r w:rsidRPr="00152EB3">
              <w:rPr>
                <w:rFonts w:eastAsiaTheme="minorHAnsi"/>
                <w:sz w:val="24"/>
                <w:szCs w:val="24"/>
                <w:lang w:val="ro-RO"/>
              </w:rPr>
              <w:lastRenderedPageBreak/>
              <w:t>funcţiune, instruire utilizatori</w:t>
            </w:r>
          </w:p>
        </w:tc>
        <w:tc>
          <w:tcPr>
            <w:tcW w:w="1418" w:type="dxa"/>
            <w:vAlign w:val="center"/>
          </w:tcPr>
          <w:p w:rsidR="008B3AC0" w:rsidRDefault="008B3AC0" w:rsidP="008B3AC0">
            <w:pPr>
              <w:spacing w:after="0"/>
              <w:ind w:left="0"/>
              <w:jc w:val="center"/>
              <w:rPr>
                <w:sz w:val="24"/>
                <w:szCs w:val="24"/>
                <w:lang w:val="ro-RO"/>
              </w:rPr>
            </w:pPr>
            <w:r>
              <w:rPr>
                <w:sz w:val="24"/>
                <w:szCs w:val="24"/>
                <w:lang w:val="ro-RO"/>
              </w:rPr>
              <w:lastRenderedPageBreak/>
              <w:t>1</w:t>
            </w:r>
          </w:p>
        </w:tc>
        <w:tc>
          <w:tcPr>
            <w:tcW w:w="850" w:type="dxa"/>
            <w:vAlign w:val="center"/>
          </w:tcPr>
          <w:p w:rsidR="008B3AC0" w:rsidRDefault="008B3AC0" w:rsidP="008B3AC0">
            <w:pPr>
              <w:spacing w:after="0"/>
              <w:ind w:left="0"/>
              <w:jc w:val="center"/>
              <w:rPr>
                <w:sz w:val="24"/>
                <w:szCs w:val="24"/>
                <w:lang w:val="ro-RO"/>
              </w:rPr>
            </w:pPr>
            <w:r>
              <w:rPr>
                <w:sz w:val="24"/>
                <w:szCs w:val="24"/>
                <w:lang w:val="ro-RO"/>
              </w:rPr>
              <w:t>ans</w:t>
            </w:r>
          </w:p>
        </w:tc>
      </w:tr>
    </w:tbl>
    <w:p w:rsidR="008B3AC0" w:rsidRDefault="008B3AC0" w:rsidP="008B3AC0">
      <w:pPr>
        <w:tabs>
          <w:tab w:val="left" w:pos="426"/>
          <w:tab w:val="right" w:pos="7371"/>
        </w:tabs>
        <w:spacing w:after="0"/>
        <w:ind w:left="0"/>
        <w:jc w:val="center"/>
        <w:rPr>
          <w:sz w:val="24"/>
          <w:szCs w:val="24"/>
          <w:lang w:val="ro-RO"/>
        </w:rPr>
      </w:pPr>
    </w:p>
    <w:p w:rsidR="008E2632" w:rsidRPr="006B09F8" w:rsidRDefault="00BF05B1" w:rsidP="006B09F8">
      <w:pPr>
        <w:tabs>
          <w:tab w:val="left" w:pos="426"/>
          <w:tab w:val="right" w:pos="7371"/>
        </w:tabs>
        <w:spacing w:after="0"/>
        <w:ind w:left="0"/>
        <w:rPr>
          <w:sz w:val="24"/>
          <w:szCs w:val="24"/>
          <w:lang w:val="ro-RO"/>
        </w:rPr>
      </w:pPr>
      <w:r w:rsidRPr="006B09F8">
        <w:rPr>
          <w:sz w:val="24"/>
          <w:szCs w:val="24"/>
          <w:lang w:val="ro-RO"/>
        </w:rPr>
        <w:t>Ofertantul își va lua în calcul toate costurile și materialele necesare pentru instalarea și pu</w:t>
      </w:r>
      <w:r w:rsidR="00B70C91" w:rsidRPr="006B09F8">
        <w:rPr>
          <w:sz w:val="24"/>
          <w:szCs w:val="24"/>
          <w:lang w:val="ro-RO"/>
        </w:rPr>
        <w:t xml:space="preserve">nerea în funcțiune a sistemului fără a suplimenta valoarea ofertată, la fel și manopera și deplasările aferente montajului. În acest sens se poate face o vizită  de amplasament. </w:t>
      </w:r>
    </w:p>
    <w:p w:rsidR="0053460D" w:rsidRPr="006B09F8" w:rsidRDefault="00B70C91" w:rsidP="006B09F8">
      <w:pPr>
        <w:tabs>
          <w:tab w:val="left" w:pos="426"/>
          <w:tab w:val="right" w:pos="7371"/>
        </w:tabs>
        <w:spacing w:after="0"/>
        <w:ind w:left="0"/>
        <w:rPr>
          <w:sz w:val="24"/>
          <w:szCs w:val="24"/>
          <w:lang w:val="ro-RO"/>
        </w:rPr>
      </w:pPr>
      <w:r w:rsidRPr="006B09F8">
        <w:rPr>
          <w:sz w:val="24"/>
          <w:szCs w:val="24"/>
          <w:lang w:val="ro-RO"/>
        </w:rPr>
        <w:t xml:space="preserve">Ofertantul este pe deplin răspunzător de echipamentele ofertate. Acestea trebuie să fie certificate CE și agreate pe piața din România de către </w:t>
      </w:r>
      <w:r w:rsidR="006B09F8" w:rsidRPr="006B09F8">
        <w:rPr>
          <w:sz w:val="24"/>
          <w:szCs w:val="24"/>
          <w:lang w:val="ro-RO"/>
        </w:rPr>
        <w:t>organele</w:t>
      </w:r>
      <w:r w:rsidR="007E6E23">
        <w:rPr>
          <w:sz w:val="24"/>
          <w:szCs w:val="24"/>
          <w:lang w:val="ro-RO"/>
        </w:rPr>
        <w:t xml:space="preserve"> competente</w:t>
      </w:r>
      <w:r w:rsidRPr="006B09F8">
        <w:rPr>
          <w:sz w:val="24"/>
          <w:szCs w:val="24"/>
          <w:lang w:val="ro-RO"/>
        </w:rPr>
        <w:t>.</w:t>
      </w:r>
    </w:p>
    <w:p w:rsidR="00BF05B1" w:rsidRPr="006B09F8" w:rsidRDefault="00B70C91" w:rsidP="006B09F8">
      <w:pPr>
        <w:tabs>
          <w:tab w:val="left" w:pos="426"/>
          <w:tab w:val="right" w:pos="7371"/>
        </w:tabs>
        <w:spacing w:after="0"/>
        <w:ind w:left="0"/>
        <w:rPr>
          <w:sz w:val="24"/>
          <w:szCs w:val="24"/>
          <w:lang w:val="ro-RO"/>
        </w:rPr>
      </w:pPr>
      <w:r w:rsidRPr="006B09F8">
        <w:rPr>
          <w:sz w:val="24"/>
          <w:szCs w:val="24"/>
          <w:lang w:val="ro-RO"/>
        </w:rPr>
        <w:t xml:space="preserve">Ofertantul este obligat să ia în considerare </w:t>
      </w:r>
      <w:r w:rsidR="00462947" w:rsidRPr="006B09F8">
        <w:rPr>
          <w:sz w:val="24"/>
          <w:szCs w:val="24"/>
          <w:lang w:val="ro-RO"/>
        </w:rPr>
        <w:t xml:space="preserve">toate materialele necesare montajului și punerii în funcțiune a </w:t>
      </w:r>
      <w:r w:rsidR="007E6E23">
        <w:rPr>
          <w:sz w:val="24"/>
          <w:szCs w:val="24"/>
          <w:lang w:val="ro-RO"/>
        </w:rPr>
        <w:t>sistemului antiincendiu</w:t>
      </w:r>
      <w:r w:rsidR="00462947" w:rsidRPr="006B09F8">
        <w:rPr>
          <w:sz w:val="24"/>
          <w:szCs w:val="24"/>
          <w:lang w:val="ro-RO"/>
        </w:rPr>
        <w:t>.</w:t>
      </w:r>
    </w:p>
    <w:p w:rsidR="0064653A" w:rsidRDefault="0064653A" w:rsidP="0064653A">
      <w:pPr>
        <w:tabs>
          <w:tab w:val="left" w:pos="426"/>
          <w:tab w:val="right" w:pos="7371"/>
        </w:tabs>
        <w:spacing w:after="0"/>
        <w:ind w:left="0"/>
        <w:rPr>
          <w:b/>
          <w:sz w:val="24"/>
          <w:szCs w:val="24"/>
          <w:lang w:val="ro-RO"/>
        </w:rPr>
      </w:pPr>
    </w:p>
    <w:p w:rsidR="0064653A" w:rsidRDefault="0064653A" w:rsidP="0064653A">
      <w:pPr>
        <w:numPr>
          <w:ilvl w:val="0"/>
          <w:numId w:val="1"/>
        </w:numPr>
        <w:tabs>
          <w:tab w:val="left" w:pos="426"/>
          <w:tab w:val="right" w:pos="7371"/>
        </w:tabs>
        <w:spacing w:after="0"/>
        <w:ind w:left="0" w:firstLine="0"/>
        <w:rPr>
          <w:b/>
          <w:sz w:val="24"/>
          <w:szCs w:val="24"/>
          <w:lang w:val="ro-RO"/>
        </w:rPr>
      </w:pPr>
      <w:r>
        <w:rPr>
          <w:b/>
          <w:sz w:val="24"/>
          <w:szCs w:val="24"/>
          <w:lang w:val="ro-RO"/>
        </w:rPr>
        <w:t xml:space="preserve">VERIFICAREA ȘI RECEPȚIA LUCRĂRII </w:t>
      </w:r>
    </w:p>
    <w:p w:rsidR="0064653A" w:rsidRDefault="00B90B5D" w:rsidP="0064653A">
      <w:pPr>
        <w:tabs>
          <w:tab w:val="left" w:pos="426"/>
          <w:tab w:val="right" w:pos="7371"/>
        </w:tabs>
        <w:spacing w:after="0"/>
        <w:ind w:left="0"/>
        <w:rPr>
          <w:sz w:val="24"/>
          <w:szCs w:val="24"/>
          <w:lang w:val="ro-RO"/>
        </w:rPr>
      </w:pPr>
      <w:r w:rsidRPr="00B90B5D">
        <w:rPr>
          <w:sz w:val="24"/>
          <w:szCs w:val="24"/>
          <w:lang w:val="ro-RO"/>
        </w:rPr>
        <w:t>La terminarea lucrărilor executantul va preda beneficiarului:</w:t>
      </w:r>
    </w:p>
    <w:p w:rsidR="00B90B5D" w:rsidRPr="00B90B5D" w:rsidRDefault="00B90B5D" w:rsidP="00B90B5D">
      <w:pPr>
        <w:pStyle w:val="ListParagraph"/>
        <w:numPr>
          <w:ilvl w:val="0"/>
          <w:numId w:val="30"/>
        </w:numPr>
        <w:tabs>
          <w:tab w:val="left" w:pos="426"/>
          <w:tab w:val="right" w:pos="7371"/>
        </w:tabs>
        <w:spacing w:after="0"/>
        <w:rPr>
          <w:sz w:val="24"/>
          <w:szCs w:val="24"/>
          <w:lang w:val="ro-RO"/>
        </w:rPr>
      </w:pPr>
      <w:r w:rsidRPr="00B90B5D">
        <w:rPr>
          <w:sz w:val="24"/>
          <w:szCs w:val="24"/>
          <w:lang w:val="ro-RO"/>
        </w:rPr>
        <w:t>Procesul Verbal de încercare și verificare a instalației sistemului de detectare, semnalizare și alarmare la incendii,</w:t>
      </w:r>
    </w:p>
    <w:p w:rsidR="00B90B5D" w:rsidRDefault="00B90B5D" w:rsidP="00B90B5D">
      <w:pPr>
        <w:pStyle w:val="ListParagraph"/>
        <w:numPr>
          <w:ilvl w:val="0"/>
          <w:numId w:val="30"/>
        </w:numPr>
        <w:tabs>
          <w:tab w:val="left" w:pos="426"/>
          <w:tab w:val="right" w:pos="7371"/>
        </w:tabs>
        <w:spacing w:after="0"/>
        <w:rPr>
          <w:sz w:val="24"/>
          <w:szCs w:val="24"/>
          <w:lang w:val="ro-RO"/>
        </w:rPr>
      </w:pPr>
      <w:r w:rsidRPr="00B90B5D">
        <w:rPr>
          <w:sz w:val="24"/>
          <w:szCs w:val="24"/>
          <w:lang w:val="ro-RO"/>
        </w:rPr>
        <w:t>Procesul Verbal de Punere in Funcțiune a sistemului de detectare, semnalizare și alarmare la incendii,</w:t>
      </w:r>
    </w:p>
    <w:p w:rsidR="001020BE" w:rsidRPr="00B90B5D" w:rsidRDefault="001020BE" w:rsidP="00B90B5D">
      <w:pPr>
        <w:pStyle w:val="ListParagraph"/>
        <w:numPr>
          <w:ilvl w:val="0"/>
          <w:numId w:val="30"/>
        </w:numPr>
        <w:tabs>
          <w:tab w:val="left" w:pos="426"/>
          <w:tab w:val="right" w:pos="7371"/>
        </w:tabs>
        <w:spacing w:after="0"/>
        <w:rPr>
          <w:sz w:val="24"/>
          <w:szCs w:val="24"/>
          <w:lang w:val="ro-RO"/>
        </w:rPr>
      </w:pPr>
      <w:r>
        <w:rPr>
          <w:sz w:val="24"/>
          <w:szCs w:val="24"/>
          <w:lang w:val="ro-RO"/>
        </w:rPr>
        <w:t>Proces Verbal de Recepție cantitativă și calitativă a sistemului</w:t>
      </w:r>
      <w:r w:rsidRPr="001020BE">
        <w:rPr>
          <w:sz w:val="24"/>
          <w:szCs w:val="24"/>
          <w:lang w:val="ro-RO"/>
        </w:rPr>
        <w:t xml:space="preserve"> </w:t>
      </w:r>
      <w:r w:rsidRPr="00B90B5D">
        <w:rPr>
          <w:sz w:val="24"/>
          <w:szCs w:val="24"/>
          <w:lang w:val="ro-RO"/>
        </w:rPr>
        <w:t>de detectare, semnalizare și alarmare la incendii,</w:t>
      </w:r>
    </w:p>
    <w:p w:rsidR="00B90B5D" w:rsidRPr="00B90B5D" w:rsidRDefault="00B90B5D" w:rsidP="00B90B5D">
      <w:pPr>
        <w:pStyle w:val="ListParagraph"/>
        <w:numPr>
          <w:ilvl w:val="0"/>
          <w:numId w:val="30"/>
        </w:numPr>
        <w:tabs>
          <w:tab w:val="left" w:pos="426"/>
          <w:tab w:val="right" w:pos="7371"/>
        </w:tabs>
        <w:spacing w:after="0"/>
        <w:rPr>
          <w:sz w:val="24"/>
          <w:szCs w:val="24"/>
          <w:lang w:val="ro-RO"/>
        </w:rPr>
      </w:pPr>
      <w:r w:rsidRPr="00B90B5D">
        <w:rPr>
          <w:sz w:val="24"/>
          <w:szCs w:val="24"/>
          <w:lang w:val="ro-RO"/>
        </w:rPr>
        <w:t>Documentațiile tehnice( scheme, schițe, specificații, etc.) ale aparatelor, echipamentelor care au fost livrate și montate,</w:t>
      </w:r>
    </w:p>
    <w:p w:rsidR="00B90B5D" w:rsidRPr="00B90B5D" w:rsidRDefault="00B90B5D" w:rsidP="00B90B5D">
      <w:pPr>
        <w:pStyle w:val="ListParagraph"/>
        <w:numPr>
          <w:ilvl w:val="0"/>
          <w:numId w:val="30"/>
        </w:numPr>
        <w:tabs>
          <w:tab w:val="left" w:pos="426"/>
          <w:tab w:val="right" w:pos="7371"/>
        </w:tabs>
        <w:spacing w:after="0"/>
        <w:rPr>
          <w:sz w:val="24"/>
          <w:szCs w:val="24"/>
          <w:lang w:val="ro-RO"/>
        </w:rPr>
      </w:pPr>
      <w:r w:rsidRPr="00B90B5D">
        <w:rPr>
          <w:sz w:val="24"/>
          <w:szCs w:val="24"/>
          <w:lang w:val="ro-RO"/>
        </w:rPr>
        <w:t>Aviz de însoțire a mărfii,</w:t>
      </w:r>
    </w:p>
    <w:p w:rsidR="00B90B5D" w:rsidRPr="00B90B5D" w:rsidRDefault="00B90B5D" w:rsidP="00B90B5D">
      <w:pPr>
        <w:pStyle w:val="ListParagraph"/>
        <w:numPr>
          <w:ilvl w:val="0"/>
          <w:numId w:val="30"/>
        </w:numPr>
        <w:tabs>
          <w:tab w:val="left" w:pos="426"/>
          <w:tab w:val="right" w:pos="7371"/>
        </w:tabs>
        <w:spacing w:after="0"/>
        <w:rPr>
          <w:sz w:val="24"/>
          <w:szCs w:val="24"/>
          <w:lang w:val="ro-RO"/>
        </w:rPr>
      </w:pPr>
      <w:r w:rsidRPr="00B90B5D">
        <w:rPr>
          <w:sz w:val="24"/>
          <w:szCs w:val="24"/>
          <w:lang w:val="ro-RO"/>
        </w:rPr>
        <w:t>Deviz/Factura Fiscală,</w:t>
      </w:r>
    </w:p>
    <w:p w:rsidR="00B90B5D" w:rsidRPr="00B90B5D" w:rsidRDefault="00B90B5D" w:rsidP="00B90B5D">
      <w:pPr>
        <w:pStyle w:val="ListParagraph"/>
        <w:numPr>
          <w:ilvl w:val="0"/>
          <w:numId w:val="30"/>
        </w:numPr>
        <w:tabs>
          <w:tab w:val="left" w:pos="426"/>
          <w:tab w:val="right" w:pos="7371"/>
        </w:tabs>
        <w:spacing w:after="0"/>
        <w:rPr>
          <w:sz w:val="24"/>
          <w:szCs w:val="24"/>
          <w:lang w:val="ro-RO"/>
        </w:rPr>
      </w:pPr>
      <w:r w:rsidRPr="00B90B5D">
        <w:rPr>
          <w:sz w:val="24"/>
          <w:szCs w:val="24"/>
          <w:lang w:val="ro-RO"/>
        </w:rPr>
        <w:t>Certificate de calitate și garanție pentru toate materialele și echipamentele furnizate.</w:t>
      </w:r>
    </w:p>
    <w:p w:rsidR="0064653A" w:rsidRPr="00B04657" w:rsidRDefault="00FA488D" w:rsidP="00B04657">
      <w:pPr>
        <w:pStyle w:val="Style3"/>
        <w:spacing w:line="276" w:lineRule="auto"/>
        <w:rPr>
          <w:rStyle w:val="FontStyle19"/>
          <w:sz w:val="24"/>
          <w:szCs w:val="24"/>
          <w:lang w:val="ro-RO" w:eastAsia="ro-RO"/>
        </w:rPr>
      </w:pPr>
      <w:r>
        <w:rPr>
          <w:rStyle w:val="FontStyle19"/>
          <w:sz w:val="24"/>
          <w:szCs w:val="24"/>
          <w:lang w:val="ro-RO" w:eastAsia="ro-RO"/>
        </w:rPr>
        <w:t>Sistemul de detectare, semnalizare și alarmare la incendii se va în exploatare numai după terminarea lucrărilor și efectuarea probelor</w:t>
      </w:r>
      <w:r w:rsidR="0064653A" w:rsidRPr="00B04657">
        <w:rPr>
          <w:rStyle w:val="FontStyle19"/>
          <w:sz w:val="24"/>
          <w:szCs w:val="24"/>
          <w:lang w:val="ro-RO" w:eastAsia="ro-RO"/>
        </w:rPr>
        <w:t xml:space="preserve"> de funcționare în prezența reprezentanților autorității contractante.</w:t>
      </w:r>
      <w:r>
        <w:rPr>
          <w:rStyle w:val="FontStyle19"/>
          <w:sz w:val="24"/>
          <w:szCs w:val="24"/>
          <w:lang w:val="ro-RO" w:eastAsia="ro-RO"/>
        </w:rPr>
        <w:t xml:space="preserve"> Verificările, testările și probele în timpul și după terminarea montajului au ca scop contatarea calității lucrării și luarea tuturor măsurilor necesare înlăturării probleme tehnice sau de montaj apărute. Executantul va face verificarea materialelor și echipamentelor utilizate </w:t>
      </w:r>
      <w:r w:rsidR="00256CEB">
        <w:rPr>
          <w:rStyle w:val="FontStyle19"/>
          <w:sz w:val="24"/>
          <w:szCs w:val="24"/>
          <w:lang w:val="ro-RO" w:eastAsia="ro-RO"/>
        </w:rPr>
        <w:t>în lucrare pe baza certificatelor de calitate și garanție emise de furnizor.</w:t>
      </w:r>
      <w:r w:rsidR="009B708A">
        <w:rPr>
          <w:rStyle w:val="FontStyle19"/>
          <w:sz w:val="24"/>
          <w:szCs w:val="24"/>
          <w:lang w:val="ro-RO" w:eastAsia="ro-RO"/>
        </w:rPr>
        <w:t xml:space="preserve"> Materialele și echipamentele care nu corespund dpdv calitativ normelor legale, vor fi respinse și se vor înlocui cu altele conforme.</w:t>
      </w:r>
    </w:p>
    <w:p w:rsidR="0064653A" w:rsidRPr="00B04657" w:rsidRDefault="0064653A" w:rsidP="00B04657">
      <w:pPr>
        <w:pStyle w:val="Style3"/>
        <w:spacing w:line="276" w:lineRule="auto"/>
        <w:rPr>
          <w:rStyle w:val="FontStyle19"/>
          <w:sz w:val="24"/>
          <w:szCs w:val="24"/>
          <w:lang w:val="ro-RO" w:eastAsia="ro-RO"/>
        </w:rPr>
      </w:pPr>
      <w:r w:rsidRPr="00B04657">
        <w:rPr>
          <w:rStyle w:val="FontStyle19"/>
          <w:sz w:val="24"/>
          <w:szCs w:val="24"/>
          <w:lang w:val="ro-RO" w:eastAsia="ro-RO"/>
        </w:rPr>
        <w:t>Dacă nu se constată nici un fel de lipsuri, deficiențe sau probleme de funcționare, comisia de recepție a beneficiarului va semna un Proces Verbal de recepție cantitativă și calitativă a sistemului.</w:t>
      </w:r>
    </w:p>
    <w:p w:rsidR="0064653A" w:rsidRPr="00B04657" w:rsidRDefault="0064653A" w:rsidP="00B04657">
      <w:pPr>
        <w:pStyle w:val="Style3"/>
        <w:spacing w:line="276" w:lineRule="auto"/>
        <w:rPr>
          <w:rStyle w:val="FontStyle19"/>
          <w:sz w:val="24"/>
          <w:szCs w:val="24"/>
          <w:lang w:val="ro-RO" w:eastAsia="ro-RO"/>
        </w:rPr>
      </w:pPr>
      <w:r w:rsidRPr="00B04657">
        <w:rPr>
          <w:rStyle w:val="FontStyle19"/>
          <w:sz w:val="24"/>
          <w:szCs w:val="24"/>
          <w:lang w:val="ro-RO" w:eastAsia="ro-RO"/>
        </w:rPr>
        <w:t>În cazul semnalării oricăror probleme survenite în timpul furnizării, montării, instalarii și punerii în funcțiune, recepția va fi realizată după remedierea și finalizarea lucrării de către executant.</w:t>
      </w:r>
    </w:p>
    <w:p w:rsidR="00BF05B1" w:rsidRDefault="00BF05B1" w:rsidP="006B09F8">
      <w:pPr>
        <w:tabs>
          <w:tab w:val="left" w:pos="426"/>
          <w:tab w:val="right" w:pos="7371"/>
        </w:tabs>
        <w:spacing w:after="0"/>
        <w:ind w:left="0"/>
        <w:rPr>
          <w:sz w:val="24"/>
          <w:szCs w:val="24"/>
          <w:lang w:val="ro-RO"/>
        </w:rPr>
      </w:pPr>
    </w:p>
    <w:p w:rsidR="00BF6015" w:rsidRDefault="00BF6015" w:rsidP="006B09F8">
      <w:pPr>
        <w:tabs>
          <w:tab w:val="left" w:pos="426"/>
          <w:tab w:val="right" w:pos="7371"/>
        </w:tabs>
        <w:spacing w:after="0"/>
        <w:ind w:left="0"/>
        <w:rPr>
          <w:sz w:val="24"/>
          <w:szCs w:val="24"/>
          <w:lang w:val="ro-RO"/>
        </w:rPr>
      </w:pPr>
    </w:p>
    <w:p w:rsidR="00BF6015" w:rsidRPr="006B09F8" w:rsidRDefault="00BF6015" w:rsidP="006B09F8">
      <w:pPr>
        <w:tabs>
          <w:tab w:val="left" w:pos="426"/>
          <w:tab w:val="right" w:pos="7371"/>
        </w:tabs>
        <w:spacing w:after="0"/>
        <w:ind w:left="0"/>
        <w:rPr>
          <w:sz w:val="24"/>
          <w:szCs w:val="24"/>
          <w:lang w:val="ro-RO"/>
        </w:rPr>
      </w:pPr>
    </w:p>
    <w:p w:rsidR="00371BE0" w:rsidRPr="006B09F8" w:rsidRDefault="00371BE0" w:rsidP="00371BE0">
      <w:pPr>
        <w:numPr>
          <w:ilvl w:val="0"/>
          <w:numId w:val="1"/>
        </w:numPr>
        <w:tabs>
          <w:tab w:val="left" w:pos="426"/>
          <w:tab w:val="right" w:pos="7371"/>
        </w:tabs>
        <w:spacing w:after="0"/>
        <w:ind w:left="0" w:firstLine="0"/>
        <w:rPr>
          <w:b/>
          <w:sz w:val="24"/>
          <w:szCs w:val="24"/>
          <w:lang w:val="ro-RO"/>
        </w:rPr>
      </w:pPr>
      <w:r w:rsidRPr="006B09F8">
        <w:rPr>
          <w:b/>
          <w:sz w:val="24"/>
          <w:szCs w:val="24"/>
          <w:lang w:val="ro-RO"/>
        </w:rPr>
        <w:lastRenderedPageBreak/>
        <w:t>CONDIȚII DE GARANȚIE</w:t>
      </w:r>
      <w:r>
        <w:rPr>
          <w:b/>
          <w:sz w:val="24"/>
          <w:szCs w:val="24"/>
          <w:lang w:val="ro-RO"/>
        </w:rPr>
        <w:t xml:space="preserve"> </w:t>
      </w:r>
    </w:p>
    <w:p w:rsidR="00CD3108" w:rsidRDefault="00CD3108" w:rsidP="006B09F8">
      <w:pPr>
        <w:tabs>
          <w:tab w:val="left" w:pos="426"/>
          <w:tab w:val="right" w:pos="7371"/>
        </w:tabs>
        <w:spacing w:after="0"/>
        <w:ind w:left="0"/>
        <w:rPr>
          <w:sz w:val="24"/>
          <w:szCs w:val="24"/>
          <w:lang w:val="ro-RO"/>
        </w:rPr>
      </w:pPr>
    </w:p>
    <w:p w:rsidR="008E2632" w:rsidRDefault="008E2632" w:rsidP="006B09F8">
      <w:pPr>
        <w:tabs>
          <w:tab w:val="left" w:pos="426"/>
          <w:tab w:val="right" w:pos="7371"/>
        </w:tabs>
        <w:spacing w:after="0"/>
        <w:ind w:left="0"/>
        <w:rPr>
          <w:sz w:val="24"/>
          <w:szCs w:val="24"/>
          <w:lang w:val="ro-RO"/>
        </w:rPr>
      </w:pPr>
      <w:r w:rsidRPr="00CD3108">
        <w:rPr>
          <w:sz w:val="24"/>
          <w:szCs w:val="24"/>
          <w:lang w:val="ro-RO"/>
        </w:rPr>
        <w:t xml:space="preserve">Sistemul și lucrările de instalare și montaj vor avea </w:t>
      </w:r>
      <w:r w:rsidRPr="002F2A01">
        <w:rPr>
          <w:sz w:val="24"/>
          <w:szCs w:val="24"/>
          <w:lang w:val="ro-RO"/>
        </w:rPr>
        <w:t>o garanție de minim 24 de luni</w:t>
      </w:r>
      <w:r w:rsidRPr="00CD3108">
        <w:rPr>
          <w:sz w:val="24"/>
          <w:szCs w:val="24"/>
          <w:lang w:val="ro-RO"/>
        </w:rPr>
        <w:t xml:space="preserve"> de la data semnării procesului verbal de recepție și punere în funcțiune, perioad</w:t>
      </w:r>
      <w:r w:rsidR="00371BE0">
        <w:rPr>
          <w:sz w:val="24"/>
          <w:szCs w:val="24"/>
          <w:lang w:val="ro-RO"/>
        </w:rPr>
        <w:t>ă</w:t>
      </w:r>
      <w:r w:rsidRPr="00CD3108">
        <w:rPr>
          <w:sz w:val="24"/>
          <w:szCs w:val="24"/>
          <w:lang w:val="ro-RO"/>
        </w:rPr>
        <w:t xml:space="preserve"> în care se va asigura asistența tehnică și </w:t>
      </w:r>
      <w:r w:rsidR="006B09F8" w:rsidRPr="00CD3108">
        <w:rPr>
          <w:sz w:val="24"/>
          <w:szCs w:val="24"/>
          <w:lang w:val="ro-RO"/>
        </w:rPr>
        <w:t>mentenanța</w:t>
      </w:r>
      <w:r w:rsidRPr="00CD3108">
        <w:rPr>
          <w:sz w:val="24"/>
          <w:szCs w:val="24"/>
          <w:lang w:val="ro-RO"/>
        </w:rPr>
        <w:t xml:space="preserve"> sistemului.</w:t>
      </w:r>
    </w:p>
    <w:p w:rsidR="0064653A" w:rsidRDefault="0064653A" w:rsidP="006B09F8">
      <w:pPr>
        <w:tabs>
          <w:tab w:val="left" w:pos="426"/>
          <w:tab w:val="right" w:pos="7371"/>
        </w:tabs>
        <w:spacing w:after="0"/>
        <w:ind w:left="0"/>
        <w:rPr>
          <w:sz w:val="24"/>
          <w:szCs w:val="24"/>
          <w:lang w:val="ro-RO"/>
        </w:rPr>
      </w:pPr>
      <w:r>
        <w:rPr>
          <w:sz w:val="24"/>
          <w:szCs w:val="24"/>
          <w:lang w:val="ro-RO"/>
        </w:rPr>
        <w:t xml:space="preserve">În perioada de garanție a sistemului, în cazul defectării unor componente/echipamente sau în cazul constatării </w:t>
      </w:r>
      <w:r w:rsidR="00806FC5">
        <w:rPr>
          <w:sz w:val="24"/>
          <w:szCs w:val="24"/>
          <w:lang w:val="ro-RO"/>
        </w:rPr>
        <w:t xml:space="preserve">apariției unor defecte de fabricație care nu au putut fi sesizate/observate, în cadrul recepției, </w:t>
      </w:r>
      <w:r w:rsidR="004B0658">
        <w:rPr>
          <w:sz w:val="24"/>
          <w:szCs w:val="24"/>
          <w:lang w:val="ro-RO"/>
        </w:rPr>
        <w:t>acestea se remediază pe cheltuiala furnizorului de către persoane autorizate.</w:t>
      </w:r>
    </w:p>
    <w:p w:rsidR="0064653A" w:rsidRPr="00CD3108" w:rsidRDefault="0064653A" w:rsidP="006B09F8">
      <w:pPr>
        <w:tabs>
          <w:tab w:val="left" w:pos="426"/>
          <w:tab w:val="right" w:pos="7371"/>
        </w:tabs>
        <w:spacing w:after="0"/>
        <w:ind w:left="0"/>
        <w:rPr>
          <w:sz w:val="24"/>
          <w:szCs w:val="24"/>
          <w:lang w:val="ro-RO"/>
        </w:rPr>
      </w:pPr>
    </w:p>
    <w:p w:rsidR="0064653A" w:rsidRPr="006B09F8" w:rsidRDefault="004B0658" w:rsidP="0064653A">
      <w:pPr>
        <w:numPr>
          <w:ilvl w:val="0"/>
          <w:numId w:val="1"/>
        </w:numPr>
        <w:tabs>
          <w:tab w:val="left" w:pos="426"/>
          <w:tab w:val="right" w:pos="7371"/>
        </w:tabs>
        <w:spacing w:after="0"/>
        <w:ind w:left="0" w:firstLine="0"/>
        <w:rPr>
          <w:b/>
          <w:sz w:val="24"/>
          <w:szCs w:val="24"/>
          <w:lang w:val="ro-RO"/>
        </w:rPr>
      </w:pPr>
      <w:r>
        <w:rPr>
          <w:b/>
          <w:sz w:val="24"/>
          <w:szCs w:val="24"/>
          <w:lang w:val="ro-RO"/>
        </w:rPr>
        <w:t>PREVEDERI FINALE</w:t>
      </w:r>
    </w:p>
    <w:p w:rsidR="003679AB" w:rsidRDefault="003679AB" w:rsidP="00CD3108">
      <w:pPr>
        <w:tabs>
          <w:tab w:val="left" w:pos="426"/>
          <w:tab w:val="right" w:pos="7371"/>
        </w:tabs>
        <w:spacing w:after="0"/>
        <w:ind w:left="0"/>
        <w:rPr>
          <w:sz w:val="24"/>
          <w:szCs w:val="24"/>
          <w:lang w:val="ro-RO"/>
        </w:rPr>
      </w:pPr>
    </w:p>
    <w:p w:rsidR="00CD3108" w:rsidRPr="00CD3108" w:rsidRDefault="00CD3108" w:rsidP="00CD3108">
      <w:pPr>
        <w:tabs>
          <w:tab w:val="left" w:pos="426"/>
          <w:tab w:val="right" w:pos="7371"/>
        </w:tabs>
        <w:spacing w:after="0"/>
        <w:ind w:left="0"/>
        <w:rPr>
          <w:sz w:val="24"/>
          <w:szCs w:val="24"/>
          <w:lang w:val="ro-RO"/>
        </w:rPr>
      </w:pPr>
      <w:r w:rsidRPr="00CD3108">
        <w:rPr>
          <w:sz w:val="24"/>
          <w:szCs w:val="24"/>
          <w:lang w:val="ro-RO"/>
        </w:rPr>
        <w:t xml:space="preserve">Valoarea estimativa a contractului de achiziţie este de </w:t>
      </w:r>
      <w:r w:rsidR="008F7C19">
        <w:rPr>
          <w:sz w:val="24"/>
          <w:szCs w:val="24"/>
          <w:lang w:val="ro-RO"/>
        </w:rPr>
        <w:t>39</w:t>
      </w:r>
      <w:r w:rsidR="004B0658">
        <w:rPr>
          <w:sz w:val="24"/>
          <w:szCs w:val="24"/>
          <w:lang w:val="ro-RO"/>
        </w:rPr>
        <w:t>.</w:t>
      </w:r>
      <w:r w:rsidR="008F7C19">
        <w:rPr>
          <w:sz w:val="24"/>
          <w:szCs w:val="24"/>
          <w:lang w:val="ro-RO"/>
        </w:rPr>
        <w:t>745,00</w:t>
      </w:r>
      <w:r w:rsidRPr="00CD3108">
        <w:rPr>
          <w:sz w:val="24"/>
          <w:szCs w:val="24"/>
          <w:lang w:val="ro-RO"/>
        </w:rPr>
        <w:t xml:space="preserve"> lei (fără TVA);</w:t>
      </w:r>
    </w:p>
    <w:p w:rsidR="00CD3108" w:rsidRPr="00CD3108" w:rsidRDefault="00CD3108" w:rsidP="00CD3108">
      <w:pPr>
        <w:tabs>
          <w:tab w:val="left" w:pos="426"/>
          <w:tab w:val="right" w:pos="7371"/>
        </w:tabs>
        <w:spacing w:after="0"/>
        <w:ind w:left="0"/>
        <w:rPr>
          <w:sz w:val="24"/>
          <w:szCs w:val="24"/>
          <w:lang w:val="ro-RO"/>
        </w:rPr>
      </w:pPr>
      <w:r w:rsidRPr="00CD3108">
        <w:rPr>
          <w:sz w:val="24"/>
          <w:szCs w:val="24"/>
          <w:lang w:val="ro-RO"/>
        </w:rPr>
        <w:t>Aceasta valoare estimată este mai mica decât pragul valoric menționat în prevederile art. 7 alin.5 din Legea 98/2006 privind achizițiile publice, fapt ce permite instituției noastre să achiziționeze direct acest produs, utilizând Sistemul Electronic al Achizițiilor Publice(SEAP).</w:t>
      </w:r>
    </w:p>
    <w:p w:rsidR="00CD3108" w:rsidRPr="00CD3108" w:rsidRDefault="00CD3108" w:rsidP="00CD3108">
      <w:pPr>
        <w:tabs>
          <w:tab w:val="left" w:pos="426"/>
          <w:tab w:val="right" w:pos="7371"/>
        </w:tabs>
        <w:spacing w:after="0"/>
        <w:ind w:left="0"/>
        <w:rPr>
          <w:sz w:val="24"/>
          <w:szCs w:val="24"/>
          <w:lang w:val="ro-RO"/>
        </w:rPr>
      </w:pPr>
      <w:r w:rsidRPr="00CD3108">
        <w:rPr>
          <w:sz w:val="24"/>
          <w:szCs w:val="24"/>
          <w:lang w:val="ro-RO"/>
        </w:rPr>
        <w:t>Prevederile cuprinse în prezenta anexă, fac parte integrantă din documentaţia pentru elaborarea şi prezentarea ofertei, constituind ansamblul cerinţelor pe baza cărora se elaborează  de către fiecare operator economic, oferta.</w:t>
      </w:r>
    </w:p>
    <w:p w:rsidR="00CD3108" w:rsidRPr="00CD3108" w:rsidRDefault="00CD3108" w:rsidP="00CD3108">
      <w:pPr>
        <w:tabs>
          <w:tab w:val="left" w:pos="426"/>
          <w:tab w:val="right" w:pos="7371"/>
        </w:tabs>
        <w:spacing w:after="0"/>
        <w:ind w:left="0"/>
        <w:rPr>
          <w:sz w:val="24"/>
          <w:szCs w:val="24"/>
          <w:lang w:val="ro-RO"/>
        </w:rPr>
      </w:pPr>
      <w:r w:rsidRPr="00CD3108">
        <w:rPr>
          <w:sz w:val="24"/>
          <w:szCs w:val="24"/>
          <w:lang w:val="ro-RO"/>
        </w:rPr>
        <w:t xml:space="preserve">Cerinţele precizate sunt considerate ca fiind minimale. </w:t>
      </w:r>
    </w:p>
    <w:p w:rsidR="00362431" w:rsidRPr="00CD3108" w:rsidRDefault="00CD3108" w:rsidP="00CD3108">
      <w:pPr>
        <w:tabs>
          <w:tab w:val="left" w:pos="426"/>
          <w:tab w:val="right" w:pos="7371"/>
        </w:tabs>
        <w:spacing w:after="0"/>
        <w:ind w:left="0"/>
        <w:rPr>
          <w:sz w:val="24"/>
          <w:szCs w:val="24"/>
          <w:lang w:val="ro-RO"/>
        </w:rPr>
      </w:pPr>
      <w:r w:rsidRPr="00CD3108">
        <w:rPr>
          <w:sz w:val="24"/>
          <w:szCs w:val="24"/>
          <w:lang w:val="ro-RO"/>
        </w:rPr>
        <w:t>Orice ofertă de bază prezentată, care se abate de la prevederile prezentei documentații, va fi luată în consideraţie, numai în măsura în care presupune asigurarea unui nivel calitat</w:t>
      </w:r>
      <w:r w:rsidR="000022FB">
        <w:rPr>
          <w:sz w:val="24"/>
          <w:szCs w:val="24"/>
          <w:lang w:val="ro-RO"/>
        </w:rPr>
        <w:t>iv superior cerinţelor minimale</w:t>
      </w:r>
      <w:r w:rsidRPr="00CD3108">
        <w:rPr>
          <w:sz w:val="24"/>
          <w:szCs w:val="24"/>
          <w:lang w:val="ro-RO"/>
        </w:rPr>
        <w:t>.</w:t>
      </w:r>
    </w:p>
    <w:p w:rsidR="00650604" w:rsidRDefault="00650604" w:rsidP="00650604">
      <w:pPr>
        <w:pStyle w:val="Style3"/>
        <w:rPr>
          <w:rStyle w:val="FontStyle19"/>
          <w:lang w:val="ro-RO" w:eastAsia="ro-RO"/>
        </w:rPr>
      </w:pPr>
    </w:p>
    <w:sectPr w:rsidR="00650604" w:rsidSect="00402963">
      <w:headerReference w:type="default" r:id="rId8"/>
      <w:footerReference w:type="even" r:id="rId9"/>
      <w:footerReference w:type="default" r:id="rId10"/>
      <w:headerReference w:type="first" r:id="rId11"/>
      <w:footerReference w:type="first" r:id="rId12"/>
      <w:pgSz w:w="11900" w:h="16840" w:code="9"/>
      <w:pgMar w:top="2157" w:right="843" w:bottom="1202" w:left="1134" w:header="567" w:footer="27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488D" w:rsidRDefault="00FA488D" w:rsidP="006F0036">
      <w:pPr>
        <w:spacing w:after="0" w:line="240" w:lineRule="auto"/>
      </w:pPr>
      <w:r>
        <w:separator/>
      </w:r>
    </w:p>
  </w:endnote>
  <w:endnote w:type="continuationSeparator" w:id="0">
    <w:p w:rsidR="00FA488D" w:rsidRDefault="00FA488D" w:rsidP="006F00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MS Mincho"/>
    <w:panose1 w:val="00000000000000000000"/>
    <w:charset w:val="80"/>
    <w:family w:val="auto"/>
    <w:notTrueType/>
    <w:pitch w:val="default"/>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rajan pro">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88D" w:rsidRDefault="0029169F" w:rsidP="00402963">
    <w:pPr>
      <w:pStyle w:val="Footer"/>
      <w:framePr w:wrap="around" w:vAnchor="text" w:hAnchor="margin" w:xAlign="right" w:y="1"/>
      <w:rPr>
        <w:rStyle w:val="PageNumber"/>
        <w:rFonts w:cs="Times New Roman"/>
      </w:rPr>
    </w:pPr>
    <w:r>
      <w:rPr>
        <w:rStyle w:val="PageNumber"/>
      </w:rPr>
      <w:fldChar w:fldCharType="begin"/>
    </w:r>
    <w:r w:rsidR="00FA488D">
      <w:rPr>
        <w:rStyle w:val="PageNumber"/>
      </w:rPr>
      <w:instrText xml:space="preserve">PAGE  </w:instrText>
    </w:r>
    <w:r>
      <w:rPr>
        <w:rStyle w:val="PageNumber"/>
      </w:rPr>
      <w:fldChar w:fldCharType="separate"/>
    </w:r>
    <w:r w:rsidR="00FA488D">
      <w:rPr>
        <w:rStyle w:val="PageNumber"/>
        <w:noProof/>
      </w:rPr>
      <w:t>2</w:t>
    </w:r>
    <w:r>
      <w:rPr>
        <w:rStyle w:val="PageNumber"/>
      </w:rPr>
      <w:fldChar w:fldCharType="end"/>
    </w:r>
  </w:p>
  <w:p w:rsidR="00FA488D" w:rsidRDefault="00FA488D" w:rsidP="00402963">
    <w:pPr>
      <w:pStyle w:val="Footer"/>
      <w:ind w:right="360"/>
      <w:rPr>
        <w:rFonts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88D" w:rsidRPr="00577DC8" w:rsidRDefault="00FA488D" w:rsidP="00402963">
    <w:pPr>
      <w:pStyle w:val="Footer"/>
      <w:spacing w:after="0"/>
      <w:ind w:left="0"/>
      <w:rPr>
        <w:rFonts w:ascii="Trebuchet MS" w:hAnsi="Trebuchet MS"/>
        <w:sz w:val="16"/>
        <w:szCs w:val="16"/>
        <w:lang w:val="it-IT"/>
      </w:rPr>
    </w:pPr>
    <w:r w:rsidRPr="00577DC8">
      <w:rPr>
        <w:rFonts w:ascii="Trebuchet MS" w:hAnsi="Trebuchet MS"/>
        <w:sz w:val="16"/>
        <w:szCs w:val="16"/>
        <w:lang w:val="it-IT"/>
      </w:rPr>
      <w:t>Str.Regiment 11 Siret, nr. 46 A, Galaţi, Galaţi</w:t>
    </w:r>
    <w:r w:rsidRPr="00577DC8">
      <w:rPr>
        <w:rFonts w:ascii="Trebuchet MS" w:hAnsi="Trebuchet MS"/>
        <w:sz w:val="16"/>
        <w:szCs w:val="16"/>
        <w:lang w:val="it-IT"/>
      </w:rPr>
      <w:tab/>
    </w:r>
  </w:p>
  <w:p w:rsidR="00FA488D" w:rsidRPr="00577DC8" w:rsidRDefault="00FA488D" w:rsidP="00402963">
    <w:pPr>
      <w:pStyle w:val="Footer"/>
      <w:spacing w:after="0"/>
      <w:ind w:left="0"/>
      <w:rPr>
        <w:rFonts w:ascii="Trebuchet MS" w:hAnsi="Trebuchet MS"/>
        <w:sz w:val="16"/>
        <w:szCs w:val="16"/>
        <w:lang w:val="fr-FR"/>
      </w:rPr>
    </w:pPr>
    <w:r w:rsidRPr="00577DC8">
      <w:rPr>
        <w:rFonts w:ascii="Trebuchet MS" w:hAnsi="Trebuchet MS"/>
        <w:sz w:val="16"/>
        <w:szCs w:val="16"/>
        <w:lang w:val="fr-FR"/>
      </w:rPr>
      <w:t>Tel.: +4 0236 46 06 29, +4 0236 46 50 75, +4 0236 41 35 91, +4 0236 41 13 57, +4 0236 41 31 99; fax: +4 0236 46 06 29</w:t>
    </w:r>
  </w:p>
  <w:p w:rsidR="00FA488D" w:rsidRPr="00577DC8" w:rsidRDefault="00FA488D" w:rsidP="00402963">
    <w:pPr>
      <w:pStyle w:val="Footer"/>
      <w:spacing w:after="0"/>
      <w:ind w:left="0"/>
      <w:rPr>
        <w:rFonts w:ascii="Trebuchet MS" w:hAnsi="Trebuchet MS"/>
        <w:sz w:val="16"/>
        <w:szCs w:val="16"/>
        <w:lang w:val="fr-FR"/>
      </w:rPr>
    </w:pPr>
    <w:r w:rsidRPr="00577DC8">
      <w:rPr>
        <w:rFonts w:ascii="Trebuchet MS" w:hAnsi="Trebuchet MS"/>
        <w:sz w:val="16"/>
        <w:szCs w:val="16"/>
        <w:lang w:val="fr-FR"/>
      </w:rPr>
      <w:t>Email</w:t>
    </w:r>
    <w:r w:rsidRPr="00577DC8">
      <w:rPr>
        <w:rFonts w:ascii="Trebuchet MS" w:hAnsi="Trebuchet MS"/>
        <w:sz w:val="16"/>
        <w:szCs w:val="16"/>
      </w:rPr>
      <w:t xml:space="preserve">: </w:t>
    </w:r>
    <w:r w:rsidRPr="00577DC8">
      <w:rPr>
        <w:rFonts w:ascii="Trebuchet MS" w:hAnsi="Trebuchet MS"/>
        <w:sz w:val="16"/>
        <w:szCs w:val="16"/>
        <w:lang w:val="fr-FR"/>
      </w:rPr>
      <w:t>itmgalati@itmgalati.ro</w:t>
    </w:r>
  </w:p>
  <w:p w:rsidR="00FA488D" w:rsidRPr="00E52000" w:rsidRDefault="0029169F" w:rsidP="00402963">
    <w:pPr>
      <w:pStyle w:val="Footer"/>
      <w:spacing w:after="0"/>
      <w:ind w:left="0"/>
      <w:rPr>
        <w:rFonts w:cs="Times New Roman"/>
        <w:b/>
        <w:bCs/>
        <w:sz w:val="14"/>
        <w:szCs w:val="14"/>
        <w:lang w:val="ro-RO"/>
      </w:rPr>
    </w:pPr>
    <w:hyperlink r:id="rId1" w:history="1">
      <w:r w:rsidR="00FA488D" w:rsidRPr="00577DC8">
        <w:rPr>
          <w:rStyle w:val="Hyperlink"/>
          <w:rFonts w:ascii="Trebuchet MS" w:hAnsi="Trebuchet MS"/>
          <w:sz w:val="16"/>
          <w:szCs w:val="16"/>
          <w:lang w:val="fr-FR"/>
        </w:rPr>
        <w:t>www.itmgalati.ro</w:t>
      </w:r>
    </w:hyperlink>
    <w:r w:rsidR="00FA488D" w:rsidRPr="00577DC8">
      <w:rPr>
        <w:rFonts w:ascii="Trebuchet MS" w:hAnsi="Trebuchet MS"/>
        <w:b/>
        <w:sz w:val="16"/>
        <w:szCs w:val="16"/>
        <w:lang w:val="fr-FR"/>
      </w:rPr>
      <w:t xml:space="preserve"> </w:t>
    </w:r>
    <w:r w:rsidR="00FA488D" w:rsidRPr="00577DC8">
      <w:rPr>
        <w:rFonts w:ascii="Trebuchet MS" w:hAnsi="Trebuchet MS"/>
        <w:b/>
        <w:sz w:val="16"/>
        <w:szCs w:val="16"/>
      </w:rPr>
      <w:t>|</w:t>
    </w:r>
    <w:r w:rsidR="00FA488D">
      <w:rPr>
        <w:rFonts w:ascii="Trebuchet MS" w:hAnsi="Trebuchet MS"/>
        <w:b/>
        <w:sz w:val="16"/>
        <w:szCs w:val="16"/>
      </w:rPr>
      <w:t xml:space="preserve">   </w:t>
    </w:r>
    <w:r w:rsidR="00FA488D">
      <w:rPr>
        <w:rFonts w:ascii="Trebuchet MS" w:hAnsi="Trebuchet MS"/>
        <w:b/>
        <w:sz w:val="16"/>
        <w:szCs w:val="16"/>
      </w:rPr>
      <w:tab/>
    </w:r>
    <w:r w:rsidR="00FA488D">
      <w:rPr>
        <w:rFonts w:ascii="Trebuchet MS" w:hAnsi="Trebuchet MS"/>
        <w:b/>
        <w:sz w:val="16"/>
        <w:szCs w:val="16"/>
      </w:rPr>
      <w:tab/>
      <w:t xml:space="preserve">  </w:t>
    </w:r>
    <w:r w:rsidR="00FA488D" w:rsidRPr="00F4103B">
      <w:rPr>
        <w:sz w:val="14"/>
        <w:szCs w:val="14"/>
        <w:lang w:val="ro-RO"/>
      </w:rPr>
      <w:t xml:space="preserve">Pagina </w:t>
    </w:r>
    <w:r w:rsidRPr="00F4103B">
      <w:rPr>
        <w:sz w:val="14"/>
        <w:szCs w:val="14"/>
        <w:lang w:val="ro-RO"/>
      </w:rPr>
      <w:fldChar w:fldCharType="begin"/>
    </w:r>
    <w:r w:rsidR="00FA488D" w:rsidRPr="00F4103B">
      <w:rPr>
        <w:sz w:val="14"/>
        <w:szCs w:val="14"/>
        <w:lang w:val="ro-RO"/>
      </w:rPr>
      <w:instrText xml:space="preserve"> PAGE </w:instrText>
    </w:r>
    <w:r w:rsidRPr="00F4103B">
      <w:rPr>
        <w:sz w:val="14"/>
        <w:szCs w:val="14"/>
        <w:lang w:val="ro-RO"/>
      </w:rPr>
      <w:fldChar w:fldCharType="separate"/>
    </w:r>
    <w:r w:rsidR="002A253C">
      <w:rPr>
        <w:noProof/>
        <w:sz w:val="14"/>
        <w:szCs w:val="14"/>
        <w:lang w:val="ro-RO"/>
      </w:rPr>
      <w:t>5</w:t>
    </w:r>
    <w:r w:rsidRPr="00F4103B">
      <w:rPr>
        <w:sz w:val="14"/>
        <w:szCs w:val="14"/>
        <w:lang w:val="ro-RO"/>
      </w:rPr>
      <w:fldChar w:fldCharType="end"/>
    </w:r>
    <w:r w:rsidR="00FA488D" w:rsidRPr="00F4103B">
      <w:rPr>
        <w:sz w:val="14"/>
        <w:szCs w:val="14"/>
        <w:lang w:val="ro-RO"/>
      </w:rPr>
      <w:t xml:space="preserve"> din </w:t>
    </w:r>
    <w:r w:rsidRPr="00F4103B">
      <w:rPr>
        <w:sz w:val="14"/>
        <w:szCs w:val="14"/>
        <w:lang w:val="ro-RO"/>
      </w:rPr>
      <w:fldChar w:fldCharType="begin"/>
    </w:r>
    <w:r w:rsidR="00FA488D" w:rsidRPr="00F4103B">
      <w:rPr>
        <w:sz w:val="14"/>
        <w:szCs w:val="14"/>
        <w:lang w:val="ro-RO"/>
      </w:rPr>
      <w:instrText xml:space="preserve"> NUMPAGES </w:instrText>
    </w:r>
    <w:r w:rsidRPr="00F4103B">
      <w:rPr>
        <w:sz w:val="14"/>
        <w:szCs w:val="14"/>
        <w:lang w:val="ro-RO"/>
      </w:rPr>
      <w:fldChar w:fldCharType="separate"/>
    </w:r>
    <w:r w:rsidR="002A253C">
      <w:rPr>
        <w:noProof/>
        <w:sz w:val="14"/>
        <w:szCs w:val="14"/>
        <w:lang w:val="ro-RO"/>
      </w:rPr>
      <w:t>6</w:t>
    </w:r>
    <w:r w:rsidRPr="00F4103B">
      <w:rPr>
        <w:sz w:val="14"/>
        <w:szCs w:val="14"/>
        <w:lang w:val="ro-RO"/>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88D" w:rsidRPr="00577DC8" w:rsidRDefault="00FA488D" w:rsidP="00402963">
    <w:pPr>
      <w:pStyle w:val="Footer"/>
      <w:spacing w:after="0"/>
      <w:ind w:left="0"/>
      <w:rPr>
        <w:rFonts w:ascii="Trebuchet MS" w:hAnsi="Trebuchet MS"/>
        <w:sz w:val="16"/>
        <w:szCs w:val="16"/>
        <w:lang w:val="it-IT"/>
      </w:rPr>
    </w:pPr>
    <w:r w:rsidRPr="00577DC8">
      <w:rPr>
        <w:rFonts w:ascii="Trebuchet MS" w:hAnsi="Trebuchet MS"/>
        <w:sz w:val="16"/>
        <w:szCs w:val="16"/>
        <w:lang w:val="it-IT"/>
      </w:rPr>
      <w:t>Str.Regiment 11 Siret, nr. 46 A, Galaţi, Galaţi</w:t>
    </w:r>
    <w:r w:rsidRPr="00577DC8">
      <w:rPr>
        <w:rFonts w:ascii="Trebuchet MS" w:hAnsi="Trebuchet MS"/>
        <w:sz w:val="16"/>
        <w:szCs w:val="16"/>
        <w:lang w:val="it-IT"/>
      </w:rPr>
      <w:tab/>
    </w:r>
  </w:p>
  <w:p w:rsidR="00FA488D" w:rsidRPr="00577DC8" w:rsidRDefault="00FA488D" w:rsidP="00402963">
    <w:pPr>
      <w:pStyle w:val="Footer"/>
      <w:spacing w:after="0"/>
      <w:ind w:left="0"/>
      <w:rPr>
        <w:rFonts w:ascii="Trebuchet MS" w:hAnsi="Trebuchet MS"/>
        <w:sz w:val="16"/>
        <w:szCs w:val="16"/>
        <w:lang w:val="fr-FR"/>
      </w:rPr>
    </w:pPr>
    <w:r w:rsidRPr="00577DC8">
      <w:rPr>
        <w:rFonts w:ascii="Trebuchet MS" w:hAnsi="Trebuchet MS"/>
        <w:sz w:val="16"/>
        <w:szCs w:val="16"/>
        <w:lang w:val="fr-FR"/>
      </w:rPr>
      <w:t>Tel.: +4 0236 46 06 29, +4 0236 46 50 75, +4 0236 41 35 91, +4 0236 41 13 57, +4 0236 41 31 99; fax: +4 0236 46 06 29</w:t>
    </w:r>
  </w:p>
  <w:p w:rsidR="00FA488D" w:rsidRPr="00577DC8" w:rsidRDefault="00FA488D" w:rsidP="00402963">
    <w:pPr>
      <w:pStyle w:val="Footer"/>
      <w:spacing w:after="0"/>
      <w:ind w:left="0"/>
      <w:rPr>
        <w:rFonts w:ascii="Trebuchet MS" w:hAnsi="Trebuchet MS"/>
        <w:sz w:val="16"/>
        <w:szCs w:val="16"/>
        <w:lang w:val="fr-FR"/>
      </w:rPr>
    </w:pPr>
    <w:r w:rsidRPr="00577DC8">
      <w:rPr>
        <w:rFonts w:ascii="Trebuchet MS" w:hAnsi="Trebuchet MS"/>
        <w:sz w:val="16"/>
        <w:szCs w:val="16"/>
        <w:lang w:val="fr-FR"/>
      </w:rPr>
      <w:t>Email</w:t>
    </w:r>
    <w:r w:rsidRPr="00577DC8">
      <w:rPr>
        <w:rFonts w:ascii="Trebuchet MS" w:hAnsi="Trebuchet MS"/>
        <w:sz w:val="16"/>
        <w:szCs w:val="16"/>
      </w:rPr>
      <w:t xml:space="preserve">: </w:t>
    </w:r>
    <w:r w:rsidRPr="00577DC8">
      <w:rPr>
        <w:rFonts w:ascii="Trebuchet MS" w:hAnsi="Trebuchet MS"/>
        <w:sz w:val="16"/>
        <w:szCs w:val="16"/>
        <w:lang w:val="fr-FR"/>
      </w:rPr>
      <w:t>itmgalati@itmgalati.ro</w:t>
    </w:r>
  </w:p>
  <w:p w:rsidR="00FA488D" w:rsidRPr="009F22BE" w:rsidRDefault="0029169F" w:rsidP="00402963">
    <w:pPr>
      <w:pStyle w:val="Footer"/>
      <w:ind w:left="0"/>
      <w:rPr>
        <w:szCs w:val="14"/>
      </w:rPr>
    </w:pPr>
    <w:hyperlink r:id="rId1" w:history="1">
      <w:r w:rsidR="00FA488D" w:rsidRPr="00577DC8">
        <w:rPr>
          <w:rStyle w:val="Hyperlink"/>
          <w:rFonts w:ascii="Trebuchet MS" w:hAnsi="Trebuchet MS"/>
          <w:sz w:val="16"/>
          <w:szCs w:val="16"/>
          <w:lang w:val="fr-FR"/>
        </w:rPr>
        <w:t>www.itmgalati.ro</w:t>
      </w:r>
    </w:hyperlink>
    <w:r w:rsidR="00FA488D" w:rsidRPr="00577DC8">
      <w:rPr>
        <w:rFonts w:ascii="Trebuchet MS" w:hAnsi="Trebuchet MS"/>
        <w:b/>
        <w:sz w:val="16"/>
        <w:szCs w:val="16"/>
        <w:lang w:val="fr-FR"/>
      </w:rPr>
      <w:t xml:space="preserve"> </w:t>
    </w:r>
    <w:r w:rsidR="00FA488D" w:rsidRPr="00577DC8">
      <w:rPr>
        <w:rFonts w:ascii="Trebuchet MS" w:hAnsi="Trebuchet MS"/>
        <w:b/>
        <w:sz w:val="16"/>
        <w:szCs w:val="16"/>
      </w:rPr>
      <w:t>|</w:t>
    </w:r>
    <w:r w:rsidR="00FA488D">
      <w:rPr>
        <w:rFonts w:ascii="Trebuchet MS" w:hAnsi="Trebuchet MS"/>
        <w:b/>
        <w:sz w:val="16"/>
        <w:szCs w:val="16"/>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488D" w:rsidRDefault="00FA488D" w:rsidP="006F0036">
      <w:pPr>
        <w:spacing w:after="0" w:line="240" w:lineRule="auto"/>
      </w:pPr>
      <w:r>
        <w:separator/>
      </w:r>
    </w:p>
  </w:footnote>
  <w:footnote w:type="continuationSeparator" w:id="0">
    <w:p w:rsidR="00FA488D" w:rsidRDefault="00FA488D" w:rsidP="006F00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15" w:type="dxa"/>
      <w:tblInd w:w="-1080" w:type="dxa"/>
      <w:tblCellMar>
        <w:left w:w="0" w:type="dxa"/>
        <w:right w:w="0" w:type="dxa"/>
      </w:tblCellMar>
      <w:tblLook w:val="00A0"/>
    </w:tblPr>
    <w:tblGrid>
      <w:gridCol w:w="6804"/>
      <w:gridCol w:w="4111"/>
    </w:tblGrid>
    <w:tr w:rsidR="00FA488D">
      <w:tc>
        <w:tcPr>
          <w:tcW w:w="6804" w:type="dxa"/>
        </w:tcPr>
        <w:p w:rsidR="00FA488D" w:rsidRPr="00CD5B3B" w:rsidRDefault="00FA488D" w:rsidP="00402963">
          <w:pPr>
            <w:pStyle w:val="MediumGrid21"/>
            <w:rPr>
              <w:rFonts w:cs="Times New Roman"/>
            </w:rPr>
          </w:pPr>
        </w:p>
      </w:tc>
      <w:tc>
        <w:tcPr>
          <w:tcW w:w="4111" w:type="dxa"/>
          <w:vAlign w:val="center"/>
        </w:tcPr>
        <w:p w:rsidR="00FA488D" w:rsidRDefault="00FA488D" w:rsidP="00402963">
          <w:pPr>
            <w:pStyle w:val="MediumGrid21"/>
            <w:jc w:val="right"/>
            <w:rPr>
              <w:rFonts w:cs="Times New Roman"/>
            </w:rPr>
          </w:pPr>
        </w:p>
      </w:tc>
    </w:tr>
  </w:tbl>
  <w:p w:rsidR="00FA488D" w:rsidRDefault="00FA488D" w:rsidP="00402963">
    <w:pPr>
      <w:pStyle w:val="Header"/>
      <w:ind w:left="0"/>
      <w:jc w:val="right"/>
      <w:rPr>
        <w:rFonts w:cs="Times New Roman"/>
      </w:rPr>
    </w:pPr>
    <w:r>
      <w:rPr>
        <w:noProof/>
        <w:lang w:val="ro-RO" w:eastAsia="ro-RO"/>
      </w:rPr>
      <w:drawing>
        <wp:anchor distT="0" distB="0" distL="114300" distR="114300" simplePos="0" relativeHeight="251663360" behindDoc="0" locked="0" layoutInCell="1" allowOverlap="1">
          <wp:simplePos x="0" y="0"/>
          <wp:positionH relativeFrom="column">
            <wp:posOffset>270510</wp:posOffset>
          </wp:positionH>
          <wp:positionV relativeFrom="paragraph">
            <wp:posOffset>2540</wp:posOffset>
          </wp:positionV>
          <wp:extent cx="847725" cy="838200"/>
          <wp:effectExtent l="19050" t="0" r="9525" b="0"/>
          <wp:wrapNone/>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47725" cy="838200"/>
                  </a:xfrm>
                  <a:prstGeom prst="rect">
                    <a:avLst/>
                  </a:prstGeom>
                  <a:noFill/>
                </pic:spPr>
              </pic:pic>
            </a:graphicData>
          </a:graphic>
        </wp:anchor>
      </w:drawing>
    </w:r>
    <w:r w:rsidR="0029169F" w:rsidRPr="0029169F">
      <w:rPr>
        <w:noProof/>
      </w:rPr>
      <w:pict>
        <v:shapetype id="_x0000_t202" coordsize="21600,21600" o:spt="202" path="m,l,21600r21600,l21600,xe">
          <v:stroke joinstyle="miter"/>
          <v:path gradientshapeok="t" o:connecttype="rect"/>
        </v:shapetype>
        <v:shape id="_x0000_s1026" type="#_x0000_t202" style="position:absolute;left:0;text-align:left;margin-left:95.25pt;margin-top:9.1pt;width:333.45pt;height:54.1pt;z-index:251662336;visibility:visible;mso-position-horizontal-relative:text;mso-position-vertical-relative:text" filled="f" stroked="f">
          <v:textbox style="mso-next-textbox:#_x0000_s1026">
            <w:txbxContent>
              <w:p w:rsidR="00FA488D" w:rsidRPr="00C726AD" w:rsidRDefault="00FA488D" w:rsidP="00402963">
                <w:pPr>
                  <w:spacing w:line="240" w:lineRule="auto"/>
                  <w:ind w:left="0"/>
                  <w:rPr>
                    <w:rFonts w:ascii="Trajan pro" w:hAnsi="Trajan pro" w:cs="Trajan pro" w:hint="eastAsia"/>
                    <w:smallCaps/>
                    <w:sz w:val="32"/>
                    <w:szCs w:val="32"/>
                    <w:lang w:val="ro-RO"/>
                  </w:rPr>
                </w:pPr>
                <w:r w:rsidRPr="00C726AD">
                  <w:rPr>
                    <w:rFonts w:ascii="Trajan pro" w:hAnsi="Trajan pro" w:cs="Trajan pro"/>
                    <w:smallCaps/>
                    <w:sz w:val="32"/>
                    <w:szCs w:val="32"/>
                    <w:lang w:val="ro-RO"/>
                  </w:rPr>
                  <w:t>Inspec</w:t>
                </w:r>
                <w:r w:rsidRPr="00D977DD">
                  <w:rPr>
                    <w:rFonts w:ascii="Trajan pro" w:hAnsi="Trajan pro" w:cs="Trajan pro"/>
                    <w:smallCaps/>
                    <w:sz w:val="28"/>
                    <w:szCs w:val="28"/>
                    <w:lang w:val="ro-RO"/>
                  </w:rPr>
                  <w:t>ţ</w:t>
                </w:r>
                <w:r w:rsidRPr="00C726AD">
                  <w:rPr>
                    <w:rFonts w:ascii="Trajan pro" w:hAnsi="Trajan pro" w:cs="Trajan pro"/>
                    <w:smallCaps/>
                    <w:sz w:val="32"/>
                    <w:szCs w:val="32"/>
                    <w:lang w:val="ro-RO"/>
                  </w:rPr>
                  <w:t xml:space="preserve">ia Muncii </w:t>
                </w:r>
              </w:p>
              <w:p w:rsidR="00FA488D" w:rsidRPr="00D977DD" w:rsidRDefault="00FA488D" w:rsidP="00402963">
                <w:pPr>
                  <w:ind w:left="0"/>
                  <w:rPr>
                    <w:rFonts w:cs="Times New Roman"/>
                    <w:smallCaps/>
                    <w:sz w:val="28"/>
                    <w:szCs w:val="28"/>
                    <w:lang w:val="ro-RO"/>
                  </w:rPr>
                </w:pPr>
                <w:r w:rsidRPr="00D977DD">
                  <w:rPr>
                    <w:rFonts w:ascii="Trajan pro" w:hAnsi="Trajan pro" w:cs="Trajan pro"/>
                    <w:smallCaps/>
                    <w:sz w:val="28"/>
                    <w:szCs w:val="28"/>
                    <w:lang w:val="ro-RO"/>
                  </w:rPr>
                  <w:t>Inspectoratul teritorial de muncă galaţi</w:t>
                </w:r>
              </w:p>
              <w:p w:rsidR="00FA488D" w:rsidRDefault="00FA488D" w:rsidP="00402963">
                <w:pPr>
                  <w:ind w:left="0"/>
                  <w:rPr>
                    <w:rFonts w:cs="Times New Roman"/>
                    <w:smallCaps/>
                    <w:sz w:val="32"/>
                    <w:szCs w:val="32"/>
                    <w:lang w:val="ro-RO"/>
                  </w:rPr>
                </w:pPr>
              </w:p>
              <w:p w:rsidR="00FA488D" w:rsidRDefault="00FA488D" w:rsidP="00402963">
                <w:pPr>
                  <w:ind w:left="0"/>
                  <w:rPr>
                    <w:rFonts w:cs="Times New Roman"/>
                    <w:smallCaps/>
                    <w:sz w:val="32"/>
                    <w:szCs w:val="32"/>
                    <w:lang w:val="ro-RO"/>
                  </w:rPr>
                </w:pPr>
              </w:p>
              <w:p w:rsidR="00FA488D" w:rsidRPr="00484F1F" w:rsidRDefault="00FA488D" w:rsidP="00402963">
                <w:pPr>
                  <w:ind w:left="0"/>
                  <w:rPr>
                    <w:rFonts w:cs="Times New Roman"/>
                    <w:smallCaps/>
                    <w:sz w:val="32"/>
                    <w:szCs w:val="32"/>
                    <w:lang w:val="ro-RO"/>
                  </w:rPr>
                </w:pPr>
              </w:p>
            </w:txbxContent>
          </v:textbox>
        </v:shape>
      </w:pict>
    </w:r>
  </w:p>
  <w:p w:rsidR="00FA488D" w:rsidRDefault="00FA488D">
    <w:pPr>
      <w:pStyle w:val="Header"/>
      <w:rPr>
        <w:rFonts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15" w:type="dxa"/>
      <w:tblInd w:w="-1080" w:type="dxa"/>
      <w:tblCellMar>
        <w:left w:w="0" w:type="dxa"/>
        <w:right w:w="0" w:type="dxa"/>
      </w:tblCellMar>
      <w:tblLook w:val="00A0"/>
    </w:tblPr>
    <w:tblGrid>
      <w:gridCol w:w="6804"/>
      <w:gridCol w:w="4111"/>
    </w:tblGrid>
    <w:tr w:rsidR="00FA488D">
      <w:tc>
        <w:tcPr>
          <w:tcW w:w="6804" w:type="dxa"/>
        </w:tcPr>
        <w:p w:rsidR="00FA488D" w:rsidRPr="00CD5B3B" w:rsidRDefault="00FA488D" w:rsidP="00402963">
          <w:pPr>
            <w:pStyle w:val="MediumGrid21"/>
            <w:rPr>
              <w:rFonts w:cs="Times New Roman"/>
            </w:rPr>
          </w:pPr>
        </w:p>
      </w:tc>
      <w:tc>
        <w:tcPr>
          <w:tcW w:w="4111" w:type="dxa"/>
          <w:vAlign w:val="center"/>
        </w:tcPr>
        <w:p w:rsidR="00FA488D" w:rsidRDefault="00FA488D" w:rsidP="00402963">
          <w:pPr>
            <w:pStyle w:val="MediumGrid21"/>
            <w:jc w:val="right"/>
            <w:rPr>
              <w:rFonts w:cs="Times New Roman"/>
            </w:rPr>
          </w:pPr>
        </w:p>
      </w:tc>
    </w:tr>
  </w:tbl>
  <w:p w:rsidR="00FA488D" w:rsidRDefault="00FA488D" w:rsidP="00402963">
    <w:pPr>
      <w:pStyle w:val="Header"/>
      <w:ind w:left="0"/>
      <w:jc w:val="right"/>
      <w:rPr>
        <w:rFonts w:cs="Times New Roman"/>
      </w:rPr>
    </w:pPr>
    <w:r>
      <w:rPr>
        <w:noProof/>
        <w:lang w:val="ro-RO" w:eastAsia="ro-RO"/>
      </w:rPr>
      <w:drawing>
        <wp:anchor distT="0" distB="0" distL="114300" distR="114300" simplePos="0" relativeHeight="251661312" behindDoc="0" locked="0" layoutInCell="1" allowOverlap="1">
          <wp:simplePos x="0" y="0"/>
          <wp:positionH relativeFrom="column">
            <wp:posOffset>165735</wp:posOffset>
          </wp:positionH>
          <wp:positionV relativeFrom="paragraph">
            <wp:posOffset>2540</wp:posOffset>
          </wp:positionV>
          <wp:extent cx="847725" cy="838200"/>
          <wp:effectExtent l="19050" t="0" r="9525"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47725" cy="838200"/>
                  </a:xfrm>
                  <a:prstGeom prst="rect">
                    <a:avLst/>
                  </a:prstGeom>
                  <a:noFill/>
                </pic:spPr>
              </pic:pic>
            </a:graphicData>
          </a:graphic>
        </wp:anchor>
      </w:drawing>
    </w:r>
    <w:r w:rsidR="0029169F" w:rsidRPr="0029169F">
      <w:rPr>
        <w:noProof/>
      </w:rPr>
      <w:pict>
        <v:shapetype id="_x0000_t202" coordsize="21600,21600" o:spt="202" path="m,l,21600r21600,l21600,xe">
          <v:stroke joinstyle="miter"/>
          <v:path gradientshapeok="t" o:connecttype="rect"/>
        </v:shapetype>
        <v:shape id="Text Box 2" o:spid="_x0000_s1025" type="#_x0000_t202" style="position:absolute;left:0;text-align:left;margin-left:78.3pt;margin-top:9.1pt;width:333.45pt;height:54.1pt;z-index:251660288;visibility:visible;mso-position-horizontal-relative:text;mso-position-vertical-relative:text" filled="f" stroked="f">
          <v:textbox style="mso-next-textbox:#Text Box 2">
            <w:txbxContent>
              <w:p w:rsidR="00FA488D" w:rsidRPr="00C726AD" w:rsidRDefault="00FA488D" w:rsidP="00402963">
                <w:pPr>
                  <w:spacing w:line="240" w:lineRule="auto"/>
                  <w:ind w:left="0"/>
                  <w:rPr>
                    <w:rFonts w:ascii="Trajan pro" w:hAnsi="Trajan pro" w:cs="Trajan pro" w:hint="eastAsia"/>
                    <w:smallCaps/>
                    <w:sz w:val="32"/>
                    <w:szCs w:val="32"/>
                    <w:lang w:val="ro-RO"/>
                  </w:rPr>
                </w:pPr>
                <w:r w:rsidRPr="00C726AD">
                  <w:rPr>
                    <w:rFonts w:ascii="Trajan pro" w:hAnsi="Trajan pro" w:cs="Trajan pro"/>
                    <w:smallCaps/>
                    <w:sz w:val="32"/>
                    <w:szCs w:val="32"/>
                    <w:lang w:val="ro-RO"/>
                  </w:rPr>
                  <w:t>Inspec</w:t>
                </w:r>
                <w:r w:rsidRPr="00D977DD">
                  <w:rPr>
                    <w:rFonts w:ascii="Trajan pro" w:hAnsi="Trajan pro" w:cs="Trajan pro"/>
                    <w:smallCaps/>
                    <w:sz w:val="28"/>
                    <w:szCs w:val="28"/>
                    <w:lang w:val="ro-RO"/>
                  </w:rPr>
                  <w:t>ţ</w:t>
                </w:r>
                <w:r w:rsidRPr="00C726AD">
                  <w:rPr>
                    <w:rFonts w:ascii="Trajan pro" w:hAnsi="Trajan pro" w:cs="Trajan pro"/>
                    <w:smallCaps/>
                    <w:sz w:val="32"/>
                    <w:szCs w:val="32"/>
                    <w:lang w:val="ro-RO"/>
                  </w:rPr>
                  <w:t xml:space="preserve">ia Muncii </w:t>
                </w:r>
              </w:p>
              <w:p w:rsidR="00FA488D" w:rsidRPr="00D977DD" w:rsidRDefault="00FA488D" w:rsidP="00402963">
                <w:pPr>
                  <w:ind w:left="0"/>
                  <w:rPr>
                    <w:rFonts w:cs="Times New Roman"/>
                    <w:smallCaps/>
                    <w:sz w:val="28"/>
                    <w:szCs w:val="28"/>
                    <w:lang w:val="ro-RO"/>
                  </w:rPr>
                </w:pPr>
                <w:r w:rsidRPr="00D977DD">
                  <w:rPr>
                    <w:rFonts w:ascii="Trajan pro" w:hAnsi="Trajan pro" w:cs="Trajan pro"/>
                    <w:smallCaps/>
                    <w:sz w:val="28"/>
                    <w:szCs w:val="28"/>
                    <w:lang w:val="ro-RO"/>
                  </w:rPr>
                  <w:t>Inspectoratul teritorial de muncă galaţi</w:t>
                </w:r>
              </w:p>
              <w:p w:rsidR="00FA488D" w:rsidRDefault="00FA488D" w:rsidP="00402963">
                <w:pPr>
                  <w:ind w:left="0"/>
                  <w:rPr>
                    <w:rFonts w:cs="Times New Roman"/>
                    <w:smallCaps/>
                    <w:sz w:val="32"/>
                    <w:szCs w:val="32"/>
                    <w:lang w:val="ro-RO"/>
                  </w:rPr>
                </w:pPr>
              </w:p>
              <w:p w:rsidR="00FA488D" w:rsidRDefault="00FA488D" w:rsidP="00402963">
                <w:pPr>
                  <w:ind w:left="0"/>
                  <w:rPr>
                    <w:rFonts w:cs="Times New Roman"/>
                    <w:smallCaps/>
                    <w:sz w:val="32"/>
                    <w:szCs w:val="32"/>
                    <w:lang w:val="ro-RO"/>
                  </w:rPr>
                </w:pPr>
              </w:p>
              <w:p w:rsidR="00FA488D" w:rsidRPr="00484F1F" w:rsidRDefault="00FA488D" w:rsidP="00402963">
                <w:pPr>
                  <w:ind w:left="0"/>
                  <w:rPr>
                    <w:rFonts w:cs="Times New Roman"/>
                    <w:smallCaps/>
                    <w:sz w:val="32"/>
                    <w:szCs w:val="32"/>
                    <w:lang w:val="ro-RO"/>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60DB3"/>
    <w:multiLevelType w:val="hybridMultilevel"/>
    <w:tmpl w:val="7CD20AC6"/>
    <w:lvl w:ilvl="0" w:tplc="5F3E5B52">
      <w:start w:val="1"/>
      <w:numFmt w:val="decimal"/>
      <w:lvlText w:val="%1."/>
      <w:lvlJc w:val="left"/>
      <w:pPr>
        <w:ind w:left="1920" w:hanging="360"/>
      </w:pPr>
      <w:rPr>
        <w:rFonts w:hint="default"/>
      </w:rPr>
    </w:lvl>
    <w:lvl w:ilvl="1" w:tplc="08090003" w:tentative="1">
      <w:start w:val="1"/>
      <w:numFmt w:val="lowerLetter"/>
      <w:lvlText w:val="%2."/>
      <w:lvlJc w:val="left"/>
      <w:pPr>
        <w:ind w:left="2782" w:hanging="360"/>
      </w:pPr>
    </w:lvl>
    <w:lvl w:ilvl="2" w:tplc="08090005" w:tentative="1">
      <w:start w:val="1"/>
      <w:numFmt w:val="lowerRoman"/>
      <w:lvlText w:val="%3."/>
      <w:lvlJc w:val="right"/>
      <w:pPr>
        <w:ind w:left="3502" w:hanging="180"/>
      </w:pPr>
    </w:lvl>
    <w:lvl w:ilvl="3" w:tplc="08090001" w:tentative="1">
      <w:start w:val="1"/>
      <w:numFmt w:val="decimal"/>
      <w:lvlText w:val="%4."/>
      <w:lvlJc w:val="left"/>
      <w:pPr>
        <w:ind w:left="4222" w:hanging="360"/>
      </w:pPr>
    </w:lvl>
    <w:lvl w:ilvl="4" w:tplc="08090003" w:tentative="1">
      <w:start w:val="1"/>
      <w:numFmt w:val="lowerLetter"/>
      <w:lvlText w:val="%5."/>
      <w:lvlJc w:val="left"/>
      <w:pPr>
        <w:ind w:left="4942" w:hanging="360"/>
      </w:pPr>
    </w:lvl>
    <w:lvl w:ilvl="5" w:tplc="08090005" w:tentative="1">
      <w:start w:val="1"/>
      <w:numFmt w:val="lowerRoman"/>
      <w:lvlText w:val="%6."/>
      <w:lvlJc w:val="right"/>
      <w:pPr>
        <w:ind w:left="5662" w:hanging="180"/>
      </w:pPr>
    </w:lvl>
    <w:lvl w:ilvl="6" w:tplc="08090001" w:tentative="1">
      <w:start w:val="1"/>
      <w:numFmt w:val="decimal"/>
      <w:lvlText w:val="%7."/>
      <w:lvlJc w:val="left"/>
      <w:pPr>
        <w:ind w:left="6382" w:hanging="360"/>
      </w:pPr>
    </w:lvl>
    <w:lvl w:ilvl="7" w:tplc="08090003" w:tentative="1">
      <w:start w:val="1"/>
      <w:numFmt w:val="lowerLetter"/>
      <w:lvlText w:val="%8."/>
      <w:lvlJc w:val="left"/>
      <w:pPr>
        <w:ind w:left="7102" w:hanging="360"/>
      </w:pPr>
    </w:lvl>
    <w:lvl w:ilvl="8" w:tplc="08090005" w:tentative="1">
      <w:start w:val="1"/>
      <w:numFmt w:val="lowerRoman"/>
      <w:lvlText w:val="%9."/>
      <w:lvlJc w:val="right"/>
      <w:pPr>
        <w:ind w:left="7822" w:hanging="180"/>
      </w:pPr>
    </w:lvl>
  </w:abstractNum>
  <w:abstractNum w:abstractNumId="1">
    <w:nsid w:val="0D745980"/>
    <w:multiLevelType w:val="hybridMultilevel"/>
    <w:tmpl w:val="A01CD422"/>
    <w:lvl w:ilvl="0" w:tplc="0418000F">
      <w:start w:val="1"/>
      <w:numFmt w:val="bullet"/>
      <w:lvlText w:val="o"/>
      <w:lvlJc w:val="left"/>
      <w:pPr>
        <w:ind w:left="720" w:hanging="360"/>
      </w:pPr>
      <w:rPr>
        <w:rFonts w:ascii="Courier New" w:hAnsi="Courier New" w:cs="Courier New"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2">
    <w:nsid w:val="0D8E236E"/>
    <w:multiLevelType w:val="hybridMultilevel"/>
    <w:tmpl w:val="CEE6F564"/>
    <w:lvl w:ilvl="0" w:tplc="04180003">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0EB61C1C"/>
    <w:multiLevelType w:val="hybridMultilevel"/>
    <w:tmpl w:val="22EE639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117C08A7"/>
    <w:multiLevelType w:val="hybridMultilevel"/>
    <w:tmpl w:val="432673F8"/>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13F97C31"/>
    <w:multiLevelType w:val="hybridMultilevel"/>
    <w:tmpl w:val="575CB940"/>
    <w:lvl w:ilvl="0" w:tplc="A1FEFF00">
      <w:start w:val="1"/>
      <w:numFmt w:val="bullet"/>
      <w:lvlText w:val="o"/>
      <w:lvlJc w:val="left"/>
      <w:pPr>
        <w:ind w:left="720" w:hanging="360"/>
      </w:pPr>
      <w:rPr>
        <w:rFonts w:ascii="Courier New" w:hAnsi="Courier New" w:cs="Courier New"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
    <w:nsid w:val="14182323"/>
    <w:multiLevelType w:val="hybridMultilevel"/>
    <w:tmpl w:val="36F6FE9E"/>
    <w:lvl w:ilvl="0" w:tplc="04180003">
      <w:start w:val="1"/>
      <w:numFmt w:val="bullet"/>
      <w:lvlText w:val="o"/>
      <w:lvlJc w:val="left"/>
      <w:pPr>
        <w:ind w:left="786"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15A814D5"/>
    <w:multiLevelType w:val="hybridMultilevel"/>
    <w:tmpl w:val="C68093B2"/>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8">
    <w:nsid w:val="231A5308"/>
    <w:multiLevelType w:val="hybridMultilevel"/>
    <w:tmpl w:val="3962B080"/>
    <w:lvl w:ilvl="0" w:tplc="5F3E5B52">
      <w:start w:val="1"/>
      <w:numFmt w:val="bullet"/>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8015961"/>
    <w:multiLevelType w:val="hybridMultilevel"/>
    <w:tmpl w:val="3D28740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2A775282"/>
    <w:multiLevelType w:val="hybridMultilevel"/>
    <w:tmpl w:val="45D0BAC4"/>
    <w:lvl w:ilvl="0" w:tplc="37B22E1A">
      <w:start w:val="1"/>
      <w:numFmt w:val="bullet"/>
      <w:lvlText w:val=""/>
      <w:lvlJc w:val="left"/>
      <w:pPr>
        <w:ind w:left="360" w:hanging="360"/>
      </w:pPr>
      <w:rPr>
        <w:rFonts w:ascii="Wingdings" w:hAnsi="Wingdings" w:hint="default"/>
      </w:rPr>
    </w:lvl>
    <w:lvl w:ilvl="1" w:tplc="203C250E">
      <w:start w:val="1"/>
      <w:numFmt w:val="bullet"/>
      <w:lvlText w:val="o"/>
      <w:lvlJc w:val="left"/>
      <w:pPr>
        <w:ind w:left="1080" w:hanging="360"/>
      </w:pPr>
      <w:rPr>
        <w:rFonts w:ascii="Courier New" w:hAnsi="Courier New" w:cs="Courier New" w:hint="default"/>
      </w:rPr>
    </w:lvl>
    <w:lvl w:ilvl="2" w:tplc="D8249E00" w:tentative="1">
      <w:start w:val="1"/>
      <w:numFmt w:val="bullet"/>
      <w:lvlText w:val=""/>
      <w:lvlJc w:val="left"/>
      <w:pPr>
        <w:ind w:left="1800" w:hanging="360"/>
      </w:pPr>
      <w:rPr>
        <w:rFonts w:ascii="Wingdings" w:hAnsi="Wingdings" w:hint="default"/>
      </w:rPr>
    </w:lvl>
    <w:lvl w:ilvl="3" w:tplc="EF960224" w:tentative="1">
      <w:start w:val="1"/>
      <w:numFmt w:val="bullet"/>
      <w:lvlText w:val=""/>
      <w:lvlJc w:val="left"/>
      <w:pPr>
        <w:ind w:left="2520" w:hanging="360"/>
      </w:pPr>
      <w:rPr>
        <w:rFonts w:ascii="Symbol" w:hAnsi="Symbol" w:hint="default"/>
      </w:rPr>
    </w:lvl>
    <w:lvl w:ilvl="4" w:tplc="910626E0" w:tentative="1">
      <w:start w:val="1"/>
      <w:numFmt w:val="bullet"/>
      <w:lvlText w:val="o"/>
      <w:lvlJc w:val="left"/>
      <w:pPr>
        <w:ind w:left="3240" w:hanging="360"/>
      </w:pPr>
      <w:rPr>
        <w:rFonts w:ascii="Courier New" w:hAnsi="Courier New" w:cs="Courier New" w:hint="default"/>
      </w:rPr>
    </w:lvl>
    <w:lvl w:ilvl="5" w:tplc="D93A48EA" w:tentative="1">
      <w:start w:val="1"/>
      <w:numFmt w:val="bullet"/>
      <w:lvlText w:val=""/>
      <w:lvlJc w:val="left"/>
      <w:pPr>
        <w:ind w:left="3960" w:hanging="360"/>
      </w:pPr>
      <w:rPr>
        <w:rFonts w:ascii="Wingdings" w:hAnsi="Wingdings" w:hint="default"/>
      </w:rPr>
    </w:lvl>
    <w:lvl w:ilvl="6" w:tplc="A7E8E134" w:tentative="1">
      <w:start w:val="1"/>
      <w:numFmt w:val="bullet"/>
      <w:lvlText w:val=""/>
      <w:lvlJc w:val="left"/>
      <w:pPr>
        <w:ind w:left="4680" w:hanging="360"/>
      </w:pPr>
      <w:rPr>
        <w:rFonts w:ascii="Symbol" w:hAnsi="Symbol" w:hint="default"/>
      </w:rPr>
    </w:lvl>
    <w:lvl w:ilvl="7" w:tplc="0D1AE8A6" w:tentative="1">
      <w:start w:val="1"/>
      <w:numFmt w:val="bullet"/>
      <w:lvlText w:val="o"/>
      <w:lvlJc w:val="left"/>
      <w:pPr>
        <w:ind w:left="5400" w:hanging="360"/>
      </w:pPr>
      <w:rPr>
        <w:rFonts w:ascii="Courier New" w:hAnsi="Courier New" w:cs="Courier New" w:hint="default"/>
      </w:rPr>
    </w:lvl>
    <w:lvl w:ilvl="8" w:tplc="BCF0EC62" w:tentative="1">
      <w:start w:val="1"/>
      <w:numFmt w:val="bullet"/>
      <w:lvlText w:val=""/>
      <w:lvlJc w:val="left"/>
      <w:pPr>
        <w:ind w:left="6120" w:hanging="360"/>
      </w:pPr>
      <w:rPr>
        <w:rFonts w:ascii="Wingdings" w:hAnsi="Wingdings" w:hint="default"/>
      </w:rPr>
    </w:lvl>
  </w:abstractNum>
  <w:abstractNum w:abstractNumId="11">
    <w:nsid w:val="3FAB49A8"/>
    <w:multiLevelType w:val="hybridMultilevel"/>
    <w:tmpl w:val="3D6E2E52"/>
    <w:lvl w:ilvl="0" w:tplc="711841B6">
      <w:start w:val="1"/>
      <w:numFmt w:val="upperRoman"/>
      <w:lvlText w:val="%1."/>
      <w:lvlJc w:val="left"/>
      <w:pPr>
        <w:ind w:left="1080" w:hanging="720"/>
      </w:pPr>
      <w:rPr>
        <w:rFonts w:hint="default"/>
      </w:rPr>
    </w:lvl>
    <w:lvl w:ilvl="1" w:tplc="04180003" w:tentative="1">
      <w:start w:val="1"/>
      <w:numFmt w:val="lowerLetter"/>
      <w:lvlText w:val="%2."/>
      <w:lvlJc w:val="left"/>
      <w:pPr>
        <w:ind w:left="1440" w:hanging="360"/>
      </w:pPr>
    </w:lvl>
    <w:lvl w:ilvl="2" w:tplc="04180005" w:tentative="1">
      <w:start w:val="1"/>
      <w:numFmt w:val="lowerRoman"/>
      <w:lvlText w:val="%3."/>
      <w:lvlJc w:val="right"/>
      <w:pPr>
        <w:ind w:left="2160" w:hanging="180"/>
      </w:pPr>
    </w:lvl>
    <w:lvl w:ilvl="3" w:tplc="04180001" w:tentative="1">
      <w:start w:val="1"/>
      <w:numFmt w:val="decimal"/>
      <w:lvlText w:val="%4."/>
      <w:lvlJc w:val="left"/>
      <w:pPr>
        <w:ind w:left="2880" w:hanging="360"/>
      </w:pPr>
    </w:lvl>
    <w:lvl w:ilvl="4" w:tplc="04180003" w:tentative="1">
      <w:start w:val="1"/>
      <w:numFmt w:val="lowerLetter"/>
      <w:lvlText w:val="%5."/>
      <w:lvlJc w:val="left"/>
      <w:pPr>
        <w:ind w:left="3600" w:hanging="360"/>
      </w:pPr>
    </w:lvl>
    <w:lvl w:ilvl="5" w:tplc="04180005" w:tentative="1">
      <w:start w:val="1"/>
      <w:numFmt w:val="lowerRoman"/>
      <w:lvlText w:val="%6."/>
      <w:lvlJc w:val="right"/>
      <w:pPr>
        <w:ind w:left="4320" w:hanging="180"/>
      </w:pPr>
    </w:lvl>
    <w:lvl w:ilvl="6" w:tplc="04180001" w:tentative="1">
      <w:start w:val="1"/>
      <w:numFmt w:val="decimal"/>
      <w:lvlText w:val="%7."/>
      <w:lvlJc w:val="left"/>
      <w:pPr>
        <w:ind w:left="5040" w:hanging="360"/>
      </w:pPr>
    </w:lvl>
    <w:lvl w:ilvl="7" w:tplc="04180003" w:tentative="1">
      <w:start w:val="1"/>
      <w:numFmt w:val="lowerLetter"/>
      <w:lvlText w:val="%8."/>
      <w:lvlJc w:val="left"/>
      <w:pPr>
        <w:ind w:left="5760" w:hanging="360"/>
      </w:pPr>
    </w:lvl>
    <w:lvl w:ilvl="8" w:tplc="04180005" w:tentative="1">
      <w:start w:val="1"/>
      <w:numFmt w:val="lowerRoman"/>
      <w:lvlText w:val="%9."/>
      <w:lvlJc w:val="right"/>
      <w:pPr>
        <w:ind w:left="6480" w:hanging="180"/>
      </w:pPr>
    </w:lvl>
  </w:abstractNum>
  <w:abstractNum w:abstractNumId="12">
    <w:nsid w:val="439D2C47"/>
    <w:multiLevelType w:val="hybridMultilevel"/>
    <w:tmpl w:val="A7E0B10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46252EB9"/>
    <w:multiLevelType w:val="hybridMultilevel"/>
    <w:tmpl w:val="309C4D8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46417A9D"/>
    <w:multiLevelType w:val="hybridMultilevel"/>
    <w:tmpl w:val="7B48F748"/>
    <w:lvl w:ilvl="0" w:tplc="711841B6">
      <w:start w:val="1"/>
      <w:numFmt w:val="lowerLetter"/>
      <w:lvlText w:val="%1)"/>
      <w:lvlJc w:val="left"/>
      <w:pPr>
        <w:tabs>
          <w:tab w:val="num" w:pos="1080"/>
        </w:tabs>
        <w:ind w:left="1080" w:hanging="360"/>
      </w:pPr>
      <w:rPr>
        <w:rFonts w:hint="default"/>
      </w:rPr>
    </w:lvl>
    <w:lvl w:ilvl="1" w:tplc="04180003" w:tentative="1">
      <w:start w:val="1"/>
      <w:numFmt w:val="lowerLetter"/>
      <w:lvlText w:val="%2."/>
      <w:lvlJc w:val="left"/>
      <w:pPr>
        <w:tabs>
          <w:tab w:val="num" w:pos="1800"/>
        </w:tabs>
        <w:ind w:left="1800" w:hanging="360"/>
      </w:pPr>
    </w:lvl>
    <w:lvl w:ilvl="2" w:tplc="04180005" w:tentative="1">
      <w:start w:val="1"/>
      <w:numFmt w:val="lowerRoman"/>
      <w:lvlText w:val="%3."/>
      <w:lvlJc w:val="right"/>
      <w:pPr>
        <w:tabs>
          <w:tab w:val="num" w:pos="2520"/>
        </w:tabs>
        <w:ind w:left="2520" w:hanging="180"/>
      </w:pPr>
    </w:lvl>
    <w:lvl w:ilvl="3" w:tplc="04180001" w:tentative="1">
      <w:start w:val="1"/>
      <w:numFmt w:val="decimal"/>
      <w:lvlText w:val="%4."/>
      <w:lvlJc w:val="left"/>
      <w:pPr>
        <w:tabs>
          <w:tab w:val="num" w:pos="3240"/>
        </w:tabs>
        <w:ind w:left="3240" w:hanging="360"/>
      </w:pPr>
    </w:lvl>
    <w:lvl w:ilvl="4" w:tplc="04180003" w:tentative="1">
      <w:start w:val="1"/>
      <w:numFmt w:val="lowerLetter"/>
      <w:lvlText w:val="%5."/>
      <w:lvlJc w:val="left"/>
      <w:pPr>
        <w:tabs>
          <w:tab w:val="num" w:pos="3960"/>
        </w:tabs>
        <w:ind w:left="3960" w:hanging="360"/>
      </w:pPr>
    </w:lvl>
    <w:lvl w:ilvl="5" w:tplc="04180005" w:tentative="1">
      <w:start w:val="1"/>
      <w:numFmt w:val="lowerRoman"/>
      <w:lvlText w:val="%6."/>
      <w:lvlJc w:val="right"/>
      <w:pPr>
        <w:tabs>
          <w:tab w:val="num" w:pos="4680"/>
        </w:tabs>
        <w:ind w:left="4680" w:hanging="180"/>
      </w:pPr>
    </w:lvl>
    <w:lvl w:ilvl="6" w:tplc="04180001" w:tentative="1">
      <w:start w:val="1"/>
      <w:numFmt w:val="decimal"/>
      <w:lvlText w:val="%7."/>
      <w:lvlJc w:val="left"/>
      <w:pPr>
        <w:tabs>
          <w:tab w:val="num" w:pos="5400"/>
        </w:tabs>
        <w:ind w:left="5400" w:hanging="360"/>
      </w:pPr>
    </w:lvl>
    <w:lvl w:ilvl="7" w:tplc="04180003" w:tentative="1">
      <w:start w:val="1"/>
      <w:numFmt w:val="lowerLetter"/>
      <w:lvlText w:val="%8."/>
      <w:lvlJc w:val="left"/>
      <w:pPr>
        <w:tabs>
          <w:tab w:val="num" w:pos="6120"/>
        </w:tabs>
        <w:ind w:left="6120" w:hanging="360"/>
      </w:pPr>
    </w:lvl>
    <w:lvl w:ilvl="8" w:tplc="04180005" w:tentative="1">
      <w:start w:val="1"/>
      <w:numFmt w:val="lowerRoman"/>
      <w:lvlText w:val="%9."/>
      <w:lvlJc w:val="right"/>
      <w:pPr>
        <w:tabs>
          <w:tab w:val="num" w:pos="6840"/>
        </w:tabs>
        <w:ind w:left="6840" w:hanging="180"/>
      </w:pPr>
    </w:lvl>
  </w:abstractNum>
  <w:abstractNum w:abstractNumId="15">
    <w:nsid w:val="47A71E0B"/>
    <w:multiLevelType w:val="hybridMultilevel"/>
    <w:tmpl w:val="931C2766"/>
    <w:lvl w:ilvl="0" w:tplc="EB944ACE">
      <w:start w:val="8"/>
      <w:numFmt w:val="bullet"/>
      <w:lvlText w:val="-"/>
      <w:lvlJc w:val="left"/>
      <w:pPr>
        <w:ind w:left="360" w:hanging="360"/>
      </w:pPr>
      <w:rPr>
        <w:rFonts w:ascii="Times New Roman" w:eastAsia="Times New Roman" w:hAnsi="Times New Roman" w:hint="default"/>
        <w:b w:val="0"/>
        <w:bCs w:val="0"/>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6">
    <w:nsid w:val="4B97178C"/>
    <w:multiLevelType w:val="hybridMultilevel"/>
    <w:tmpl w:val="9D4E45CC"/>
    <w:lvl w:ilvl="0" w:tplc="69F43AFA">
      <w:start w:val="1"/>
      <w:numFmt w:val="upperRoman"/>
      <w:lvlText w:val="%1."/>
      <w:lvlJc w:val="right"/>
      <w:pPr>
        <w:ind w:left="1339" w:hanging="360"/>
      </w:pPr>
      <w:rPr>
        <w:b/>
        <w:i w:val="0"/>
        <w:sz w:val="20"/>
        <w:szCs w:val="20"/>
        <w:u w:val="none"/>
      </w:rPr>
    </w:lvl>
    <w:lvl w:ilvl="1" w:tplc="15BAC69A" w:tentative="1">
      <w:start w:val="1"/>
      <w:numFmt w:val="lowerLetter"/>
      <w:lvlText w:val="%2."/>
      <w:lvlJc w:val="left"/>
      <w:pPr>
        <w:ind w:left="2059" w:hanging="360"/>
      </w:pPr>
    </w:lvl>
    <w:lvl w:ilvl="2" w:tplc="0409001B" w:tentative="1">
      <w:start w:val="1"/>
      <w:numFmt w:val="lowerRoman"/>
      <w:lvlText w:val="%3."/>
      <w:lvlJc w:val="right"/>
      <w:pPr>
        <w:ind w:left="2779" w:hanging="180"/>
      </w:pPr>
    </w:lvl>
    <w:lvl w:ilvl="3" w:tplc="0409000F" w:tentative="1">
      <w:start w:val="1"/>
      <w:numFmt w:val="decimal"/>
      <w:lvlText w:val="%4."/>
      <w:lvlJc w:val="left"/>
      <w:pPr>
        <w:ind w:left="3499" w:hanging="360"/>
      </w:pPr>
    </w:lvl>
    <w:lvl w:ilvl="4" w:tplc="04090019" w:tentative="1">
      <w:start w:val="1"/>
      <w:numFmt w:val="lowerLetter"/>
      <w:lvlText w:val="%5."/>
      <w:lvlJc w:val="left"/>
      <w:pPr>
        <w:ind w:left="4219" w:hanging="360"/>
      </w:pPr>
    </w:lvl>
    <w:lvl w:ilvl="5" w:tplc="0409001B" w:tentative="1">
      <w:start w:val="1"/>
      <w:numFmt w:val="lowerRoman"/>
      <w:lvlText w:val="%6."/>
      <w:lvlJc w:val="right"/>
      <w:pPr>
        <w:ind w:left="4939" w:hanging="180"/>
      </w:pPr>
    </w:lvl>
    <w:lvl w:ilvl="6" w:tplc="0409000F" w:tentative="1">
      <w:start w:val="1"/>
      <w:numFmt w:val="decimal"/>
      <w:lvlText w:val="%7."/>
      <w:lvlJc w:val="left"/>
      <w:pPr>
        <w:ind w:left="5659" w:hanging="360"/>
      </w:pPr>
    </w:lvl>
    <w:lvl w:ilvl="7" w:tplc="04090019" w:tentative="1">
      <w:start w:val="1"/>
      <w:numFmt w:val="lowerLetter"/>
      <w:lvlText w:val="%8."/>
      <w:lvlJc w:val="left"/>
      <w:pPr>
        <w:ind w:left="6379" w:hanging="360"/>
      </w:pPr>
    </w:lvl>
    <w:lvl w:ilvl="8" w:tplc="0409001B" w:tentative="1">
      <w:start w:val="1"/>
      <w:numFmt w:val="lowerRoman"/>
      <w:lvlText w:val="%9."/>
      <w:lvlJc w:val="right"/>
      <w:pPr>
        <w:ind w:left="7099" w:hanging="180"/>
      </w:pPr>
    </w:lvl>
  </w:abstractNum>
  <w:abstractNum w:abstractNumId="17">
    <w:nsid w:val="4DBD13A9"/>
    <w:multiLevelType w:val="hybridMultilevel"/>
    <w:tmpl w:val="CAA6BB2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8">
    <w:nsid w:val="4EAB4236"/>
    <w:multiLevelType w:val="hybridMultilevel"/>
    <w:tmpl w:val="BD666D1C"/>
    <w:lvl w:ilvl="0" w:tplc="2158B686">
      <w:start w:val="1"/>
      <w:numFmt w:val="bullet"/>
      <w:lvlText w:val=""/>
      <w:lvlJc w:val="left"/>
      <w:pPr>
        <w:ind w:left="720" w:hanging="360"/>
      </w:pPr>
      <w:rPr>
        <w:rFonts w:ascii="Wingdings" w:hAnsi="Wingdings" w:hint="default"/>
      </w:rPr>
    </w:lvl>
    <w:lvl w:ilvl="1" w:tplc="04180019">
      <w:numFmt w:val="bullet"/>
      <w:lvlText w:val=""/>
      <w:lvlJc w:val="left"/>
      <w:pPr>
        <w:ind w:left="1440" w:hanging="360"/>
      </w:pPr>
      <w:rPr>
        <w:rFonts w:ascii="Symbol" w:eastAsia="ArialMT" w:hAnsi="Symbol" w:cs="ArialMT" w:hint="default"/>
        <w:i w:val="0"/>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19">
    <w:nsid w:val="4FC042F6"/>
    <w:multiLevelType w:val="hybridMultilevel"/>
    <w:tmpl w:val="2C7CF212"/>
    <w:lvl w:ilvl="0" w:tplc="04180001">
      <w:start w:val="1"/>
      <w:numFmt w:val="bullet"/>
      <w:lvlText w:val=""/>
      <w:lvlJc w:val="left"/>
      <w:pPr>
        <w:ind w:left="1743" w:hanging="360"/>
      </w:pPr>
      <w:rPr>
        <w:rFonts w:ascii="Symbol" w:hAnsi="Symbol" w:hint="default"/>
      </w:rPr>
    </w:lvl>
    <w:lvl w:ilvl="1" w:tplc="04180003">
      <w:start w:val="1"/>
      <w:numFmt w:val="bullet"/>
      <w:lvlText w:val="o"/>
      <w:lvlJc w:val="left"/>
      <w:pPr>
        <w:ind w:left="2463" w:hanging="360"/>
      </w:pPr>
      <w:rPr>
        <w:rFonts w:ascii="Courier New" w:hAnsi="Courier New" w:cs="Courier New" w:hint="default"/>
      </w:rPr>
    </w:lvl>
    <w:lvl w:ilvl="2" w:tplc="04180005" w:tentative="1">
      <w:start w:val="1"/>
      <w:numFmt w:val="bullet"/>
      <w:lvlText w:val=""/>
      <w:lvlJc w:val="left"/>
      <w:pPr>
        <w:ind w:left="3183" w:hanging="360"/>
      </w:pPr>
      <w:rPr>
        <w:rFonts w:ascii="Wingdings" w:hAnsi="Wingdings" w:hint="default"/>
      </w:rPr>
    </w:lvl>
    <w:lvl w:ilvl="3" w:tplc="04180001" w:tentative="1">
      <w:start w:val="1"/>
      <w:numFmt w:val="bullet"/>
      <w:lvlText w:val=""/>
      <w:lvlJc w:val="left"/>
      <w:pPr>
        <w:ind w:left="3903" w:hanging="360"/>
      </w:pPr>
      <w:rPr>
        <w:rFonts w:ascii="Symbol" w:hAnsi="Symbol" w:hint="default"/>
      </w:rPr>
    </w:lvl>
    <w:lvl w:ilvl="4" w:tplc="04180003" w:tentative="1">
      <w:start w:val="1"/>
      <w:numFmt w:val="bullet"/>
      <w:lvlText w:val="o"/>
      <w:lvlJc w:val="left"/>
      <w:pPr>
        <w:ind w:left="4623" w:hanging="360"/>
      </w:pPr>
      <w:rPr>
        <w:rFonts w:ascii="Courier New" w:hAnsi="Courier New" w:cs="Courier New" w:hint="default"/>
      </w:rPr>
    </w:lvl>
    <w:lvl w:ilvl="5" w:tplc="04180005" w:tentative="1">
      <w:start w:val="1"/>
      <w:numFmt w:val="bullet"/>
      <w:lvlText w:val=""/>
      <w:lvlJc w:val="left"/>
      <w:pPr>
        <w:ind w:left="5343" w:hanging="360"/>
      </w:pPr>
      <w:rPr>
        <w:rFonts w:ascii="Wingdings" w:hAnsi="Wingdings" w:hint="default"/>
      </w:rPr>
    </w:lvl>
    <w:lvl w:ilvl="6" w:tplc="04180001" w:tentative="1">
      <w:start w:val="1"/>
      <w:numFmt w:val="bullet"/>
      <w:lvlText w:val=""/>
      <w:lvlJc w:val="left"/>
      <w:pPr>
        <w:ind w:left="6063" w:hanging="360"/>
      </w:pPr>
      <w:rPr>
        <w:rFonts w:ascii="Symbol" w:hAnsi="Symbol" w:hint="default"/>
      </w:rPr>
    </w:lvl>
    <w:lvl w:ilvl="7" w:tplc="04180003" w:tentative="1">
      <w:start w:val="1"/>
      <w:numFmt w:val="bullet"/>
      <w:lvlText w:val="o"/>
      <w:lvlJc w:val="left"/>
      <w:pPr>
        <w:ind w:left="6783" w:hanging="360"/>
      </w:pPr>
      <w:rPr>
        <w:rFonts w:ascii="Courier New" w:hAnsi="Courier New" w:cs="Courier New" w:hint="default"/>
      </w:rPr>
    </w:lvl>
    <w:lvl w:ilvl="8" w:tplc="04180005" w:tentative="1">
      <w:start w:val="1"/>
      <w:numFmt w:val="bullet"/>
      <w:lvlText w:val=""/>
      <w:lvlJc w:val="left"/>
      <w:pPr>
        <w:ind w:left="7503" w:hanging="360"/>
      </w:pPr>
      <w:rPr>
        <w:rFonts w:ascii="Wingdings" w:hAnsi="Wingdings" w:hint="default"/>
      </w:rPr>
    </w:lvl>
  </w:abstractNum>
  <w:abstractNum w:abstractNumId="20">
    <w:nsid w:val="525E39EC"/>
    <w:multiLevelType w:val="multilevel"/>
    <w:tmpl w:val="FCE230A0"/>
    <w:lvl w:ilvl="0">
      <w:start w:val="1"/>
      <w:numFmt w:val="decimal"/>
      <w:lvlText w:val="%1."/>
      <w:lvlJc w:val="left"/>
      <w:pPr>
        <w:ind w:left="720" w:hanging="360"/>
      </w:pPr>
    </w:lvl>
    <w:lvl w:ilvl="1">
      <w:start w:val="1"/>
      <w:numFmt w:val="decimal"/>
      <w:isLgl/>
      <w:lvlText w:val="%1.%2."/>
      <w:lvlJc w:val="left"/>
      <w:pPr>
        <w:ind w:left="1571"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1">
    <w:nsid w:val="59A97773"/>
    <w:multiLevelType w:val="hybridMultilevel"/>
    <w:tmpl w:val="B4C479A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600854FA"/>
    <w:multiLevelType w:val="hybridMultilevel"/>
    <w:tmpl w:val="4580D1B2"/>
    <w:lvl w:ilvl="0" w:tplc="FB22EDFC">
      <w:start w:val="1"/>
      <w:numFmt w:val="decimal"/>
      <w:lvlText w:val="%1."/>
      <w:lvlJc w:val="left"/>
      <w:pPr>
        <w:ind w:left="720" w:hanging="360"/>
      </w:pPr>
    </w:lvl>
    <w:lvl w:ilvl="1" w:tplc="7472C9C6">
      <w:numFmt w:val="bullet"/>
      <w:lvlText w:val="-"/>
      <w:lvlJc w:val="left"/>
      <w:pPr>
        <w:ind w:left="1440" w:hanging="360"/>
      </w:pPr>
      <w:rPr>
        <w:rFonts w:ascii="Trebuchet MS" w:eastAsia="MS Mincho" w:hAnsi="Trebuchet MS" w:cs="Calibri" w:hint="default"/>
      </w:rPr>
    </w:lvl>
    <w:lvl w:ilvl="2" w:tplc="396067CC" w:tentative="1">
      <w:start w:val="1"/>
      <w:numFmt w:val="lowerRoman"/>
      <w:lvlText w:val="%3."/>
      <w:lvlJc w:val="right"/>
      <w:pPr>
        <w:ind w:left="2160" w:hanging="180"/>
      </w:pPr>
    </w:lvl>
    <w:lvl w:ilvl="3" w:tplc="665417DE" w:tentative="1">
      <w:start w:val="1"/>
      <w:numFmt w:val="decimal"/>
      <w:lvlText w:val="%4."/>
      <w:lvlJc w:val="left"/>
      <w:pPr>
        <w:ind w:left="2880" w:hanging="360"/>
      </w:pPr>
    </w:lvl>
    <w:lvl w:ilvl="4" w:tplc="F62A5898" w:tentative="1">
      <w:start w:val="1"/>
      <w:numFmt w:val="lowerLetter"/>
      <w:lvlText w:val="%5."/>
      <w:lvlJc w:val="left"/>
      <w:pPr>
        <w:ind w:left="3600" w:hanging="360"/>
      </w:pPr>
    </w:lvl>
    <w:lvl w:ilvl="5" w:tplc="36FE0254" w:tentative="1">
      <w:start w:val="1"/>
      <w:numFmt w:val="lowerRoman"/>
      <w:lvlText w:val="%6."/>
      <w:lvlJc w:val="right"/>
      <w:pPr>
        <w:ind w:left="4320" w:hanging="180"/>
      </w:pPr>
    </w:lvl>
    <w:lvl w:ilvl="6" w:tplc="D1367B72" w:tentative="1">
      <w:start w:val="1"/>
      <w:numFmt w:val="decimal"/>
      <w:lvlText w:val="%7."/>
      <w:lvlJc w:val="left"/>
      <w:pPr>
        <w:ind w:left="5040" w:hanging="360"/>
      </w:pPr>
    </w:lvl>
    <w:lvl w:ilvl="7" w:tplc="3BFED702" w:tentative="1">
      <w:start w:val="1"/>
      <w:numFmt w:val="lowerLetter"/>
      <w:lvlText w:val="%8."/>
      <w:lvlJc w:val="left"/>
      <w:pPr>
        <w:ind w:left="5760" w:hanging="360"/>
      </w:pPr>
    </w:lvl>
    <w:lvl w:ilvl="8" w:tplc="0A5608FC" w:tentative="1">
      <w:start w:val="1"/>
      <w:numFmt w:val="lowerRoman"/>
      <w:lvlText w:val="%9."/>
      <w:lvlJc w:val="right"/>
      <w:pPr>
        <w:ind w:left="6480" w:hanging="180"/>
      </w:pPr>
    </w:lvl>
  </w:abstractNum>
  <w:abstractNum w:abstractNumId="23">
    <w:nsid w:val="64C068AE"/>
    <w:multiLevelType w:val="hybridMultilevel"/>
    <w:tmpl w:val="2C6C731A"/>
    <w:lvl w:ilvl="0" w:tplc="4D6EDBA6">
      <w:numFmt w:val="bullet"/>
      <w:lvlText w:val="-"/>
      <w:lvlJc w:val="left"/>
      <w:pPr>
        <w:ind w:left="720" w:hanging="360"/>
      </w:pPr>
      <w:rPr>
        <w:rFonts w:ascii="Trebuchet MS" w:eastAsia="MS Mincho"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6518238C"/>
    <w:multiLevelType w:val="hybridMultilevel"/>
    <w:tmpl w:val="DEF2736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6AD40A09"/>
    <w:multiLevelType w:val="hybridMultilevel"/>
    <w:tmpl w:val="6706A72A"/>
    <w:lvl w:ilvl="0" w:tplc="4D6EDBA6">
      <w:numFmt w:val="bullet"/>
      <w:lvlText w:val="-"/>
      <w:lvlJc w:val="left"/>
      <w:pPr>
        <w:ind w:left="720" w:hanging="360"/>
      </w:pPr>
      <w:rPr>
        <w:rFonts w:ascii="Trebuchet MS" w:eastAsia="MS Mincho"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6AF17EC2"/>
    <w:multiLevelType w:val="hybridMultilevel"/>
    <w:tmpl w:val="65AE31D4"/>
    <w:lvl w:ilvl="0" w:tplc="04090017">
      <w:start w:val="1"/>
      <w:numFmt w:val="decimal"/>
      <w:lvlText w:val="%1."/>
      <w:lvlJc w:val="left"/>
      <w:pPr>
        <w:ind w:left="720" w:hanging="360"/>
      </w:pPr>
    </w:lvl>
    <w:lvl w:ilvl="1" w:tplc="E5349CA8"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151BBC"/>
    <w:multiLevelType w:val="hybridMultilevel"/>
    <w:tmpl w:val="A0240D84"/>
    <w:lvl w:ilvl="0" w:tplc="3EF0E584">
      <w:numFmt w:val="bullet"/>
      <w:lvlText w:val="-"/>
      <w:lvlJc w:val="left"/>
      <w:pPr>
        <w:ind w:left="303" w:hanging="360"/>
      </w:pPr>
      <w:rPr>
        <w:rFonts w:ascii="Trebuchet MS" w:eastAsia="MS Mincho" w:hAnsi="Trebuchet MS" w:cs="Times New Roman" w:hint="default"/>
      </w:rPr>
    </w:lvl>
    <w:lvl w:ilvl="1" w:tplc="04090003">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28">
    <w:nsid w:val="70912FF5"/>
    <w:multiLevelType w:val="hybridMultilevel"/>
    <w:tmpl w:val="ED1E2B40"/>
    <w:lvl w:ilvl="0" w:tplc="4D6EDBA6">
      <w:numFmt w:val="bullet"/>
      <w:lvlText w:val="-"/>
      <w:lvlJc w:val="left"/>
      <w:pPr>
        <w:ind w:left="720" w:hanging="360"/>
      </w:pPr>
      <w:rPr>
        <w:rFonts w:ascii="Trebuchet MS" w:eastAsia="MS Mincho"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7CE66423"/>
    <w:multiLevelType w:val="hybridMultilevel"/>
    <w:tmpl w:val="E7DCA04C"/>
    <w:lvl w:ilvl="0" w:tplc="2E840A7C">
      <w:start w:val="1"/>
      <w:numFmt w:val="upperRoman"/>
      <w:lvlText w:val="%1."/>
      <w:lvlJc w:val="left"/>
      <w:pPr>
        <w:ind w:left="4832" w:hanging="720"/>
      </w:pPr>
      <w:rPr>
        <w:rFonts w:hint="default"/>
        <w:b/>
      </w:rPr>
    </w:lvl>
    <w:lvl w:ilvl="1" w:tplc="04180003" w:tentative="1">
      <w:start w:val="1"/>
      <w:numFmt w:val="lowerLetter"/>
      <w:lvlText w:val="%2."/>
      <w:lvlJc w:val="left"/>
      <w:pPr>
        <w:ind w:left="371" w:hanging="360"/>
      </w:pPr>
    </w:lvl>
    <w:lvl w:ilvl="2" w:tplc="04180005" w:tentative="1">
      <w:start w:val="1"/>
      <w:numFmt w:val="lowerRoman"/>
      <w:lvlText w:val="%3."/>
      <w:lvlJc w:val="right"/>
      <w:pPr>
        <w:ind w:left="1091" w:hanging="180"/>
      </w:pPr>
    </w:lvl>
    <w:lvl w:ilvl="3" w:tplc="04180001" w:tentative="1">
      <w:start w:val="1"/>
      <w:numFmt w:val="decimal"/>
      <w:lvlText w:val="%4."/>
      <w:lvlJc w:val="left"/>
      <w:pPr>
        <w:ind w:left="1811" w:hanging="360"/>
      </w:pPr>
    </w:lvl>
    <w:lvl w:ilvl="4" w:tplc="04180003" w:tentative="1">
      <w:start w:val="1"/>
      <w:numFmt w:val="lowerLetter"/>
      <w:lvlText w:val="%5."/>
      <w:lvlJc w:val="left"/>
      <w:pPr>
        <w:ind w:left="2531" w:hanging="360"/>
      </w:pPr>
    </w:lvl>
    <w:lvl w:ilvl="5" w:tplc="04180005" w:tentative="1">
      <w:start w:val="1"/>
      <w:numFmt w:val="lowerRoman"/>
      <w:lvlText w:val="%6."/>
      <w:lvlJc w:val="right"/>
      <w:pPr>
        <w:ind w:left="3251" w:hanging="180"/>
      </w:pPr>
    </w:lvl>
    <w:lvl w:ilvl="6" w:tplc="04180001" w:tentative="1">
      <w:start w:val="1"/>
      <w:numFmt w:val="decimal"/>
      <w:lvlText w:val="%7."/>
      <w:lvlJc w:val="left"/>
      <w:pPr>
        <w:ind w:left="3971" w:hanging="360"/>
      </w:pPr>
    </w:lvl>
    <w:lvl w:ilvl="7" w:tplc="04180003" w:tentative="1">
      <w:start w:val="1"/>
      <w:numFmt w:val="lowerLetter"/>
      <w:lvlText w:val="%8."/>
      <w:lvlJc w:val="left"/>
      <w:pPr>
        <w:ind w:left="4691" w:hanging="360"/>
      </w:pPr>
    </w:lvl>
    <w:lvl w:ilvl="8" w:tplc="04180005" w:tentative="1">
      <w:start w:val="1"/>
      <w:numFmt w:val="lowerRoman"/>
      <w:lvlText w:val="%9."/>
      <w:lvlJc w:val="right"/>
      <w:pPr>
        <w:ind w:left="5411" w:hanging="180"/>
      </w:pPr>
    </w:lvl>
  </w:abstractNum>
  <w:num w:numId="1">
    <w:abstractNumId w:val="29"/>
  </w:num>
  <w:num w:numId="2">
    <w:abstractNumId w:val="22"/>
  </w:num>
  <w:num w:numId="3">
    <w:abstractNumId w:val="15"/>
  </w:num>
  <w:num w:numId="4">
    <w:abstractNumId w:val="8"/>
  </w:num>
  <w:num w:numId="5">
    <w:abstractNumId w:val="20"/>
  </w:num>
  <w:num w:numId="6">
    <w:abstractNumId w:val="11"/>
  </w:num>
  <w:num w:numId="7">
    <w:abstractNumId w:val="1"/>
  </w:num>
  <w:num w:numId="8">
    <w:abstractNumId w:val="6"/>
  </w:num>
  <w:num w:numId="9">
    <w:abstractNumId w:val="18"/>
  </w:num>
  <w:num w:numId="10">
    <w:abstractNumId w:val="16"/>
  </w:num>
  <w:num w:numId="11">
    <w:abstractNumId w:val="10"/>
  </w:num>
  <w:num w:numId="12">
    <w:abstractNumId w:val="5"/>
  </w:num>
  <w:num w:numId="13">
    <w:abstractNumId w:val="14"/>
  </w:num>
  <w:num w:numId="14">
    <w:abstractNumId w:val="0"/>
  </w:num>
  <w:num w:numId="15">
    <w:abstractNumId w:val="26"/>
  </w:num>
  <w:num w:numId="16">
    <w:abstractNumId w:val="2"/>
  </w:num>
  <w:num w:numId="17">
    <w:abstractNumId w:val="21"/>
  </w:num>
  <w:num w:numId="18">
    <w:abstractNumId w:val="9"/>
  </w:num>
  <w:num w:numId="19">
    <w:abstractNumId w:val="12"/>
  </w:num>
  <w:num w:numId="20">
    <w:abstractNumId w:val="3"/>
  </w:num>
  <w:num w:numId="21">
    <w:abstractNumId w:val="13"/>
  </w:num>
  <w:num w:numId="22">
    <w:abstractNumId w:val="27"/>
  </w:num>
  <w:num w:numId="23">
    <w:abstractNumId w:val="19"/>
  </w:num>
  <w:num w:numId="24">
    <w:abstractNumId w:val="4"/>
  </w:num>
  <w:num w:numId="25">
    <w:abstractNumId w:val="17"/>
  </w:num>
  <w:num w:numId="26">
    <w:abstractNumId w:val="23"/>
  </w:num>
  <w:num w:numId="27">
    <w:abstractNumId w:val="28"/>
  </w:num>
  <w:num w:numId="28">
    <w:abstractNumId w:val="25"/>
  </w:num>
  <w:num w:numId="29">
    <w:abstractNumId w:val="7"/>
  </w:num>
  <w:num w:numId="30">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1D5CDE"/>
    <w:rsid w:val="000022FB"/>
    <w:rsid w:val="00005B7F"/>
    <w:rsid w:val="000414F0"/>
    <w:rsid w:val="00064CCF"/>
    <w:rsid w:val="00067EDA"/>
    <w:rsid w:val="000A350D"/>
    <w:rsid w:val="000C71C1"/>
    <w:rsid w:val="000D06BB"/>
    <w:rsid w:val="000E4903"/>
    <w:rsid w:val="001020BE"/>
    <w:rsid w:val="001153DF"/>
    <w:rsid w:val="00130B6F"/>
    <w:rsid w:val="00196546"/>
    <w:rsid w:val="001A7F86"/>
    <w:rsid w:val="001D5CDE"/>
    <w:rsid w:val="001F5229"/>
    <w:rsid w:val="0020620E"/>
    <w:rsid w:val="002139C8"/>
    <w:rsid w:val="00224450"/>
    <w:rsid w:val="00256CEB"/>
    <w:rsid w:val="002639B6"/>
    <w:rsid w:val="0029169F"/>
    <w:rsid w:val="002A253C"/>
    <w:rsid w:val="002A6711"/>
    <w:rsid w:val="002C16F8"/>
    <w:rsid w:val="002F2A01"/>
    <w:rsid w:val="00301DA3"/>
    <w:rsid w:val="00320415"/>
    <w:rsid w:val="00320C6E"/>
    <w:rsid w:val="003214D3"/>
    <w:rsid w:val="00335677"/>
    <w:rsid w:val="00335AD4"/>
    <w:rsid w:val="003419CE"/>
    <w:rsid w:val="00357E62"/>
    <w:rsid w:val="00362431"/>
    <w:rsid w:val="003679AB"/>
    <w:rsid w:val="00371BE0"/>
    <w:rsid w:val="00372C1D"/>
    <w:rsid w:val="003D066F"/>
    <w:rsid w:val="003D1AEB"/>
    <w:rsid w:val="003F7D01"/>
    <w:rsid w:val="00402963"/>
    <w:rsid w:val="00435D39"/>
    <w:rsid w:val="004449BA"/>
    <w:rsid w:val="00444AC7"/>
    <w:rsid w:val="00453FDB"/>
    <w:rsid w:val="00461379"/>
    <w:rsid w:val="00462947"/>
    <w:rsid w:val="00465A2B"/>
    <w:rsid w:val="00467B7A"/>
    <w:rsid w:val="00484466"/>
    <w:rsid w:val="004B0658"/>
    <w:rsid w:val="004D2D71"/>
    <w:rsid w:val="004D4246"/>
    <w:rsid w:val="004E04BD"/>
    <w:rsid w:val="004E245E"/>
    <w:rsid w:val="004F5530"/>
    <w:rsid w:val="00506C9D"/>
    <w:rsid w:val="0051280E"/>
    <w:rsid w:val="00527BBB"/>
    <w:rsid w:val="00527F12"/>
    <w:rsid w:val="0053460D"/>
    <w:rsid w:val="005536EE"/>
    <w:rsid w:val="005A0905"/>
    <w:rsid w:val="005A2F52"/>
    <w:rsid w:val="00601E2D"/>
    <w:rsid w:val="0064653A"/>
    <w:rsid w:val="006472F1"/>
    <w:rsid w:val="00650604"/>
    <w:rsid w:val="0065783E"/>
    <w:rsid w:val="006848DC"/>
    <w:rsid w:val="00697544"/>
    <w:rsid w:val="006A7F7D"/>
    <w:rsid w:val="006B09F8"/>
    <w:rsid w:val="006B7FFD"/>
    <w:rsid w:val="006C08DA"/>
    <w:rsid w:val="006F0036"/>
    <w:rsid w:val="00731EF3"/>
    <w:rsid w:val="00770310"/>
    <w:rsid w:val="007865F6"/>
    <w:rsid w:val="00795BF6"/>
    <w:rsid w:val="007D1D16"/>
    <w:rsid w:val="007E6E23"/>
    <w:rsid w:val="007E7984"/>
    <w:rsid w:val="007F0941"/>
    <w:rsid w:val="00806FC5"/>
    <w:rsid w:val="00851CC5"/>
    <w:rsid w:val="00884D80"/>
    <w:rsid w:val="00894221"/>
    <w:rsid w:val="008958B7"/>
    <w:rsid w:val="008B3AC0"/>
    <w:rsid w:val="008E2632"/>
    <w:rsid w:val="008E6A61"/>
    <w:rsid w:val="008F4BE3"/>
    <w:rsid w:val="008F5C8F"/>
    <w:rsid w:val="008F7C19"/>
    <w:rsid w:val="00912F45"/>
    <w:rsid w:val="009206E4"/>
    <w:rsid w:val="0093129F"/>
    <w:rsid w:val="00933380"/>
    <w:rsid w:val="009339E8"/>
    <w:rsid w:val="0094417B"/>
    <w:rsid w:val="009546A5"/>
    <w:rsid w:val="0098195D"/>
    <w:rsid w:val="009845F0"/>
    <w:rsid w:val="0099021D"/>
    <w:rsid w:val="009A377B"/>
    <w:rsid w:val="009B708A"/>
    <w:rsid w:val="009B785D"/>
    <w:rsid w:val="009E46E5"/>
    <w:rsid w:val="00A05F70"/>
    <w:rsid w:val="00A10D53"/>
    <w:rsid w:val="00A11FBD"/>
    <w:rsid w:val="00A55C18"/>
    <w:rsid w:val="00A7285F"/>
    <w:rsid w:val="00A91A2E"/>
    <w:rsid w:val="00AE5418"/>
    <w:rsid w:val="00B00E88"/>
    <w:rsid w:val="00B04657"/>
    <w:rsid w:val="00B1575C"/>
    <w:rsid w:val="00B1709B"/>
    <w:rsid w:val="00B24DEF"/>
    <w:rsid w:val="00B46ED8"/>
    <w:rsid w:val="00B55E8C"/>
    <w:rsid w:val="00B6198F"/>
    <w:rsid w:val="00B70C91"/>
    <w:rsid w:val="00B90B5D"/>
    <w:rsid w:val="00BB1E78"/>
    <w:rsid w:val="00BE5316"/>
    <w:rsid w:val="00BF05B1"/>
    <w:rsid w:val="00BF6015"/>
    <w:rsid w:val="00C01C10"/>
    <w:rsid w:val="00C20E11"/>
    <w:rsid w:val="00C63335"/>
    <w:rsid w:val="00C90E45"/>
    <w:rsid w:val="00C95A17"/>
    <w:rsid w:val="00CB7583"/>
    <w:rsid w:val="00CD3108"/>
    <w:rsid w:val="00CF62C5"/>
    <w:rsid w:val="00D07A59"/>
    <w:rsid w:val="00D5050A"/>
    <w:rsid w:val="00D616B5"/>
    <w:rsid w:val="00D62A6B"/>
    <w:rsid w:val="00D8498C"/>
    <w:rsid w:val="00D925A7"/>
    <w:rsid w:val="00DA6F21"/>
    <w:rsid w:val="00DB30B3"/>
    <w:rsid w:val="00DB6CEA"/>
    <w:rsid w:val="00DD3EFA"/>
    <w:rsid w:val="00DE2905"/>
    <w:rsid w:val="00E15733"/>
    <w:rsid w:val="00E15EB6"/>
    <w:rsid w:val="00EA2059"/>
    <w:rsid w:val="00EC7E78"/>
    <w:rsid w:val="00ED5262"/>
    <w:rsid w:val="00EE13EE"/>
    <w:rsid w:val="00EF1162"/>
    <w:rsid w:val="00EF40FD"/>
    <w:rsid w:val="00F062C2"/>
    <w:rsid w:val="00F21985"/>
    <w:rsid w:val="00F33781"/>
    <w:rsid w:val="00F621D7"/>
    <w:rsid w:val="00F66241"/>
    <w:rsid w:val="00FA488D"/>
    <w:rsid w:val="00FC0B4D"/>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CDE"/>
    <w:pPr>
      <w:spacing w:after="120"/>
      <w:ind w:left="1701"/>
      <w:jc w:val="both"/>
    </w:pPr>
    <w:rPr>
      <w:rFonts w:ascii="Trebuchet MS" w:eastAsia="MS Mincho" w:hAnsi="Trebuchet MS" w:cs="Trebuchet MS"/>
      <w:lang w:val="en-US"/>
    </w:rPr>
  </w:style>
  <w:style w:type="paragraph" w:styleId="Heading1">
    <w:name w:val="heading 1"/>
    <w:aliases w:val="Heading 1 - Twinkl"/>
    <w:basedOn w:val="Normal"/>
    <w:next w:val="Normal"/>
    <w:link w:val="Heading1Char"/>
    <w:uiPriority w:val="9"/>
    <w:qFormat/>
    <w:rsid w:val="001D5CDE"/>
    <w:pPr>
      <w:keepNext/>
      <w:spacing w:before="240" w:after="60"/>
      <w:outlineLvl w:val="0"/>
    </w:pPr>
    <w:rPr>
      <w:rFonts w:ascii="Calibri" w:eastAsia="MS Gothic" w:hAnsi="Calibri" w:cs="Calibri"/>
      <w:b/>
      <w:bCs/>
      <w:kern w:val="32"/>
      <w:sz w:val="32"/>
      <w:szCs w:val="32"/>
    </w:rPr>
  </w:style>
  <w:style w:type="paragraph" w:styleId="Heading2">
    <w:name w:val="heading 2"/>
    <w:aliases w:val="Heading 2 - Twinkl"/>
    <w:basedOn w:val="Normal"/>
    <w:next w:val="Normal"/>
    <w:link w:val="Heading2Char"/>
    <w:uiPriority w:val="99"/>
    <w:qFormat/>
    <w:rsid w:val="001D5CDE"/>
    <w:pPr>
      <w:keepNext/>
      <w:spacing w:before="240" w:after="60"/>
      <w:outlineLvl w:val="1"/>
    </w:pPr>
    <w:rPr>
      <w:rFonts w:ascii="Calibri" w:eastAsia="MS Gothic" w:hAnsi="Calibri" w:cs="Calibri"/>
      <w:b/>
      <w:bCs/>
      <w:i/>
      <w:iCs/>
      <w:sz w:val="28"/>
      <w:szCs w:val="28"/>
    </w:rPr>
  </w:style>
  <w:style w:type="paragraph" w:styleId="Heading3">
    <w:name w:val="heading 3"/>
    <w:basedOn w:val="Normal"/>
    <w:next w:val="Normal"/>
    <w:link w:val="Heading3Char"/>
    <w:uiPriority w:val="9"/>
    <w:semiHidden/>
    <w:unhideWhenUsed/>
    <w:qFormat/>
    <w:rsid w:val="004D2D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 Twinkl Char"/>
    <w:basedOn w:val="DefaultParagraphFont"/>
    <w:link w:val="Heading1"/>
    <w:uiPriority w:val="9"/>
    <w:rsid w:val="001D5CDE"/>
    <w:rPr>
      <w:rFonts w:ascii="Calibri" w:eastAsia="MS Gothic" w:hAnsi="Calibri" w:cs="Calibri"/>
      <w:b/>
      <w:bCs/>
      <w:kern w:val="32"/>
      <w:sz w:val="32"/>
      <w:szCs w:val="32"/>
      <w:lang w:val="en-US"/>
    </w:rPr>
  </w:style>
  <w:style w:type="character" w:customStyle="1" w:styleId="Heading2Char">
    <w:name w:val="Heading 2 Char"/>
    <w:aliases w:val="Heading 2 - Twinkl Char"/>
    <w:basedOn w:val="DefaultParagraphFont"/>
    <w:link w:val="Heading2"/>
    <w:uiPriority w:val="99"/>
    <w:rsid w:val="001D5CDE"/>
    <w:rPr>
      <w:rFonts w:ascii="Calibri" w:eastAsia="MS Gothic" w:hAnsi="Calibri" w:cs="Calibri"/>
      <w:b/>
      <w:bCs/>
      <w:i/>
      <w:iCs/>
      <w:sz w:val="28"/>
      <w:szCs w:val="28"/>
      <w:lang w:val="en-US"/>
    </w:rPr>
  </w:style>
  <w:style w:type="paragraph" w:styleId="Header">
    <w:name w:val="header"/>
    <w:basedOn w:val="Normal"/>
    <w:link w:val="HeaderChar"/>
    <w:uiPriority w:val="99"/>
    <w:rsid w:val="001D5CDE"/>
    <w:pPr>
      <w:tabs>
        <w:tab w:val="center" w:pos="4320"/>
        <w:tab w:val="right" w:pos="8640"/>
      </w:tabs>
    </w:pPr>
    <w:rPr>
      <w:rFonts w:ascii="Cambria" w:hAnsi="Cambria" w:cs="Cambria"/>
      <w:sz w:val="24"/>
      <w:szCs w:val="24"/>
    </w:rPr>
  </w:style>
  <w:style w:type="character" w:customStyle="1" w:styleId="HeaderChar">
    <w:name w:val="Header Char"/>
    <w:basedOn w:val="DefaultParagraphFont"/>
    <w:link w:val="Header"/>
    <w:uiPriority w:val="99"/>
    <w:rsid w:val="001D5CDE"/>
    <w:rPr>
      <w:rFonts w:ascii="Cambria" w:eastAsia="MS Mincho" w:hAnsi="Cambria" w:cs="Cambria"/>
      <w:sz w:val="24"/>
      <w:szCs w:val="24"/>
      <w:lang w:val="en-US"/>
    </w:rPr>
  </w:style>
  <w:style w:type="paragraph" w:styleId="Footer">
    <w:name w:val="footer"/>
    <w:basedOn w:val="Normal"/>
    <w:link w:val="FooterChar"/>
    <w:uiPriority w:val="99"/>
    <w:rsid w:val="001D5CDE"/>
    <w:pPr>
      <w:tabs>
        <w:tab w:val="center" w:pos="4320"/>
        <w:tab w:val="right" w:pos="8640"/>
      </w:tabs>
    </w:pPr>
    <w:rPr>
      <w:rFonts w:ascii="Cambria" w:hAnsi="Cambria" w:cs="Cambria"/>
      <w:sz w:val="24"/>
      <w:szCs w:val="24"/>
    </w:rPr>
  </w:style>
  <w:style w:type="character" w:customStyle="1" w:styleId="FooterChar">
    <w:name w:val="Footer Char"/>
    <w:basedOn w:val="DefaultParagraphFont"/>
    <w:link w:val="Footer"/>
    <w:uiPriority w:val="99"/>
    <w:rsid w:val="001D5CDE"/>
    <w:rPr>
      <w:rFonts w:ascii="Cambria" w:eastAsia="MS Mincho" w:hAnsi="Cambria" w:cs="Cambria"/>
      <w:sz w:val="24"/>
      <w:szCs w:val="24"/>
      <w:lang w:val="en-US"/>
    </w:rPr>
  </w:style>
  <w:style w:type="table" w:styleId="TableGrid">
    <w:name w:val="Table Grid"/>
    <w:basedOn w:val="TableNormal"/>
    <w:uiPriority w:val="59"/>
    <w:rsid w:val="001D5CDE"/>
    <w:pPr>
      <w:spacing w:after="0" w:line="240" w:lineRule="auto"/>
    </w:pPr>
    <w:rPr>
      <w:rFonts w:ascii="Cambria" w:eastAsia="MS Mincho" w:hAnsi="Cambria" w:cs="Cambria"/>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Grid21">
    <w:name w:val="Medium Grid 21"/>
    <w:uiPriority w:val="1"/>
    <w:qFormat/>
    <w:rsid w:val="001D5CDE"/>
    <w:pPr>
      <w:spacing w:after="0" w:line="240" w:lineRule="auto"/>
    </w:pPr>
    <w:rPr>
      <w:rFonts w:ascii="Trebuchet MS" w:eastAsia="MS Mincho" w:hAnsi="Trebuchet MS" w:cs="Trebuchet MS"/>
      <w:sz w:val="18"/>
      <w:szCs w:val="18"/>
      <w:lang w:val="en-US"/>
    </w:rPr>
  </w:style>
  <w:style w:type="character" w:styleId="PageNumber">
    <w:name w:val="page number"/>
    <w:basedOn w:val="DefaultParagraphFont"/>
    <w:rsid w:val="001D5CDE"/>
  </w:style>
  <w:style w:type="character" w:styleId="Hyperlink">
    <w:name w:val="Hyperlink"/>
    <w:basedOn w:val="DefaultParagraphFont"/>
    <w:rsid w:val="001D5CDE"/>
    <w:rPr>
      <w:color w:val="0000FF"/>
      <w:u w:val="single"/>
    </w:rPr>
  </w:style>
  <w:style w:type="paragraph" w:styleId="ListParagraph">
    <w:name w:val="List Paragraph"/>
    <w:aliases w:val="body 2,List Paragraph1,Indented Bullets - Twinkl,Forth level"/>
    <w:basedOn w:val="Normal"/>
    <w:link w:val="ListParagraphChar"/>
    <w:uiPriority w:val="34"/>
    <w:qFormat/>
    <w:rsid w:val="001D5CDE"/>
    <w:pPr>
      <w:ind w:left="720"/>
      <w:contextualSpacing/>
    </w:pPr>
  </w:style>
  <w:style w:type="character" w:customStyle="1" w:styleId="ListParagraphChar">
    <w:name w:val="List Paragraph Char"/>
    <w:aliases w:val="body 2 Char,List Paragraph1 Char,Indented Bullets - Twinkl Char,Forth level Char"/>
    <w:link w:val="ListParagraph"/>
    <w:uiPriority w:val="99"/>
    <w:locked/>
    <w:rsid w:val="001D5CDE"/>
    <w:rPr>
      <w:rFonts w:ascii="Trebuchet MS" w:eastAsia="MS Mincho" w:hAnsi="Trebuchet MS" w:cs="Trebuchet MS"/>
      <w:lang w:val="en-US"/>
    </w:rPr>
  </w:style>
  <w:style w:type="paragraph" w:styleId="BlockText">
    <w:name w:val="Block Text"/>
    <w:basedOn w:val="Normal"/>
    <w:rsid w:val="001D5CDE"/>
    <w:pPr>
      <w:overflowPunct w:val="0"/>
      <w:autoSpaceDE w:val="0"/>
      <w:autoSpaceDN w:val="0"/>
      <w:adjustRightInd w:val="0"/>
      <w:spacing w:after="0" w:line="240" w:lineRule="auto"/>
      <w:ind w:left="709" w:right="141" w:hanging="709"/>
      <w:textAlignment w:val="baseline"/>
    </w:pPr>
    <w:rPr>
      <w:rFonts w:ascii="Times New Roman" w:eastAsia="Times New Roman" w:hAnsi="Times New Roman" w:cs="Times New Roman"/>
      <w:sz w:val="24"/>
      <w:szCs w:val="20"/>
    </w:rPr>
  </w:style>
  <w:style w:type="paragraph" w:customStyle="1" w:styleId="Frspaiere1">
    <w:name w:val="Fără spațiere1"/>
    <w:qFormat/>
    <w:rsid w:val="001D5CDE"/>
    <w:pPr>
      <w:spacing w:after="0" w:line="240" w:lineRule="auto"/>
    </w:pPr>
    <w:rPr>
      <w:rFonts w:ascii="Calibri" w:eastAsia="Times New Roman" w:hAnsi="Calibri" w:cs="Times New Roman"/>
      <w:lang w:val="en-US"/>
    </w:rPr>
  </w:style>
  <w:style w:type="paragraph" w:styleId="BodyText">
    <w:name w:val="Body Text"/>
    <w:basedOn w:val="Normal"/>
    <w:link w:val="BodyTextChar"/>
    <w:rsid w:val="001D5CDE"/>
    <w:pPr>
      <w:spacing w:after="0" w:line="240" w:lineRule="auto"/>
      <w:ind w:left="0"/>
    </w:pPr>
    <w:rPr>
      <w:rFonts w:ascii="Times New Roman" w:eastAsia="SimSun" w:hAnsi="Times New Roman" w:cs="Times New Roman"/>
      <w:sz w:val="28"/>
      <w:szCs w:val="20"/>
      <w:lang w:val="ro-RO"/>
    </w:rPr>
  </w:style>
  <w:style w:type="character" w:customStyle="1" w:styleId="BodyTextChar">
    <w:name w:val="Body Text Char"/>
    <w:basedOn w:val="DefaultParagraphFont"/>
    <w:link w:val="BodyText"/>
    <w:rsid w:val="001D5CDE"/>
    <w:rPr>
      <w:rFonts w:ascii="Times New Roman" w:eastAsia="SimSun" w:hAnsi="Times New Roman" w:cs="Times New Roman"/>
      <w:sz w:val="28"/>
      <w:szCs w:val="20"/>
    </w:rPr>
  </w:style>
  <w:style w:type="character" w:customStyle="1" w:styleId="Heading3Char">
    <w:name w:val="Heading 3 Char"/>
    <w:basedOn w:val="DefaultParagraphFont"/>
    <w:link w:val="Heading3"/>
    <w:uiPriority w:val="9"/>
    <w:semiHidden/>
    <w:rsid w:val="004D2D71"/>
    <w:rPr>
      <w:rFonts w:asciiTheme="majorHAnsi" w:eastAsiaTheme="majorEastAsia" w:hAnsiTheme="majorHAnsi" w:cstheme="majorBidi"/>
      <w:b/>
      <w:bCs/>
      <w:color w:val="4F81BD" w:themeColor="accent1"/>
      <w:lang w:val="en-US"/>
    </w:rPr>
  </w:style>
  <w:style w:type="paragraph" w:customStyle="1" w:styleId="Style3">
    <w:name w:val="Style3"/>
    <w:basedOn w:val="Normal"/>
    <w:uiPriority w:val="99"/>
    <w:rsid w:val="00650604"/>
    <w:pPr>
      <w:widowControl w:val="0"/>
      <w:autoSpaceDE w:val="0"/>
      <w:autoSpaceDN w:val="0"/>
      <w:adjustRightInd w:val="0"/>
      <w:spacing w:after="0" w:line="294" w:lineRule="exact"/>
      <w:ind w:left="0"/>
    </w:pPr>
    <w:rPr>
      <w:rFonts w:eastAsiaTheme="minorEastAsia" w:cstheme="minorBidi"/>
      <w:sz w:val="24"/>
      <w:szCs w:val="24"/>
    </w:rPr>
  </w:style>
  <w:style w:type="character" w:customStyle="1" w:styleId="FontStyle19">
    <w:name w:val="Font Style19"/>
    <w:basedOn w:val="DefaultParagraphFont"/>
    <w:uiPriority w:val="99"/>
    <w:rsid w:val="00650604"/>
    <w:rPr>
      <w:rFonts w:ascii="Trebuchet MS" w:hAnsi="Trebuchet MS" w:cs="Trebuchet MS"/>
      <w:sz w:val="22"/>
      <w:szCs w:val="22"/>
    </w:rPr>
  </w:style>
  <w:style w:type="paragraph" w:customStyle="1" w:styleId="Default">
    <w:name w:val="Default"/>
    <w:rsid w:val="006472F1"/>
    <w:pPr>
      <w:autoSpaceDE w:val="0"/>
      <w:autoSpaceDN w:val="0"/>
      <w:adjustRightInd w:val="0"/>
      <w:spacing w:after="0" w:line="240" w:lineRule="auto"/>
    </w:pPr>
    <w:rPr>
      <w:rFonts w:ascii="Arial" w:hAnsi="Arial" w:cs="Arial"/>
      <w:color w:val="000000"/>
      <w:sz w:val="24"/>
      <w:szCs w:val="24"/>
    </w:rPr>
  </w:style>
  <w:style w:type="paragraph" w:customStyle="1" w:styleId="DefaultText2">
    <w:name w:val="Default Text:2"/>
    <w:basedOn w:val="Normal"/>
    <w:rsid w:val="00EF40FD"/>
    <w:pPr>
      <w:spacing w:after="0" w:line="240" w:lineRule="auto"/>
      <w:ind w:left="0"/>
      <w:jc w:val="left"/>
    </w:pPr>
    <w:rPr>
      <w:rFonts w:ascii="Times New Roman" w:eastAsia="Times New Roman" w:hAnsi="Times New Roman" w:cs="Times New Roman"/>
      <w:noProof/>
      <w:sz w:val="24"/>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itmgalati.ro"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itmgalati.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67E7BD-2774-4300-82E0-0824CCE5C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1938</Words>
  <Characters>11241</Characters>
  <Application>Microsoft Office Word</Application>
  <DocSecurity>0</DocSecurity>
  <Lines>93</Lines>
  <Paragraphs>26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loredana.antoniu</dc:creator>
  <cp:lastModifiedBy>utilizator</cp:lastModifiedBy>
  <cp:revision>2</cp:revision>
  <cp:lastPrinted>2023-07-04T10:12:00Z</cp:lastPrinted>
  <dcterms:created xsi:type="dcterms:W3CDTF">2023-07-04T13:34:00Z</dcterms:created>
  <dcterms:modified xsi:type="dcterms:W3CDTF">2023-07-04T13:34:00Z</dcterms:modified>
</cp:coreProperties>
</file>