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8A8" w:rsidRPr="00C510CF" w:rsidRDefault="009948A8" w:rsidP="00222308">
      <w:pPr>
        <w:spacing w:after="0" w:line="240" w:lineRule="auto"/>
        <w:jc w:val="left"/>
        <w:rPr>
          <w:rFonts w:eastAsia="Times New Roman"/>
          <w:b/>
          <w:color w:val="000000"/>
          <w:sz w:val="24"/>
          <w:szCs w:val="24"/>
          <w:lang w:val="ro-RO" w:eastAsia="ro-RO"/>
        </w:rPr>
      </w:pPr>
      <w:r w:rsidRPr="00C510CF">
        <w:rPr>
          <w:rFonts w:eastAsia="Times New Roman"/>
          <w:b/>
          <w:color w:val="000000"/>
          <w:sz w:val="24"/>
          <w:szCs w:val="24"/>
          <w:lang w:val="ro-RO" w:eastAsia="ro-RO"/>
        </w:rPr>
        <w:t xml:space="preserve">        </w:t>
      </w:r>
      <w:r w:rsidR="001B7094">
        <w:rPr>
          <w:rFonts w:eastAsia="Times New Roman"/>
          <w:b/>
          <w:color w:val="000000"/>
          <w:sz w:val="24"/>
          <w:szCs w:val="24"/>
          <w:lang w:val="ro-RO" w:eastAsia="ro-RO"/>
        </w:rPr>
        <w:t>Nr. 600/SIGSA/08.12.2021</w:t>
      </w:r>
      <w:r w:rsidR="001B7094" w:rsidRPr="00C510CF">
        <w:rPr>
          <w:rFonts w:eastAsia="Times New Roman"/>
          <w:b/>
          <w:color w:val="000000"/>
          <w:sz w:val="24"/>
          <w:szCs w:val="24"/>
          <w:lang w:val="ro-RO" w:eastAsia="ro-RO"/>
        </w:rPr>
        <w:t xml:space="preserve">                   </w:t>
      </w:r>
      <w:r w:rsidR="001B7094">
        <w:rPr>
          <w:rFonts w:eastAsia="Times New Roman"/>
          <w:b/>
          <w:color w:val="000000"/>
          <w:sz w:val="24"/>
          <w:szCs w:val="24"/>
          <w:lang w:val="ro-RO" w:eastAsia="ro-RO"/>
        </w:rPr>
        <w:t xml:space="preserve"> </w:t>
      </w:r>
      <w:r w:rsidRPr="00C510CF">
        <w:rPr>
          <w:rFonts w:eastAsia="Times New Roman"/>
          <w:b/>
          <w:color w:val="000000"/>
          <w:sz w:val="24"/>
          <w:szCs w:val="24"/>
          <w:lang w:val="ro-RO" w:eastAsia="ro-RO"/>
        </w:rPr>
        <w:t xml:space="preserve">                                                                                      APROBAT, </w:t>
      </w:r>
    </w:p>
    <w:p w:rsidR="009948A8" w:rsidRPr="00C510CF" w:rsidRDefault="009948A8" w:rsidP="00222308">
      <w:pPr>
        <w:spacing w:after="0" w:line="240" w:lineRule="auto"/>
        <w:jc w:val="left"/>
        <w:rPr>
          <w:rFonts w:eastAsia="Times New Roman"/>
          <w:b/>
          <w:color w:val="000000"/>
          <w:sz w:val="24"/>
          <w:szCs w:val="24"/>
          <w:lang w:val="ro-RO" w:eastAsia="ro-RO"/>
        </w:rPr>
      </w:pPr>
    </w:p>
    <w:p w:rsidR="009948A8" w:rsidRPr="00C510CF" w:rsidRDefault="009948A8" w:rsidP="000D72D6">
      <w:pPr>
        <w:spacing w:after="0" w:line="240" w:lineRule="auto"/>
        <w:ind w:left="0"/>
        <w:jc w:val="left"/>
        <w:rPr>
          <w:rFonts w:eastAsia="Times New Roman"/>
          <w:b/>
          <w:color w:val="000000"/>
          <w:sz w:val="24"/>
          <w:szCs w:val="24"/>
          <w:lang w:val="ro-RO" w:eastAsia="ro-RO"/>
        </w:rPr>
      </w:pPr>
      <w:r w:rsidRPr="00C510CF">
        <w:rPr>
          <w:rFonts w:eastAsia="Times New Roman"/>
          <w:b/>
          <w:color w:val="000000"/>
          <w:sz w:val="24"/>
          <w:szCs w:val="24"/>
          <w:lang w:val="ro-RO" w:eastAsia="ro-RO"/>
        </w:rPr>
        <w:tab/>
      </w:r>
      <w:r w:rsidRPr="00C510CF">
        <w:rPr>
          <w:rFonts w:eastAsia="Times New Roman"/>
          <w:b/>
          <w:color w:val="000000"/>
          <w:sz w:val="24"/>
          <w:szCs w:val="24"/>
          <w:lang w:val="ro-RO" w:eastAsia="ro-RO"/>
        </w:rPr>
        <w:tab/>
      </w:r>
      <w:r w:rsidRPr="00C510CF">
        <w:rPr>
          <w:rFonts w:eastAsia="Times New Roman"/>
          <w:b/>
          <w:color w:val="000000"/>
          <w:sz w:val="24"/>
          <w:szCs w:val="24"/>
          <w:lang w:val="ro-RO" w:eastAsia="ro-RO"/>
        </w:rPr>
        <w:tab/>
      </w:r>
      <w:r w:rsidRPr="00C510CF">
        <w:rPr>
          <w:rFonts w:eastAsia="Times New Roman"/>
          <w:b/>
          <w:color w:val="000000"/>
          <w:sz w:val="24"/>
          <w:szCs w:val="24"/>
          <w:lang w:val="ro-RO" w:eastAsia="ro-RO"/>
        </w:rPr>
        <w:tab/>
      </w:r>
      <w:r w:rsidRPr="00C510CF">
        <w:rPr>
          <w:rFonts w:eastAsia="Times New Roman"/>
          <w:b/>
          <w:color w:val="000000"/>
          <w:sz w:val="24"/>
          <w:szCs w:val="24"/>
          <w:lang w:val="ro-RO" w:eastAsia="ro-RO"/>
        </w:rPr>
        <w:tab/>
      </w:r>
      <w:r w:rsidRPr="00C510CF">
        <w:rPr>
          <w:rFonts w:eastAsia="Times New Roman"/>
          <w:b/>
          <w:color w:val="000000"/>
          <w:sz w:val="24"/>
          <w:szCs w:val="24"/>
          <w:lang w:val="ro-RO" w:eastAsia="ro-RO"/>
        </w:rPr>
        <w:tab/>
      </w:r>
      <w:r w:rsidRPr="00C510CF">
        <w:rPr>
          <w:rFonts w:eastAsia="Times New Roman"/>
          <w:b/>
          <w:color w:val="000000"/>
          <w:sz w:val="24"/>
          <w:szCs w:val="24"/>
          <w:lang w:val="ro-RO" w:eastAsia="ro-RO"/>
        </w:rPr>
        <w:tab/>
      </w:r>
      <w:r w:rsidRPr="00C510CF">
        <w:rPr>
          <w:rFonts w:eastAsia="Times New Roman"/>
          <w:b/>
          <w:color w:val="000000"/>
          <w:sz w:val="24"/>
          <w:szCs w:val="24"/>
          <w:lang w:val="ro-RO" w:eastAsia="ro-RO"/>
        </w:rPr>
        <w:tab/>
        <w:t xml:space="preserve">                                                                                        </w:t>
      </w:r>
      <w:r w:rsidRPr="00C510CF">
        <w:rPr>
          <w:rFonts w:eastAsia="Times New Roman"/>
          <w:b/>
          <w:color w:val="000000"/>
          <w:sz w:val="24"/>
          <w:szCs w:val="24"/>
          <w:lang w:val="ro-RO" w:eastAsia="ro-RO"/>
        </w:rPr>
        <w:tab/>
        <w:t>Dantes Nicolae BRATU</w:t>
      </w:r>
    </w:p>
    <w:p w:rsidR="009948A8" w:rsidRPr="00C510CF" w:rsidRDefault="009948A8" w:rsidP="000D72D6">
      <w:pPr>
        <w:spacing w:before="120" w:after="0" w:line="240" w:lineRule="auto"/>
        <w:ind w:left="0"/>
        <w:jc w:val="left"/>
        <w:rPr>
          <w:rFonts w:eastAsia="Times New Roman"/>
          <w:b/>
          <w:color w:val="000000"/>
          <w:sz w:val="24"/>
          <w:szCs w:val="24"/>
          <w:lang w:val="ro-RO" w:eastAsia="ro-RO"/>
        </w:rPr>
      </w:pPr>
      <w:r w:rsidRPr="00C510CF">
        <w:rPr>
          <w:rFonts w:eastAsia="Times New Roman"/>
          <w:b/>
          <w:color w:val="000000"/>
          <w:sz w:val="24"/>
          <w:szCs w:val="24"/>
          <w:lang w:val="ro-RO" w:eastAsia="ro-RO"/>
        </w:rPr>
        <w:tab/>
      </w:r>
      <w:r w:rsidRPr="00C510CF">
        <w:rPr>
          <w:rFonts w:eastAsia="Times New Roman"/>
          <w:b/>
          <w:color w:val="000000"/>
          <w:sz w:val="24"/>
          <w:szCs w:val="24"/>
          <w:lang w:val="ro-RO" w:eastAsia="ro-RO"/>
        </w:rPr>
        <w:tab/>
      </w:r>
      <w:r w:rsidRPr="00C510CF">
        <w:rPr>
          <w:rFonts w:eastAsia="Times New Roman"/>
          <w:b/>
          <w:color w:val="000000"/>
          <w:sz w:val="24"/>
          <w:szCs w:val="24"/>
          <w:lang w:val="ro-RO" w:eastAsia="ro-RO"/>
        </w:rPr>
        <w:tab/>
      </w:r>
      <w:r w:rsidRPr="00C510CF">
        <w:rPr>
          <w:rFonts w:eastAsia="Times New Roman"/>
          <w:b/>
          <w:color w:val="000000"/>
          <w:sz w:val="24"/>
          <w:szCs w:val="24"/>
          <w:lang w:val="ro-RO" w:eastAsia="ro-RO"/>
        </w:rPr>
        <w:tab/>
      </w:r>
      <w:r w:rsidRPr="00C510CF">
        <w:rPr>
          <w:rFonts w:eastAsia="Times New Roman"/>
          <w:b/>
          <w:color w:val="000000"/>
          <w:sz w:val="24"/>
          <w:szCs w:val="24"/>
          <w:lang w:val="ro-RO" w:eastAsia="ro-RO"/>
        </w:rPr>
        <w:tab/>
      </w:r>
      <w:r w:rsidRPr="00C510CF">
        <w:rPr>
          <w:rFonts w:eastAsia="Times New Roman"/>
          <w:b/>
          <w:color w:val="000000"/>
          <w:sz w:val="24"/>
          <w:szCs w:val="24"/>
          <w:lang w:val="ro-RO" w:eastAsia="ro-RO"/>
        </w:rPr>
        <w:tab/>
      </w:r>
      <w:r w:rsidRPr="00C510CF">
        <w:rPr>
          <w:rFonts w:eastAsia="Times New Roman"/>
          <w:b/>
          <w:color w:val="000000"/>
          <w:sz w:val="24"/>
          <w:szCs w:val="24"/>
          <w:lang w:val="ro-RO" w:eastAsia="ro-RO"/>
        </w:rPr>
        <w:tab/>
      </w:r>
      <w:r w:rsidRPr="00C510CF">
        <w:rPr>
          <w:rFonts w:eastAsia="Times New Roman"/>
          <w:b/>
          <w:color w:val="000000"/>
          <w:sz w:val="24"/>
          <w:szCs w:val="24"/>
          <w:lang w:val="ro-RO" w:eastAsia="ro-RO"/>
        </w:rPr>
        <w:tab/>
      </w:r>
      <w:r w:rsidRPr="00C510CF">
        <w:rPr>
          <w:rFonts w:eastAsia="Times New Roman"/>
          <w:b/>
          <w:color w:val="000000"/>
          <w:sz w:val="24"/>
          <w:szCs w:val="24"/>
          <w:lang w:val="ro-RO" w:eastAsia="ro-RO"/>
        </w:rPr>
        <w:tab/>
      </w:r>
      <w:r w:rsidRPr="00C510CF">
        <w:rPr>
          <w:rFonts w:eastAsia="Times New Roman"/>
          <w:b/>
          <w:color w:val="000000"/>
          <w:sz w:val="24"/>
          <w:szCs w:val="24"/>
          <w:lang w:val="ro-RO" w:eastAsia="ro-RO"/>
        </w:rPr>
        <w:tab/>
        <w:t xml:space="preserve">                                                   </w:t>
      </w:r>
      <w:r w:rsidRPr="00C510CF">
        <w:rPr>
          <w:rFonts w:eastAsia="Times New Roman"/>
          <w:b/>
          <w:color w:val="000000"/>
          <w:sz w:val="24"/>
          <w:szCs w:val="24"/>
          <w:lang w:val="ro-RO" w:eastAsia="ro-RO"/>
        </w:rPr>
        <w:tab/>
        <w:t xml:space="preserve">    INSPECTOR GENERAL DE STAT </w:t>
      </w:r>
      <w:bookmarkStart w:id="0" w:name="_GoBack"/>
      <w:bookmarkEnd w:id="0"/>
    </w:p>
    <w:p w:rsidR="009948A8" w:rsidRDefault="009948A8" w:rsidP="00222308">
      <w:pPr>
        <w:spacing w:after="0" w:line="240" w:lineRule="auto"/>
        <w:ind w:left="0"/>
        <w:jc w:val="left"/>
        <w:rPr>
          <w:rFonts w:eastAsia="Times New Roman"/>
          <w:color w:val="000000"/>
          <w:sz w:val="24"/>
          <w:szCs w:val="24"/>
          <w:lang w:val="ro-RO" w:eastAsia="ro-RO"/>
        </w:rPr>
      </w:pPr>
      <w:r w:rsidRPr="00C510CF">
        <w:rPr>
          <w:rFonts w:eastAsia="Times New Roman"/>
          <w:color w:val="000000"/>
          <w:sz w:val="24"/>
          <w:szCs w:val="24"/>
          <w:lang w:val="ro-RO" w:eastAsia="ro-RO"/>
        </w:rPr>
        <w:t xml:space="preserve">              </w:t>
      </w:r>
      <w:r w:rsidRPr="00C510CF">
        <w:rPr>
          <w:rFonts w:eastAsia="Times New Roman"/>
          <w:color w:val="000000"/>
          <w:sz w:val="24"/>
          <w:szCs w:val="24"/>
          <w:lang w:val="ro-RO" w:eastAsia="ro-RO"/>
        </w:rPr>
        <w:tab/>
      </w:r>
      <w:r w:rsidRPr="00C510CF">
        <w:rPr>
          <w:rFonts w:eastAsia="Times New Roman"/>
          <w:color w:val="000000"/>
          <w:sz w:val="24"/>
          <w:szCs w:val="24"/>
          <w:lang w:val="ro-RO" w:eastAsia="ro-RO"/>
        </w:rPr>
        <w:tab/>
        <w:t xml:space="preserve">     </w:t>
      </w:r>
    </w:p>
    <w:p w:rsidR="009948A8" w:rsidRPr="00C510CF" w:rsidRDefault="009948A8" w:rsidP="00222308">
      <w:pPr>
        <w:spacing w:after="0" w:line="240" w:lineRule="auto"/>
        <w:ind w:left="0"/>
        <w:jc w:val="left"/>
        <w:rPr>
          <w:rFonts w:eastAsia="Times New Roman"/>
          <w:color w:val="000000"/>
          <w:sz w:val="24"/>
          <w:szCs w:val="24"/>
          <w:lang w:val="ro-RO" w:eastAsia="ro-RO"/>
        </w:rPr>
      </w:pPr>
    </w:p>
    <w:p w:rsidR="009948A8" w:rsidRPr="00C510CF" w:rsidRDefault="009948A8" w:rsidP="00222308">
      <w:pPr>
        <w:spacing w:after="0" w:line="240" w:lineRule="auto"/>
        <w:ind w:left="0"/>
        <w:jc w:val="left"/>
        <w:rPr>
          <w:rFonts w:eastAsia="Times New Roman"/>
          <w:color w:val="000000"/>
          <w:sz w:val="24"/>
          <w:szCs w:val="24"/>
          <w:lang w:val="ro-RO" w:eastAsia="ro-RO"/>
        </w:rPr>
      </w:pPr>
    </w:p>
    <w:p w:rsidR="009948A8" w:rsidRPr="008F31DD" w:rsidRDefault="009948A8" w:rsidP="00AF2F31">
      <w:pPr>
        <w:spacing w:after="0" w:line="240" w:lineRule="auto"/>
        <w:ind w:left="0"/>
        <w:jc w:val="center"/>
        <w:rPr>
          <w:rFonts w:eastAsia="Times New Roman"/>
          <w:b/>
          <w:color w:val="FF0000"/>
          <w:sz w:val="28"/>
          <w:szCs w:val="28"/>
          <w:lang w:val="ro-RO" w:eastAsia="ro-RO"/>
        </w:rPr>
      </w:pPr>
      <w:r w:rsidRPr="000206CB">
        <w:rPr>
          <w:rFonts w:eastAsia="Times New Roman"/>
          <w:b/>
          <w:color w:val="000000"/>
          <w:sz w:val="28"/>
          <w:szCs w:val="28"/>
          <w:lang w:val="ro-RO" w:eastAsia="ro-RO"/>
        </w:rPr>
        <w:t xml:space="preserve">PROGRAM </w:t>
      </w:r>
      <w:r>
        <w:rPr>
          <w:rFonts w:eastAsia="Times New Roman"/>
          <w:b/>
          <w:color w:val="000000"/>
          <w:sz w:val="28"/>
          <w:szCs w:val="28"/>
          <w:lang w:val="ro-RO" w:eastAsia="ro-RO"/>
        </w:rPr>
        <w:t>PROPRIU</w:t>
      </w:r>
      <w:r w:rsidRPr="000206CB">
        <w:rPr>
          <w:rFonts w:eastAsia="Times New Roman"/>
          <w:b/>
          <w:color w:val="000000"/>
          <w:sz w:val="28"/>
          <w:szCs w:val="28"/>
          <w:lang w:val="ro-RO" w:eastAsia="ro-RO"/>
        </w:rPr>
        <w:t xml:space="preserve"> DE AC</w:t>
      </w:r>
      <w:r w:rsidR="00E6707A">
        <w:rPr>
          <w:rFonts w:eastAsia="Times New Roman"/>
          <w:b/>
          <w:color w:val="000000"/>
          <w:sz w:val="28"/>
          <w:szCs w:val="28"/>
          <w:lang w:val="ro-RO" w:eastAsia="ro-RO"/>
        </w:rPr>
        <w:t>Ț</w:t>
      </w:r>
      <w:r w:rsidRPr="000206CB">
        <w:rPr>
          <w:rFonts w:eastAsia="Times New Roman"/>
          <w:b/>
          <w:color w:val="000000"/>
          <w:sz w:val="28"/>
          <w:szCs w:val="28"/>
          <w:lang w:val="ro-RO" w:eastAsia="ro-RO"/>
        </w:rPr>
        <w:t>IUNI AL INSPEC</w:t>
      </w:r>
      <w:r>
        <w:rPr>
          <w:rFonts w:eastAsia="Times New Roman"/>
          <w:b/>
          <w:color w:val="000000"/>
          <w:sz w:val="28"/>
          <w:szCs w:val="28"/>
          <w:lang w:val="ro-RO" w:eastAsia="ro-RO"/>
        </w:rPr>
        <w:t xml:space="preserve">TORATULUI TERITORIAL DE MUNCÃ </w:t>
      </w:r>
      <w:r w:rsidRPr="00C57DF3">
        <w:rPr>
          <w:rFonts w:eastAsia="Times New Roman"/>
          <w:b/>
          <w:sz w:val="28"/>
          <w:szCs w:val="28"/>
          <w:lang w:val="ro-RO" w:eastAsia="ro-RO"/>
        </w:rPr>
        <w:t>GAL</w:t>
      </w:r>
      <w:r w:rsidR="00AB65E0">
        <w:rPr>
          <w:rFonts w:eastAsia="Times New Roman"/>
          <w:b/>
          <w:sz w:val="28"/>
          <w:szCs w:val="28"/>
          <w:lang w:val="ro-RO" w:eastAsia="ro-RO"/>
        </w:rPr>
        <w:t>AȚ</w:t>
      </w:r>
      <w:r w:rsidRPr="00C57DF3">
        <w:rPr>
          <w:rFonts w:eastAsia="Times New Roman"/>
          <w:b/>
          <w:sz w:val="28"/>
          <w:szCs w:val="28"/>
          <w:lang w:val="ro-RO" w:eastAsia="ro-RO"/>
        </w:rPr>
        <w:t>I</w:t>
      </w:r>
    </w:p>
    <w:p w:rsidR="009948A8" w:rsidRPr="000206CB" w:rsidRDefault="009948A8" w:rsidP="00AF2F31">
      <w:pPr>
        <w:spacing w:after="0" w:line="240" w:lineRule="auto"/>
        <w:ind w:left="0"/>
        <w:jc w:val="center"/>
        <w:rPr>
          <w:rFonts w:eastAsia="Times New Roman"/>
          <w:b/>
          <w:color w:val="000000"/>
          <w:sz w:val="28"/>
          <w:szCs w:val="28"/>
          <w:lang w:val="ro-RO" w:eastAsia="ro-RO"/>
        </w:rPr>
      </w:pPr>
      <w:r w:rsidRPr="000206CB">
        <w:rPr>
          <w:rFonts w:eastAsia="Times New Roman"/>
          <w:b/>
          <w:color w:val="000000"/>
          <w:sz w:val="28"/>
          <w:szCs w:val="28"/>
          <w:lang w:val="ro-RO" w:eastAsia="ro-RO"/>
        </w:rPr>
        <w:t>PENTRU ANUL 202</w:t>
      </w:r>
      <w:r>
        <w:rPr>
          <w:rFonts w:eastAsia="Times New Roman"/>
          <w:b/>
          <w:color w:val="000000"/>
          <w:sz w:val="28"/>
          <w:szCs w:val="28"/>
          <w:lang w:val="ro-RO" w:eastAsia="ro-RO"/>
        </w:rPr>
        <w:t>2</w:t>
      </w:r>
    </w:p>
    <w:p w:rsidR="009948A8" w:rsidRPr="000206CB" w:rsidRDefault="009948A8" w:rsidP="005474FA">
      <w:pPr>
        <w:spacing w:after="0" w:line="240" w:lineRule="auto"/>
        <w:ind w:left="0"/>
        <w:jc w:val="left"/>
        <w:rPr>
          <w:rFonts w:ascii="Times New Roman" w:hAnsi="Times New Roman"/>
          <w:sz w:val="24"/>
          <w:szCs w:val="24"/>
          <w:lang w:val="ro-RO" w:eastAsia="ro-RO"/>
        </w:rPr>
      </w:pPr>
    </w:p>
    <w:tbl>
      <w:tblPr>
        <w:tblW w:w="15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8"/>
        <w:gridCol w:w="6971"/>
        <w:gridCol w:w="2380"/>
        <w:gridCol w:w="1134"/>
        <w:gridCol w:w="4205"/>
        <w:gridCol w:w="43"/>
      </w:tblGrid>
      <w:tr w:rsidR="009948A8" w:rsidRPr="000206CB" w:rsidTr="00765C6F">
        <w:trPr>
          <w:gridAfter w:val="1"/>
          <w:wAfter w:w="43" w:type="dxa"/>
          <w:trHeight w:val="691"/>
          <w:tblHeader/>
          <w:jc w:val="center"/>
        </w:trPr>
        <w:tc>
          <w:tcPr>
            <w:tcW w:w="548" w:type="dxa"/>
            <w:shd w:val="clear" w:color="auto" w:fill="EAEAEA"/>
            <w:vAlign w:val="center"/>
          </w:tcPr>
          <w:p w:rsidR="009948A8" w:rsidRPr="0072738A" w:rsidRDefault="009948A8" w:rsidP="0072738A">
            <w:pPr>
              <w:spacing w:after="0" w:line="240" w:lineRule="auto"/>
              <w:ind w:left="-64" w:right="-108" w:hanging="63"/>
              <w:jc w:val="center"/>
              <w:rPr>
                <w:rFonts w:eastAsia="Times New Roman"/>
                <w:b/>
                <w:bCs/>
                <w:iCs/>
                <w:lang w:val="ro-RO" w:eastAsia="ro-RO"/>
              </w:rPr>
            </w:pPr>
            <w:r w:rsidRPr="0072738A">
              <w:rPr>
                <w:rFonts w:eastAsia="Times New Roman"/>
                <w:b/>
                <w:bCs/>
                <w:iCs/>
                <w:lang w:val="ro-RO" w:eastAsia="ro-RO"/>
              </w:rPr>
              <w:t>Nr.</w:t>
            </w:r>
          </w:p>
          <w:p w:rsidR="009948A8" w:rsidRPr="000206CB" w:rsidRDefault="009948A8" w:rsidP="0072738A">
            <w:pPr>
              <w:spacing w:after="0" w:line="240" w:lineRule="auto"/>
              <w:ind w:left="-64" w:right="-108" w:hanging="63"/>
              <w:jc w:val="center"/>
              <w:rPr>
                <w:rFonts w:eastAsia="Times New Roman"/>
                <w:b/>
                <w:iCs/>
                <w:sz w:val="24"/>
                <w:szCs w:val="24"/>
                <w:lang w:val="ro-RO" w:eastAsia="ro-RO"/>
              </w:rPr>
            </w:pPr>
            <w:r w:rsidRPr="0072738A">
              <w:rPr>
                <w:rFonts w:eastAsia="Times New Roman"/>
                <w:b/>
                <w:bCs/>
                <w:iCs/>
                <w:lang w:val="ro-RO" w:eastAsia="ro-RO"/>
              </w:rPr>
              <w:t>crt</w:t>
            </w:r>
            <w:r w:rsidRPr="0072738A">
              <w:rPr>
                <w:rFonts w:eastAsia="Times New Roman"/>
                <w:b/>
                <w:iCs/>
                <w:lang w:val="ro-RO" w:eastAsia="ro-RO"/>
              </w:rPr>
              <w:t>.</w:t>
            </w:r>
          </w:p>
        </w:tc>
        <w:tc>
          <w:tcPr>
            <w:tcW w:w="6971" w:type="dxa"/>
            <w:shd w:val="clear" w:color="auto" w:fill="EAEAEA"/>
            <w:vAlign w:val="center"/>
          </w:tcPr>
          <w:p w:rsidR="009948A8" w:rsidRPr="000206CB" w:rsidRDefault="009948A8" w:rsidP="005474FA">
            <w:pPr>
              <w:spacing w:after="0" w:line="240" w:lineRule="auto"/>
              <w:ind w:left="0"/>
              <w:jc w:val="center"/>
              <w:outlineLvl w:val="4"/>
              <w:rPr>
                <w:rFonts w:eastAsia="Times New Roman"/>
                <w:b/>
                <w:bCs/>
                <w:iCs/>
                <w:sz w:val="24"/>
                <w:szCs w:val="24"/>
                <w:lang w:val="ro-RO" w:eastAsia="ro-RO"/>
              </w:rPr>
            </w:pPr>
            <w:r w:rsidRPr="000206CB">
              <w:rPr>
                <w:rFonts w:eastAsia="Times New Roman"/>
                <w:b/>
                <w:bCs/>
                <w:iCs/>
                <w:sz w:val="24"/>
                <w:szCs w:val="24"/>
                <w:lang w:val="ro-RO" w:eastAsia="ro-RO"/>
              </w:rPr>
              <w:t>Denumirea ac</w:t>
            </w:r>
            <w:r w:rsidR="00C975EA">
              <w:rPr>
                <w:rFonts w:eastAsia="Times New Roman"/>
                <w:b/>
                <w:bCs/>
                <w:iCs/>
                <w:sz w:val="24"/>
                <w:szCs w:val="24"/>
                <w:lang w:val="ro-RO" w:eastAsia="ro-RO"/>
              </w:rPr>
              <w:t>ț</w:t>
            </w:r>
            <w:r w:rsidRPr="000206CB">
              <w:rPr>
                <w:rFonts w:eastAsia="Times New Roman"/>
                <w:b/>
                <w:bCs/>
                <w:iCs/>
                <w:sz w:val="24"/>
                <w:szCs w:val="24"/>
                <w:lang w:val="ro-RO" w:eastAsia="ro-RO"/>
              </w:rPr>
              <w:t>iunii</w:t>
            </w:r>
          </w:p>
        </w:tc>
        <w:tc>
          <w:tcPr>
            <w:tcW w:w="2380" w:type="dxa"/>
            <w:shd w:val="clear" w:color="auto" w:fill="EAEAEA"/>
            <w:vAlign w:val="center"/>
          </w:tcPr>
          <w:p w:rsidR="009948A8" w:rsidRPr="0072738A" w:rsidRDefault="009948A8" w:rsidP="00655741">
            <w:pPr>
              <w:spacing w:after="0" w:line="240" w:lineRule="auto"/>
              <w:ind w:left="-70" w:right="-121"/>
              <w:jc w:val="center"/>
              <w:rPr>
                <w:rFonts w:eastAsia="Times New Roman"/>
                <w:b/>
                <w:bCs/>
                <w:iCs/>
                <w:lang w:val="ro-RO" w:eastAsia="ro-RO"/>
              </w:rPr>
            </w:pPr>
            <w:r w:rsidRPr="0072738A">
              <w:rPr>
                <w:rFonts w:eastAsia="Times New Roman"/>
                <w:b/>
                <w:bCs/>
                <w:iCs/>
                <w:lang w:val="ro-RO" w:eastAsia="ro-RO"/>
              </w:rPr>
              <w:t>Responsabilitatea realizãrii</w:t>
            </w:r>
          </w:p>
        </w:tc>
        <w:tc>
          <w:tcPr>
            <w:tcW w:w="1134" w:type="dxa"/>
            <w:shd w:val="clear" w:color="auto" w:fill="EAEAEA"/>
            <w:vAlign w:val="center"/>
          </w:tcPr>
          <w:p w:rsidR="009948A8" w:rsidRPr="000206CB" w:rsidRDefault="009948A8" w:rsidP="005474FA">
            <w:pPr>
              <w:spacing w:after="0" w:line="240" w:lineRule="auto"/>
              <w:ind w:left="-108" w:right="-108"/>
              <w:jc w:val="center"/>
              <w:outlineLvl w:val="4"/>
              <w:rPr>
                <w:rFonts w:eastAsia="Times New Roman"/>
                <w:b/>
                <w:bCs/>
                <w:iCs/>
                <w:sz w:val="24"/>
                <w:szCs w:val="24"/>
                <w:lang w:val="ro-RO" w:eastAsia="ro-RO"/>
              </w:rPr>
            </w:pPr>
            <w:r w:rsidRPr="000206CB">
              <w:rPr>
                <w:rFonts w:eastAsia="Times New Roman"/>
                <w:b/>
                <w:bCs/>
                <w:iCs/>
                <w:sz w:val="24"/>
                <w:szCs w:val="24"/>
                <w:lang w:val="ro-RO" w:eastAsia="ro-RO"/>
              </w:rPr>
              <w:t>Termen</w:t>
            </w:r>
          </w:p>
        </w:tc>
        <w:tc>
          <w:tcPr>
            <w:tcW w:w="4205" w:type="dxa"/>
            <w:shd w:val="clear" w:color="auto" w:fill="EAEAEA"/>
            <w:vAlign w:val="center"/>
          </w:tcPr>
          <w:p w:rsidR="009948A8" w:rsidRPr="000206CB" w:rsidRDefault="009948A8" w:rsidP="00B82B33">
            <w:pPr>
              <w:spacing w:after="0" w:line="240" w:lineRule="auto"/>
              <w:ind w:left="0"/>
              <w:jc w:val="center"/>
              <w:rPr>
                <w:rFonts w:eastAsia="Times New Roman"/>
                <w:b/>
                <w:iCs/>
                <w:sz w:val="24"/>
                <w:szCs w:val="24"/>
                <w:lang w:val="ro-RO" w:eastAsia="ro-RO"/>
              </w:rPr>
            </w:pPr>
            <w:r w:rsidRPr="000206CB">
              <w:rPr>
                <w:rFonts w:eastAsia="Times New Roman"/>
                <w:b/>
                <w:bCs/>
                <w:iCs/>
                <w:sz w:val="24"/>
                <w:szCs w:val="24"/>
                <w:lang w:val="ro-RO" w:eastAsia="ro-RO"/>
              </w:rPr>
              <w:t xml:space="preserve">Îndrumare </w:t>
            </w:r>
            <w:r w:rsidRPr="000206CB">
              <w:rPr>
                <w:rFonts w:ascii="Tahoma" w:hAnsi="Tahoma" w:cs="Tahoma"/>
                <w:b/>
                <w:bCs/>
                <w:iCs/>
                <w:sz w:val="24"/>
                <w:szCs w:val="24"/>
                <w:lang w:val="ro-RO" w:eastAsia="ro-RO"/>
              </w:rPr>
              <w:t>ș</w:t>
            </w:r>
            <w:r w:rsidRPr="000206CB">
              <w:rPr>
                <w:rFonts w:eastAsia="Times New Roman"/>
                <w:b/>
                <w:bCs/>
                <w:iCs/>
                <w:sz w:val="24"/>
                <w:szCs w:val="24"/>
                <w:lang w:val="ro-RO" w:eastAsia="ro-RO"/>
              </w:rPr>
              <w:t xml:space="preserve">i </w:t>
            </w:r>
            <w:r>
              <w:rPr>
                <w:rFonts w:eastAsia="Times New Roman"/>
                <w:b/>
                <w:bCs/>
                <w:iCs/>
                <w:sz w:val="24"/>
                <w:szCs w:val="24"/>
                <w:lang w:val="ro-RO" w:eastAsia="ro-RO"/>
              </w:rPr>
              <w:t>m</w:t>
            </w:r>
            <w:r w:rsidRPr="000206CB">
              <w:rPr>
                <w:rFonts w:eastAsia="Times New Roman"/>
                <w:b/>
                <w:bCs/>
                <w:iCs/>
                <w:sz w:val="24"/>
                <w:szCs w:val="24"/>
                <w:lang w:val="ro-RO" w:eastAsia="ro-RO"/>
              </w:rPr>
              <w:t xml:space="preserve">onitorizare </w:t>
            </w:r>
          </w:p>
        </w:tc>
      </w:tr>
      <w:tr w:rsidR="009948A8" w:rsidRPr="000206CB" w:rsidTr="00765C6F">
        <w:trPr>
          <w:gridAfter w:val="1"/>
          <w:wAfter w:w="43" w:type="dxa"/>
          <w:trHeight w:val="439"/>
          <w:jc w:val="center"/>
        </w:trPr>
        <w:tc>
          <w:tcPr>
            <w:tcW w:w="15238" w:type="dxa"/>
            <w:gridSpan w:val="5"/>
            <w:shd w:val="clear" w:color="auto" w:fill="D9D9D9"/>
            <w:vAlign w:val="center"/>
          </w:tcPr>
          <w:p w:rsidR="009948A8" w:rsidRPr="000206CB" w:rsidRDefault="009948A8" w:rsidP="0072738A">
            <w:pPr>
              <w:spacing w:after="0" w:line="240" w:lineRule="auto"/>
              <w:ind w:left="0" w:hanging="63"/>
              <w:jc w:val="left"/>
              <w:rPr>
                <w:rFonts w:eastAsia="Times New Roman"/>
                <w:b/>
                <w:i/>
                <w:iCs/>
                <w:sz w:val="24"/>
                <w:szCs w:val="24"/>
                <w:lang w:val="ro-RO" w:eastAsia="ro-RO"/>
              </w:rPr>
            </w:pPr>
            <w:r w:rsidRPr="000206CB">
              <w:rPr>
                <w:rFonts w:eastAsia="Times New Roman"/>
                <w:b/>
                <w:i/>
                <w:iCs/>
                <w:sz w:val="24"/>
                <w:szCs w:val="24"/>
                <w:lang w:val="ro-RO" w:eastAsia="ro-RO"/>
              </w:rPr>
              <w:t xml:space="preserve">I. CAMPANII EUROPENE                       </w:t>
            </w:r>
          </w:p>
        </w:tc>
      </w:tr>
      <w:tr w:rsidR="009948A8" w:rsidRPr="00461913" w:rsidTr="00765C6F">
        <w:trPr>
          <w:gridAfter w:val="1"/>
          <w:wAfter w:w="43" w:type="dxa"/>
          <w:trHeight w:val="932"/>
          <w:jc w:val="center"/>
        </w:trPr>
        <w:tc>
          <w:tcPr>
            <w:tcW w:w="548" w:type="dxa"/>
          </w:tcPr>
          <w:p w:rsidR="009948A8" w:rsidRPr="00461913" w:rsidRDefault="009948A8" w:rsidP="0072738A">
            <w:pPr>
              <w:spacing w:after="0" w:line="240" w:lineRule="auto"/>
              <w:ind w:left="0" w:hanging="63"/>
              <w:jc w:val="center"/>
              <w:rPr>
                <w:rFonts w:eastAsia="Times New Roman"/>
                <w:b/>
                <w:iCs/>
                <w:color w:val="000000"/>
                <w:sz w:val="24"/>
                <w:szCs w:val="24"/>
                <w:lang w:val="ro-RO" w:eastAsia="ro-RO"/>
              </w:rPr>
            </w:pPr>
            <w:r w:rsidRPr="00461913">
              <w:rPr>
                <w:rFonts w:eastAsia="Times New Roman"/>
                <w:b/>
                <w:iCs/>
                <w:color w:val="000000"/>
                <w:sz w:val="24"/>
                <w:szCs w:val="24"/>
                <w:lang w:val="ro-RO" w:eastAsia="ro-RO"/>
              </w:rPr>
              <w:t>1.</w:t>
            </w:r>
          </w:p>
        </w:tc>
        <w:tc>
          <w:tcPr>
            <w:tcW w:w="6971" w:type="dxa"/>
          </w:tcPr>
          <w:p w:rsidR="009948A8" w:rsidRPr="00973594" w:rsidRDefault="009948A8" w:rsidP="000F43F8">
            <w:pPr>
              <w:spacing w:after="0" w:line="240" w:lineRule="auto"/>
              <w:ind w:left="0"/>
              <w:contextualSpacing/>
              <w:rPr>
                <w:rFonts w:eastAsia="Times New Roman" w:cs="Arial"/>
                <w:b/>
                <w:color w:val="000000"/>
                <w:lang w:val="ro-RO" w:eastAsia="ro-RO"/>
              </w:rPr>
            </w:pPr>
            <w:r w:rsidRPr="00461913">
              <w:rPr>
                <w:rFonts w:eastAsia="Times New Roman" w:cs="Arial"/>
                <w:b/>
                <w:color w:val="000000"/>
                <w:lang w:val="ro-RO" w:eastAsia="ro-RO"/>
              </w:rPr>
              <w:t xml:space="preserve">Organizarea </w:t>
            </w:r>
            <w:r w:rsidR="00E6707A">
              <w:rPr>
                <w:rFonts w:eastAsia="Times New Roman" w:cs="Arial"/>
                <w:b/>
                <w:color w:val="000000"/>
                <w:lang w:val="ro-RO" w:eastAsia="ro-RO"/>
              </w:rPr>
              <w:t>ș</w:t>
            </w:r>
            <w:r w:rsidRPr="00461913">
              <w:rPr>
                <w:rFonts w:eastAsia="Times New Roman" w:cs="Arial"/>
                <w:b/>
                <w:color w:val="000000"/>
                <w:lang w:val="ro-RO" w:eastAsia="ro-RO"/>
              </w:rPr>
              <w:t>i desfã</w:t>
            </w:r>
            <w:r w:rsidR="00E6707A">
              <w:rPr>
                <w:rFonts w:eastAsia="Times New Roman" w:cs="Arial"/>
                <w:b/>
                <w:color w:val="000000"/>
                <w:lang w:val="ro-RO" w:eastAsia="ro-RO"/>
              </w:rPr>
              <w:t>ș</w:t>
            </w:r>
            <w:r w:rsidRPr="00461913">
              <w:rPr>
                <w:rFonts w:eastAsia="Times New Roman" w:cs="Arial"/>
                <w:b/>
                <w:color w:val="000000"/>
                <w:lang w:val="ro-RO" w:eastAsia="ro-RO"/>
              </w:rPr>
              <w:t xml:space="preserve">urarea Sãptãmânii Europene de Securitate </w:t>
            </w:r>
            <w:r w:rsidR="00E6707A">
              <w:rPr>
                <w:rFonts w:eastAsia="Times New Roman" w:cs="Arial"/>
                <w:b/>
                <w:color w:val="000000"/>
                <w:lang w:val="ro-RO" w:eastAsia="ro-RO"/>
              </w:rPr>
              <w:t>ș</w:t>
            </w:r>
            <w:r w:rsidRPr="00461913">
              <w:rPr>
                <w:rFonts w:eastAsia="Times New Roman" w:cs="Arial"/>
                <w:b/>
                <w:color w:val="000000"/>
                <w:lang w:val="ro-RO" w:eastAsia="ro-RO"/>
              </w:rPr>
              <w:t>i Sãnãtate în Muncã - Afec</w:t>
            </w:r>
            <w:r w:rsidRPr="00461913">
              <w:rPr>
                <w:rFonts w:ascii="Tahoma" w:hAnsi="Tahoma" w:cs="Tahoma"/>
                <w:b/>
                <w:color w:val="000000"/>
                <w:lang w:val="ro-RO" w:eastAsia="ro-RO"/>
              </w:rPr>
              <w:t>ț</w:t>
            </w:r>
            <w:r w:rsidRPr="00461913">
              <w:rPr>
                <w:rFonts w:eastAsia="Times New Roman" w:cs="Arial"/>
                <w:b/>
                <w:color w:val="000000"/>
                <w:lang w:val="ro-RO" w:eastAsia="ro-RO"/>
              </w:rPr>
              <w:t>iunile musculo-scheletice (AMS), sub egida Agen</w:t>
            </w:r>
            <w:r w:rsidR="00C975EA">
              <w:rPr>
                <w:rFonts w:eastAsia="Times New Roman" w:cs="Arial"/>
                <w:b/>
                <w:color w:val="000000"/>
                <w:lang w:val="ro-RO" w:eastAsia="ro-RO"/>
              </w:rPr>
              <w:t>ț</w:t>
            </w:r>
            <w:r w:rsidRPr="00461913">
              <w:rPr>
                <w:rFonts w:eastAsia="Times New Roman" w:cs="Arial"/>
                <w:b/>
                <w:color w:val="000000"/>
                <w:lang w:val="ro-RO" w:eastAsia="ro-RO"/>
              </w:rPr>
              <w:t xml:space="preserve">iei Europene pentru Securitate </w:t>
            </w:r>
            <w:r w:rsidR="00E6707A">
              <w:rPr>
                <w:rFonts w:eastAsia="Times New Roman" w:cs="Arial"/>
                <w:b/>
                <w:color w:val="000000"/>
                <w:lang w:val="ro-RO" w:eastAsia="ro-RO"/>
              </w:rPr>
              <w:t>ș</w:t>
            </w:r>
            <w:r w:rsidRPr="00461913">
              <w:rPr>
                <w:rFonts w:eastAsia="Times New Roman" w:cs="Arial"/>
                <w:b/>
                <w:color w:val="000000"/>
                <w:lang w:val="ro-RO" w:eastAsia="ro-RO"/>
              </w:rPr>
              <w:t>i Sãnãtate în Muncã.</w:t>
            </w:r>
          </w:p>
        </w:tc>
        <w:tc>
          <w:tcPr>
            <w:tcW w:w="2380" w:type="dxa"/>
          </w:tcPr>
          <w:p w:rsidR="009948A8" w:rsidRPr="00461913" w:rsidRDefault="009948A8" w:rsidP="003C15F4">
            <w:pPr>
              <w:spacing w:after="0" w:line="240" w:lineRule="auto"/>
              <w:ind w:left="-108" w:right="-108"/>
              <w:jc w:val="center"/>
              <w:rPr>
                <w:rFonts w:eastAsia="Times New Roman"/>
                <w:b/>
                <w:color w:val="000000"/>
                <w:sz w:val="24"/>
                <w:szCs w:val="24"/>
                <w:lang w:val="ro-RO" w:eastAsia="ro-RO"/>
              </w:rPr>
            </w:pPr>
            <w:r>
              <w:rPr>
                <w:b/>
                <w:sz w:val="24"/>
                <w:szCs w:val="24"/>
                <w:lang w:val="ro-RO" w:eastAsia="ro-RO"/>
              </w:rPr>
              <w:t xml:space="preserve">Toti inspectorii de muncă din </w:t>
            </w:r>
            <w:r>
              <w:rPr>
                <w:rFonts w:eastAsia="Times New Roman"/>
                <w:b/>
                <w:sz w:val="24"/>
                <w:szCs w:val="24"/>
                <w:lang w:val="ro-RO" w:eastAsia="ro-RO"/>
              </w:rPr>
              <w:t>Serviciul</w:t>
            </w:r>
            <w:r>
              <w:rPr>
                <w:b/>
                <w:sz w:val="24"/>
                <w:szCs w:val="24"/>
                <w:lang w:val="ro-RO" w:eastAsia="ro-RO"/>
              </w:rPr>
              <w:t xml:space="preserve"> Control Securitate </w:t>
            </w:r>
            <w:r w:rsidRPr="000206CB">
              <w:rPr>
                <w:rFonts w:cs="Arial"/>
                <w:b/>
                <w:color w:val="000000"/>
                <w:sz w:val="24"/>
                <w:szCs w:val="24"/>
                <w:lang w:val="ro-RO" w:eastAsia="ro-RO"/>
              </w:rPr>
              <w:t>ş</w:t>
            </w:r>
            <w:r>
              <w:rPr>
                <w:b/>
                <w:sz w:val="24"/>
                <w:szCs w:val="24"/>
                <w:lang w:val="ro-RO" w:eastAsia="ro-RO"/>
              </w:rPr>
              <w:t>i Sănătate în Muncă</w:t>
            </w:r>
          </w:p>
        </w:tc>
        <w:tc>
          <w:tcPr>
            <w:tcW w:w="1134" w:type="dxa"/>
          </w:tcPr>
          <w:p w:rsidR="009948A8" w:rsidRPr="00461913" w:rsidRDefault="009948A8" w:rsidP="005474FA">
            <w:pPr>
              <w:keepNext/>
              <w:spacing w:after="0" w:line="240" w:lineRule="auto"/>
              <w:ind w:left="0"/>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Trim.</w:t>
            </w:r>
          </w:p>
          <w:p w:rsidR="009948A8" w:rsidRPr="00461913" w:rsidRDefault="009948A8" w:rsidP="005474FA">
            <w:pPr>
              <w:keepNext/>
              <w:spacing w:after="0" w:line="240" w:lineRule="auto"/>
              <w:ind w:left="0"/>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III - IV</w:t>
            </w:r>
          </w:p>
        </w:tc>
        <w:tc>
          <w:tcPr>
            <w:tcW w:w="4205" w:type="dxa"/>
          </w:tcPr>
          <w:p w:rsidR="009948A8" w:rsidRPr="00E30D01" w:rsidRDefault="009948A8" w:rsidP="00C613D8">
            <w:pPr>
              <w:numPr>
                <w:ilvl w:val="0"/>
                <w:numId w:val="2"/>
              </w:numPr>
              <w:spacing w:after="0" w:line="240" w:lineRule="auto"/>
              <w:ind w:left="176" w:hanging="142"/>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Pr="00C613D8" w:rsidRDefault="009948A8" w:rsidP="00C613D8">
            <w:pPr>
              <w:numPr>
                <w:ilvl w:val="0"/>
                <w:numId w:val="2"/>
              </w:numPr>
              <w:spacing w:after="0" w:line="240" w:lineRule="auto"/>
              <w:ind w:left="176" w:hanging="142"/>
              <w:jc w:val="left"/>
              <w:rPr>
                <w:sz w:val="24"/>
                <w:szCs w:val="24"/>
                <w:lang w:val="ro-RO"/>
              </w:rPr>
            </w:pPr>
            <w:r w:rsidRPr="004073DF">
              <w:rPr>
                <w:rFonts w:eastAsia="Times New Roman"/>
                <w:iCs/>
                <w:sz w:val="24"/>
                <w:szCs w:val="24"/>
                <w:lang w:val="ro-RO" w:eastAsia="ro-RO"/>
              </w:rPr>
              <w:t xml:space="preserve">Inspector  </w:t>
            </w:r>
            <w:r>
              <w:rPr>
                <w:rFonts w:ascii="Tahoma" w:hAnsi="Tahoma" w:cs="Tahoma"/>
                <w:iCs/>
                <w:sz w:val="24"/>
                <w:szCs w:val="24"/>
                <w:lang w:val="ro-RO" w:eastAsia="ro-RO"/>
              </w:rPr>
              <w:t>Ș</w:t>
            </w:r>
            <w:r>
              <w:rPr>
                <w:rFonts w:eastAsia="Times New Roman"/>
                <w:iCs/>
                <w:sz w:val="24"/>
                <w:szCs w:val="24"/>
                <w:lang w:val="ro-RO" w:eastAsia="ro-RO"/>
              </w:rPr>
              <w:t>ef  Adjunct SSM</w:t>
            </w:r>
            <w:r w:rsidRPr="004073DF">
              <w:rPr>
                <w:rFonts w:eastAsia="Times New Roman"/>
                <w:iCs/>
                <w:sz w:val="24"/>
                <w:szCs w:val="24"/>
                <w:lang w:val="ro-RO" w:eastAsia="ro-RO"/>
              </w:rPr>
              <w:t>: Viorel Dumitru</w:t>
            </w:r>
          </w:p>
          <w:p w:rsidR="009948A8" w:rsidRPr="00E30D01" w:rsidRDefault="00E6707A" w:rsidP="00C613D8">
            <w:pPr>
              <w:numPr>
                <w:ilvl w:val="0"/>
                <w:numId w:val="2"/>
              </w:numPr>
              <w:spacing w:after="0" w:line="240" w:lineRule="auto"/>
              <w:ind w:left="176" w:hanging="142"/>
              <w:jc w:val="left"/>
              <w:rPr>
                <w:sz w:val="24"/>
                <w:szCs w:val="24"/>
                <w:lang w:val="ro-RO"/>
              </w:rPr>
            </w:pPr>
            <w:r>
              <w:rPr>
                <w:rFonts w:eastAsia="Times New Roman"/>
                <w:iCs/>
                <w:sz w:val="24"/>
                <w:szCs w:val="24"/>
                <w:lang w:val="ro-RO" w:eastAsia="ro-RO"/>
              </w:rPr>
              <w:t>Ș</w:t>
            </w:r>
            <w:r w:rsidR="009948A8">
              <w:rPr>
                <w:rFonts w:eastAsia="Times New Roman"/>
                <w:iCs/>
                <w:sz w:val="24"/>
                <w:szCs w:val="24"/>
                <w:lang w:val="ro-RO" w:eastAsia="ro-RO"/>
              </w:rPr>
              <w:t>ef serviciu CSSM: Marius Marginã</w:t>
            </w:r>
          </w:p>
          <w:p w:rsidR="009948A8" w:rsidRPr="00461913" w:rsidRDefault="009948A8" w:rsidP="00E6707A">
            <w:pPr>
              <w:spacing w:after="0" w:line="240" w:lineRule="auto"/>
              <w:ind w:left="0"/>
              <w:jc w:val="left"/>
              <w:rPr>
                <w:rFonts w:eastAsia="Times New Roman"/>
                <w:iCs/>
                <w:color w:val="000000"/>
                <w:lang w:val="ro-RO" w:eastAsia="ro-RO"/>
              </w:rPr>
            </w:pPr>
            <w:r>
              <w:rPr>
                <w:sz w:val="24"/>
                <w:szCs w:val="24"/>
                <w:lang w:val="ro-RO"/>
              </w:rPr>
              <w:t xml:space="preserve">- </w:t>
            </w:r>
            <w:r w:rsidRPr="000E5303">
              <w:rPr>
                <w:sz w:val="24"/>
                <w:szCs w:val="24"/>
                <w:lang w:val="ro-RO"/>
              </w:rPr>
              <w:t>Inspectori de muncă:</w:t>
            </w:r>
            <w:r w:rsidR="00E6707A">
              <w:rPr>
                <w:sz w:val="24"/>
                <w:szCs w:val="24"/>
                <w:lang w:val="ro-RO"/>
              </w:rPr>
              <w:t xml:space="preserve"> Mihaela Buzea, Gabriela Capatan </w:t>
            </w:r>
          </w:p>
        </w:tc>
      </w:tr>
      <w:tr w:rsidR="009948A8" w:rsidRPr="00461913" w:rsidTr="00765C6F">
        <w:trPr>
          <w:gridAfter w:val="1"/>
          <w:wAfter w:w="43" w:type="dxa"/>
          <w:trHeight w:val="297"/>
          <w:jc w:val="center"/>
        </w:trPr>
        <w:tc>
          <w:tcPr>
            <w:tcW w:w="15238" w:type="dxa"/>
            <w:gridSpan w:val="5"/>
            <w:shd w:val="clear" w:color="auto" w:fill="D9D9D9"/>
            <w:vAlign w:val="center"/>
          </w:tcPr>
          <w:p w:rsidR="009948A8" w:rsidRPr="00461913" w:rsidRDefault="009948A8" w:rsidP="00E6707A">
            <w:pPr>
              <w:spacing w:before="120" w:line="240" w:lineRule="auto"/>
              <w:ind w:left="0" w:hanging="63"/>
              <w:jc w:val="left"/>
              <w:rPr>
                <w:rFonts w:eastAsia="Times New Roman"/>
                <w:b/>
                <w:i/>
                <w:iCs/>
                <w:color w:val="000000"/>
                <w:sz w:val="24"/>
                <w:szCs w:val="24"/>
                <w:lang w:val="ro-RO" w:eastAsia="ro-RO"/>
              </w:rPr>
            </w:pPr>
            <w:r w:rsidRPr="00461913">
              <w:rPr>
                <w:rFonts w:eastAsia="Times New Roman"/>
                <w:b/>
                <w:i/>
                <w:iCs/>
                <w:color w:val="000000"/>
                <w:sz w:val="24"/>
                <w:szCs w:val="24"/>
                <w:lang w:val="ro-RO" w:eastAsia="ro-RO"/>
              </w:rPr>
              <w:t>II. CAMPANII NA</w:t>
            </w:r>
            <w:r w:rsidR="00E6707A">
              <w:rPr>
                <w:rFonts w:eastAsia="Times New Roman"/>
                <w:b/>
                <w:i/>
                <w:iCs/>
                <w:color w:val="000000"/>
                <w:sz w:val="24"/>
                <w:szCs w:val="24"/>
                <w:lang w:val="ro-RO" w:eastAsia="ro-RO"/>
              </w:rPr>
              <w:t>Ț</w:t>
            </w:r>
            <w:r w:rsidRPr="00461913">
              <w:rPr>
                <w:rFonts w:eastAsia="Times New Roman"/>
                <w:b/>
                <w:i/>
                <w:iCs/>
                <w:color w:val="000000"/>
                <w:sz w:val="24"/>
                <w:szCs w:val="24"/>
                <w:lang w:val="ro-RO" w:eastAsia="ro-RO"/>
              </w:rPr>
              <w:t>IONALE ÎN DOMENIUL SECURITÃ</w:t>
            </w:r>
            <w:r w:rsidR="00E6707A">
              <w:rPr>
                <w:rFonts w:eastAsia="Times New Roman"/>
                <w:b/>
                <w:i/>
                <w:iCs/>
                <w:color w:val="000000"/>
                <w:sz w:val="24"/>
                <w:szCs w:val="24"/>
                <w:lang w:val="ro-RO" w:eastAsia="ro-RO"/>
              </w:rPr>
              <w:t>ț</w:t>
            </w:r>
            <w:r w:rsidRPr="00461913">
              <w:rPr>
                <w:rFonts w:eastAsia="Times New Roman"/>
                <w:b/>
                <w:i/>
                <w:iCs/>
                <w:color w:val="000000"/>
                <w:sz w:val="24"/>
                <w:szCs w:val="24"/>
                <w:lang w:val="ro-RO" w:eastAsia="ro-RO"/>
              </w:rPr>
              <w:t xml:space="preserve">II </w:t>
            </w:r>
            <w:r w:rsidR="00E6707A">
              <w:rPr>
                <w:rFonts w:eastAsia="Times New Roman"/>
                <w:b/>
                <w:i/>
                <w:iCs/>
                <w:color w:val="000000"/>
                <w:sz w:val="24"/>
                <w:szCs w:val="24"/>
                <w:lang w:val="ro-RO" w:eastAsia="ro-RO"/>
              </w:rPr>
              <w:t>Ș</w:t>
            </w:r>
            <w:r w:rsidRPr="00461913">
              <w:rPr>
                <w:rFonts w:eastAsia="Times New Roman"/>
                <w:b/>
                <w:i/>
                <w:iCs/>
                <w:color w:val="000000"/>
                <w:sz w:val="24"/>
                <w:szCs w:val="24"/>
                <w:lang w:val="ro-RO" w:eastAsia="ro-RO"/>
              </w:rPr>
              <w:t>I SÃNÃTÃ</w:t>
            </w:r>
            <w:r w:rsidR="00E6707A">
              <w:rPr>
                <w:rFonts w:eastAsia="Times New Roman"/>
                <w:b/>
                <w:i/>
                <w:iCs/>
                <w:color w:val="000000"/>
                <w:sz w:val="24"/>
                <w:szCs w:val="24"/>
                <w:lang w:val="ro-RO" w:eastAsia="ro-RO"/>
              </w:rPr>
              <w:t>ț</w:t>
            </w:r>
            <w:r w:rsidRPr="00461913">
              <w:rPr>
                <w:rFonts w:eastAsia="Times New Roman"/>
                <w:b/>
                <w:i/>
                <w:iCs/>
                <w:color w:val="000000"/>
                <w:sz w:val="24"/>
                <w:szCs w:val="24"/>
                <w:lang w:val="ro-RO" w:eastAsia="ro-RO"/>
              </w:rPr>
              <w:t xml:space="preserve">II ÎN MUNCÃ    </w:t>
            </w:r>
          </w:p>
        </w:tc>
      </w:tr>
      <w:tr w:rsidR="009948A8" w:rsidRPr="00C613D8" w:rsidTr="00765C6F">
        <w:trPr>
          <w:gridAfter w:val="1"/>
          <w:wAfter w:w="43" w:type="dxa"/>
          <w:trHeight w:val="1030"/>
          <w:jc w:val="center"/>
        </w:trPr>
        <w:tc>
          <w:tcPr>
            <w:tcW w:w="548" w:type="dxa"/>
          </w:tcPr>
          <w:p w:rsidR="009948A8" w:rsidRPr="00461913" w:rsidRDefault="009948A8" w:rsidP="0072738A">
            <w:pPr>
              <w:spacing w:after="0" w:line="240" w:lineRule="auto"/>
              <w:ind w:left="0" w:hanging="63"/>
              <w:rPr>
                <w:rFonts w:eastAsia="Times New Roman"/>
                <w:b/>
                <w:iCs/>
                <w:color w:val="000000"/>
                <w:sz w:val="24"/>
                <w:szCs w:val="24"/>
                <w:lang w:val="ro-RO" w:eastAsia="ro-RO"/>
              </w:rPr>
            </w:pPr>
            <w:r w:rsidRPr="00461913">
              <w:rPr>
                <w:rFonts w:eastAsia="Times New Roman"/>
                <w:b/>
                <w:iCs/>
                <w:color w:val="000000"/>
                <w:sz w:val="24"/>
                <w:szCs w:val="24"/>
                <w:lang w:val="ro-RO" w:eastAsia="ro-RO"/>
              </w:rPr>
              <w:t xml:space="preserve"> 2.</w:t>
            </w:r>
          </w:p>
        </w:tc>
        <w:tc>
          <w:tcPr>
            <w:tcW w:w="6971" w:type="dxa"/>
          </w:tcPr>
          <w:p w:rsidR="009948A8" w:rsidRPr="00973594" w:rsidRDefault="009948A8" w:rsidP="00E6707A">
            <w:pPr>
              <w:spacing w:after="0" w:line="240" w:lineRule="auto"/>
              <w:ind w:left="0"/>
              <w:rPr>
                <w:rFonts w:eastAsia="Times New Roman" w:cs="Arial"/>
                <w:b/>
                <w:color w:val="000000"/>
                <w:sz w:val="24"/>
                <w:szCs w:val="24"/>
                <w:lang w:val="ro-RO" w:eastAsia="ro-RO"/>
              </w:rPr>
            </w:pPr>
            <w:r w:rsidRPr="00461913">
              <w:rPr>
                <w:rFonts w:eastAsia="Times New Roman" w:cs="Arial"/>
                <w:b/>
                <w:color w:val="000000"/>
                <w:sz w:val="24"/>
                <w:szCs w:val="24"/>
                <w:lang w:val="ro-RO" w:eastAsia="ro-RO"/>
              </w:rPr>
              <w:t>Campanie na</w:t>
            </w:r>
            <w:r w:rsidR="00E6707A">
              <w:rPr>
                <w:rFonts w:eastAsia="Times New Roman" w:cs="Arial"/>
                <w:b/>
                <w:color w:val="000000"/>
                <w:sz w:val="24"/>
                <w:szCs w:val="24"/>
                <w:lang w:val="ro-RO" w:eastAsia="ro-RO"/>
              </w:rPr>
              <w:t>ți</w:t>
            </w:r>
            <w:r w:rsidRPr="00461913">
              <w:rPr>
                <w:rFonts w:eastAsia="Times New Roman" w:cs="Arial"/>
                <w:b/>
                <w:color w:val="000000"/>
                <w:sz w:val="24"/>
                <w:szCs w:val="24"/>
                <w:lang w:val="ro-RO" w:eastAsia="ro-RO"/>
              </w:rPr>
              <w:t>onalã de verificare a modului de respectare a cerin</w:t>
            </w:r>
            <w:r w:rsidR="00E6707A">
              <w:rPr>
                <w:rFonts w:eastAsia="Times New Roman" w:cs="Arial"/>
                <w:b/>
                <w:color w:val="000000"/>
                <w:sz w:val="24"/>
                <w:szCs w:val="24"/>
                <w:lang w:val="ro-RO" w:eastAsia="ro-RO"/>
              </w:rPr>
              <w:t>ț</w:t>
            </w:r>
            <w:r w:rsidRPr="00461913">
              <w:rPr>
                <w:rFonts w:eastAsia="Times New Roman" w:cs="Arial"/>
                <w:b/>
                <w:color w:val="000000"/>
                <w:sz w:val="24"/>
                <w:szCs w:val="24"/>
                <w:lang w:val="ro-RO" w:eastAsia="ro-RO"/>
              </w:rPr>
              <w:t xml:space="preserve">elor minime de securitate </w:t>
            </w:r>
            <w:r w:rsidRPr="00461913">
              <w:rPr>
                <w:rFonts w:ascii="Tahoma" w:hAnsi="Tahoma" w:cs="Tahoma"/>
                <w:b/>
                <w:color w:val="000000"/>
                <w:sz w:val="24"/>
                <w:szCs w:val="24"/>
                <w:lang w:val="ro-RO" w:eastAsia="ro-RO"/>
              </w:rPr>
              <w:t>ș</w:t>
            </w:r>
            <w:r w:rsidRPr="00461913">
              <w:rPr>
                <w:rFonts w:eastAsia="Times New Roman" w:cs="Arial"/>
                <w:b/>
                <w:color w:val="000000"/>
                <w:sz w:val="24"/>
                <w:szCs w:val="24"/>
                <w:lang w:val="ro-RO" w:eastAsia="ro-RO"/>
              </w:rPr>
              <w:t>i sãnãtate în muncã la lucrãrile din domeniul constru</w:t>
            </w:r>
            <w:r w:rsidR="00E6707A">
              <w:rPr>
                <w:rFonts w:eastAsia="Times New Roman" w:cs="Arial"/>
                <w:b/>
                <w:color w:val="000000"/>
                <w:sz w:val="24"/>
                <w:szCs w:val="24"/>
                <w:lang w:val="ro-RO" w:eastAsia="ro-RO"/>
              </w:rPr>
              <w:t>cț</w:t>
            </w:r>
            <w:r w:rsidRPr="00461913">
              <w:rPr>
                <w:rFonts w:eastAsia="Times New Roman" w:cs="Arial"/>
                <w:b/>
                <w:color w:val="000000"/>
                <w:sz w:val="24"/>
                <w:szCs w:val="24"/>
                <w:lang w:val="ro-RO" w:eastAsia="ro-RO"/>
              </w:rPr>
              <w:t>iilor – cod. CAEN 41, 42, 43.</w:t>
            </w:r>
          </w:p>
        </w:tc>
        <w:tc>
          <w:tcPr>
            <w:tcW w:w="2380" w:type="dxa"/>
          </w:tcPr>
          <w:p w:rsidR="009948A8" w:rsidRPr="00461913" w:rsidRDefault="009948A8" w:rsidP="005474FA">
            <w:pPr>
              <w:spacing w:after="0" w:line="240" w:lineRule="auto"/>
              <w:ind w:left="-108" w:right="-108"/>
              <w:jc w:val="center"/>
              <w:rPr>
                <w:rFonts w:eastAsia="Times New Roman"/>
                <w:b/>
                <w:color w:val="000000"/>
                <w:sz w:val="24"/>
                <w:szCs w:val="24"/>
                <w:lang w:val="ro-RO" w:eastAsia="ro-RO"/>
              </w:rPr>
            </w:pPr>
            <w:r>
              <w:rPr>
                <w:b/>
                <w:sz w:val="24"/>
                <w:szCs w:val="24"/>
                <w:lang w:val="ro-RO" w:eastAsia="ro-RO"/>
              </w:rPr>
              <w:t xml:space="preserve">Toti inspectorii de muncă din </w:t>
            </w:r>
            <w:r>
              <w:rPr>
                <w:rFonts w:eastAsia="Times New Roman"/>
                <w:b/>
                <w:sz w:val="24"/>
                <w:szCs w:val="24"/>
                <w:lang w:val="ro-RO" w:eastAsia="ro-RO"/>
              </w:rPr>
              <w:t>Serviciul</w:t>
            </w:r>
            <w:r>
              <w:rPr>
                <w:b/>
                <w:sz w:val="24"/>
                <w:szCs w:val="24"/>
                <w:lang w:val="ro-RO" w:eastAsia="ro-RO"/>
              </w:rPr>
              <w:t xml:space="preserve"> Control Securitate </w:t>
            </w:r>
            <w:r w:rsidRPr="000206CB">
              <w:rPr>
                <w:rFonts w:cs="Arial"/>
                <w:b/>
                <w:color w:val="000000"/>
                <w:sz w:val="24"/>
                <w:szCs w:val="24"/>
                <w:lang w:val="ro-RO" w:eastAsia="ro-RO"/>
              </w:rPr>
              <w:t>ş</w:t>
            </w:r>
            <w:r>
              <w:rPr>
                <w:b/>
                <w:sz w:val="24"/>
                <w:szCs w:val="24"/>
                <w:lang w:val="ro-RO" w:eastAsia="ro-RO"/>
              </w:rPr>
              <w:t>i Sănătate în Muncă</w:t>
            </w:r>
          </w:p>
        </w:tc>
        <w:tc>
          <w:tcPr>
            <w:tcW w:w="1134" w:type="dxa"/>
          </w:tcPr>
          <w:p w:rsidR="009948A8" w:rsidRPr="00461913" w:rsidRDefault="009948A8" w:rsidP="005474FA">
            <w:pPr>
              <w:keepNext/>
              <w:spacing w:after="0" w:line="240" w:lineRule="auto"/>
              <w:ind w:left="0"/>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Trim.</w:t>
            </w:r>
          </w:p>
          <w:p w:rsidR="009948A8" w:rsidRPr="00461913" w:rsidRDefault="009948A8" w:rsidP="005474FA">
            <w:pPr>
              <w:keepNext/>
              <w:spacing w:after="0" w:line="240" w:lineRule="auto"/>
              <w:ind w:left="0"/>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I - IV</w:t>
            </w:r>
          </w:p>
        </w:tc>
        <w:tc>
          <w:tcPr>
            <w:tcW w:w="4205" w:type="dxa"/>
          </w:tcPr>
          <w:p w:rsidR="009948A8" w:rsidRPr="00E30D01" w:rsidRDefault="009948A8" w:rsidP="00C613D8">
            <w:pPr>
              <w:numPr>
                <w:ilvl w:val="0"/>
                <w:numId w:val="2"/>
              </w:numPr>
              <w:spacing w:after="0" w:line="240" w:lineRule="auto"/>
              <w:ind w:left="176" w:hanging="142"/>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Pr="00C613D8" w:rsidRDefault="009948A8" w:rsidP="00C613D8">
            <w:pPr>
              <w:numPr>
                <w:ilvl w:val="0"/>
                <w:numId w:val="2"/>
              </w:numPr>
              <w:spacing w:after="0" w:line="240" w:lineRule="auto"/>
              <w:ind w:left="176" w:hanging="142"/>
              <w:jc w:val="left"/>
              <w:rPr>
                <w:sz w:val="24"/>
                <w:szCs w:val="24"/>
                <w:lang w:val="ro-RO"/>
              </w:rPr>
            </w:pPr>
            <w:r w:rsidRPr="004073DF">
              <w:rPr>
                <w:rFonts w:eastAsia="Times New Roman"/>
                <w:iCs/>
                <w:sz w:val="24"/>
                <w:szCs w:val="24"/>
                <w:lang w:val="ro-RO" w:eastAsia="ro-RO"/>
              </w:rPr>
              <w:t xml:space="preserve">Inspector  </w:t>
            </w:r>
            <w:r>
              <w:rPr>
                <w:rFonts w:ascii="Tahoma" w:hAnsi="Tahoma" w:cs="Tahoma"/>
                <w:iCs/>
                <w:sz w:val="24"/>
                <w:szCs w:val="24"/>
                <w:lang w:val="ro-RO" w:eastAsia="ro-RO"/>
              </w:rPr>
              <w:t>Ș</w:t>
            </w:r>
            <w:r>
              <w:rPr>
                <w:rFonts w:eastAsia="Times New Roman"/>
                <w:iCs/>
                <w:sz w:val="24"/>
                <w:szCs w:val="24"/>
                <w:lang w:val="ro-RO" w:eastAsia="ro-RO"/>
              </w:rPr>
              <w:t>ef  Adjunct SSM</w:t>
            </w:r>
            <w:r w:rsidRPr="004073DF">
              <w:rPr>
                <w:rFonts w:eastAsia="Times New Roman"/>
                <w:iCs/>
                <w:sz w:val="24"/>
                <w:szCs w:val="24"/>
                <w:lang w:val="ro-RO" w:eastAsia="ro-RO"/>
              </w:rPr>
              <w:t>: Viorel Dumitru</w:t>
            </w:r>
          </w:p>
          <w:p w:rsidR="009948A8" w:rsidRPr="00E30D01" w:rsidRDefault="00E6707A" w:rsidP="00C613D8">
            <w:pPr>
              <w:numPr>
                <w:ilvl w:val="0"/>
                <w:numId w:val="2"/>
              </w:numPr>
              <w:spacing w:after="0" w:line="240" w:lineRule="auto"/>
              <w:ind w:left="176" w:hanging="142"/>
              <w:jc w:val="left"/>
              <w:rPr>
                <w:sz w:val="24"/>
                <w:szCs w:val="24"/>
                <w:lang w:val="ro-RO"/>
              </w:rPr>
            </w:pPr>
            <w:r>
              <w:rPr>
                <w:rFonts w:eastAsia="Times New Roman"/>
                <w:iCs/>
                <w:sz w:val="24"/>
                <w:szCs w:val="24"/>
                <w:lang w:val="ro-RO" w:eastAsia="ro-RO"/>
              </w:rPr>
              <w:t>Ș</w:t>
            </w:r>
            <w:r w:rsidR="009948A8">
              <w:rPr>
                <w:rFonts w:eastAsia="Times New Roman"/>
                <w:iCs/>
                <w:sz w:val="24"/>
                <w:szCs w:val="24"/>
                <w:lang w:val="ro-RO" w:eastAsia="ro-RO"/>
              </w:rPr>
              <w:t>ef serviciu CSSM: Marius Marginã</w:t>
            </w:r>
          </w:p>
          <w:p w:rsidR="009948A8" w:rsidRPr="00461913" w:rsidRDefault="009948A8" w:rsidP="00C613D8">
            <w:pPr>
              <w:spacing w:after="0" w:line="240" w:lineRule="auto"/>
              <w:ind w:left="0"/>
              <w:jc w:val="left"/>
              <w:rPr>
                <w:color w:val="000000"/>
                <w:sz w:val="24"/>
                <w:szCs w:val="24"/>
                <w:lang w:val="ro-RO"/>
              </w:rPr>
            </w:pPr>
            <w:r>
              <w:rPr>
                <w:sz w:val="24"/>
                <w:szCs w:val="24"/>
                <w:lang w:val="ro-RO"/>
              </w:rPr>
              <w:t xml:space="preserve">- </w:t>
            </w:r>
            <w:r w:rsidRPr="000E5303">
              <w:rPr>
                <w:sz w:val="24"/>
                <w:szCs w:val="24"/>
                <w:lang w:val="ro-RO"/>
              </w:rPr>
              <w:t>Inspectori de muncă:</w:t>
            </w:r>
            <w:r w:rsidRPr="004073DF">
              <w:rPr>
                <w:sz w:val="24"/>
                <w:szCs w:val="24"/>
                <w:lang w:val="ro-RO"/>
              </w:rPr>
              <w:t xml:space="preserve">    </w:t>
            </w:r>
            <w:r>
              <w:rPr>
                <w:sz w:val="24"/>
                <w:szCs w:val="24"/>
                <w:lang w:val="ro-RO"/>
              </w:rPr>
              <w:t>Lumini</w:t>
            </w:r>
            <w:r>
              <w:rPr>
                <w:rFonts w:ascii="Tahoma" w:hAnsi="Tahoma" w:cs="Tahoma"/>
                <w:sz w:val="24"/>
                <w:szCs w:val="24"/>
                <w:lang w:val="ro-RO"/>
              </w:rPr>
              <w:t>ț</w:t>
            </w:r>
            <w:r>
              <w:rPr>
                <w:sz w:val="24"/>
                <w:szCs w:val="24"/>
                <w:lang w:val="ro-RO"/>
              </w:rPr>
              <w:t>a Mohonea, Dumitrache Tacea, Rodica Toader</w:t>
            </w:r>
          </w:p>
        </w:tc>
      </w:tr>
      <w:tr w:rsidR="009948A8" w:rsidRPr="00AA1D1A" w:rsidTr="00765C6F">
        <w:trPr>
          <w:gridAfter w:val="1"/>
          <w:wAfter w:w="43" w:type="dxa"/>
          <w:trHeight w:val="1443"/>
          <w:jc w:val="center"/>
        </w:trPr>
        <w:tc>
          <w:tcPr>
            <w:tcW w:w="548" w:type="dxa"/>
          </w:tcPr>
          <w:p w:rsidR="009948A8" w:rsidRPr="00461913" w:rsidRDefault="009948A8" w:rsidP="00DF00C0">
            <w:pPr>
              <w:spacing w:after="0" w:line="240" w:lineRule="auto"/>
              <w:ind w:left="0" w:hanging="63"/>
              <w:jc w:val="center"/>
              <w:rPr>
                <w:rFonts w:eastAsia="Times New Roman"/>
                <w:b/>
                <w:iCs/>
                <w:color w:val="000000"/>
                <w:sz w:val="24"/>
                <w:szCs w:val="24"/>
                <w:lang w:val="ro-RO" w:eastAsia="ro-RO"/>
              </w:rPr>
            </w:pPr>
            <w:r w:rsidRPr="00461913">
              <w:rPr>
                <w:rFonts w:eastAsia="Times New Roman"/>
                <w:b/>
                <w:iCs/>
                <w:color w:val="000000"/>
                <w:sz w:val="24"/>
                <w:szCs w:val="24"/>
                <w:lang w:val="ro-RO" w:eastAsia="ro-RO"/>
              </w:rPr>
              <w:lastRenderedPageBreak/>
              <w:t>3.</w:t>
            </w:r>
          </w:p>
        </w:tc>
        <w:tc>
          <w:tcPr>
            <w:tcW w:w="6971" w:type="dxa"/>
          </w:tcPr>
          <w:p w:rsidR="009948A8" w:rsidRPr="000F43F8" w:rsidRDefault="009948A8" w:rsidP="00A1143F">
            <w:pPr>
              <w:spacing w:after="0" w:line="240" w:lineRule="auto"/>
              <w:ind w:left="0"/>
              <w:rPr>
                <w:rFonts w:eastAsia="Times New Roman" w:cs="Arial"/>
                <w:b/>
                <w:color w:val="000000"/>
                <w:lang w:val="ro-RO" w:eastAsia="ro-RO"/>
              </w:rPr>
            </w:pPr>
            <w:r w:rsidRPr="00461913">
              <w:rPr>
                <w:rFonts w:eastAsia="Times New Roman" w:cs="Arial"/>
                <w:b/>
                <w:color w:val="000000"/>
                <w:lang w:val="ro-RO" w:eastAsia="ro-RO"/>
              </w:rPr>
              <w:t>Campanie n</w:t>
            </w:r>
            <w:r w:rsidR="00C975EA">
              <w:rPr>
                <w:rFonts w:eastAsia="Times New Roman" w:cs="Arial"/>
                <w:b/>
                <w:color w:val="000000"/>
                <w:lang w:val="ro-RO" w:eastAsia="ro-RO"/>
              </w:rPr>
              <w:t>aț</w:t>
            </w:r>
            <w:r w:rsidRPr="00461913">
              <w:rPr>
                <w:rFonts w:eastAsia="Times New Roman" w:cs="Arial"/>
                <w:b/>
                <w:color w:val="000000"/>
                <w:lang w:val="ro-RO" w:eastAsia="ro-RO"/>
              </w:rPr>
              <w:t>ionalã de verificare a modului în care sunt respectate cerin</w:t>
            </w:r>
            <w:r w:rsidRPr="00461913">
              <w:rPr>
                <w:rFonts w:ascii="Tahoma" w:hAnsi="Tahoma" w:cs="Tahoma"/>
                <w:b/>
                <w:color w:val="000000"/>
                <w:lang w:val="ro-RO" w:eastAsia="ro-RO"/>
              </w:rPr>
              <w:t>ț</w:t>
            </w:r>
            <w:r w:rsidRPr="00461913">
              <w:rPr>
                <w:rFonts w:eastAsia="Times New Roman" w:cs="Arial"/>
                <w:b/>
                <w:color w:val="000000"/>
                <w:lang w:val="ro-RO" w:eastAsia="ro-RO"/>
              </w:rPr>
              <w:t>ele minime pentru îmbunãtã</w:t>
            </w:r>
            <w:r w:rsidRPr="00461913">
              <w:rPr>
                <w:rFonts w:ascii="Tahoma" w:hAnsi="Tahoma" w:cs="Tahoma"/>
                <w:b/>
                <w:color w:val="000000"/>
                <w:lang w:val="ro-RO" w:eastAsia="ro-RO"/>
              </w:rPr>
              <w:t>ț</w:t>
            </w:r>
            <w:r w:rsidRPr="00461913">
              <w:rPr>
                <w:rFonts w:eastAsia="Times New Roman" w:cs="Arial"/>
                <w:b/>
                <w:color w:val="000000"/>
                <w:lang w:val="ro-RO" w:eastAsia="ro-RO"/>
              </w:rPr>
              <w:t>irea securitã</w:t>
            </w:r>
            <w:r w:rsidRPr="00461913">
              <w:rPr>
                <w:rFonts w:ascii="Tahoma" w:hAnsi="Tahoma" w:cs="Tahoma"/>
                <w:b/>
                <w:color w:val="000000"/>
                <w:lang w:val="ro-RO" w:eastAsia="ro-RO"/>
              </w:rPr>
              <w:t>ț</w:t>
            </w:r>
            <w:r w:rsidRPr="00461913">
              <w:rPr>
                <w:rFonts w:eastAsia="Times New Roman" w:cs="Arial"/>
                <w:b/>
                <w:color w:val="000000"/>
                <w:lang w:val="ro-RO" w:eastAsia="ro-RO"/>
              </w:rPr>
              <w:t xml:space="preserve">ii </w:t>
            </w:r>
            <w:r w:rsidRPr="00461913">
              <w:rPr>
                <w:rFonts w:ascii="Tahoma" w:hAnsi="Tahoma" w:cs="Tahoma"/>
                <w:b/>
                <w:color w:val="000000"/>
                <w:lang w:val="ro-RO" w:eastAsia="ro-RO"/>
              </w:rPr>
              <w:t>ș</w:t>
            </w:r>
            <w:r w:rsidRPr="00461913">
              <w:rPr>
                <w:rFonts w:eastAsia="Times New Roman" w:cs="Arial"/>
                <w:b/>
                <w:color w:val="000000"/>
                <w:lang w:val="ro-RO" w:eastAsia="ro-RO"/>
              </w:rPr>
              <w:t>i protec</w:t>
            </w:r>
            <w:r w:rsidRPr="00461913">
              <w:rPr>
                <w:rFonts w:ascii="Tahoma" w:hAnsi="Tahoma" w:cs="Tahoma"/>
                <w:b/>
                <w:color w:val="000000"/>
                <w:lang w:val="ro-RO" w:eastAsia="ro-RO"/>
              </w:rPr>
              <w:t>ț</w:t>
            </w:r>
            <w:r w:rsidRPr="00461913">
              <w:rPr>
                <w:rFonts w:eastAsia="Times New Roman" w:cs="Arial"/>
                <w:b/>
                <w:color w:val="000000"/>
                <w:lang w:val="ro-RO" w:eastAsia="ro-RO"/>
              </w:rPr>
              <w:t>ia sãnãtã</w:t>
            </w:r>
            <w:r w:rsidRPr="00461913">
              <w:rPr>
                <w:rFonts w:ascii="Tahoma" w:hAnsi="Tahoma" w:cs="Tahoma"/>
                <w:b/>
                <w:color w:val="000000"/>
                <w:lang w:val="ro-RO" w:eastAsia="ro-RO"/>
              </w:rPr>
              <w:t>ț</w:t>
            </w:r>
            <w:r w:rsidRPr="00461913">
              <w:rPr>
                <w:rFonts w:eastAsia="Times New Roman" w:cs="Arial"/>
                <w:b/>
                <w:color w:val="000000"/>
                <w:lang w:val="ro-RO" w:eastAsia="ro-RO"/>
              </w:rPr>
              <w:t>ii lucrãtorilor care pot fi expu</w:t>
            </w:r>
            <w:r w:rsidRPr="00461913">
              <w:rPr>
                <w:rFonts w:ascii="Tahoma" w:hAnsi="Tahoma" w:cs="Tahoma"/>
                <w:b/>
                <w:color w:val="000000"/>
                <w:lang w:val="ro-RO" w:eastAsia="ro-RO"/>
              </w:rPr>
              <w:t>ș</w:t>
            </w:r>
            <w:r w:rsidRPr="00461913">
              <w:rPr>
                <w:rFonts w:eastAsia="Times New Roman" w:cs="Arial"/>
                <w:b/>
                <w:color w:val="000000"/>
                <w:lang w:val="ro-RO" w:eastAsia="ro-RO"/>
              </w:rPr>
              <w:t xml:space="preserve">i riscurilor de explozie </w:t>
            </w:r>
            <w:r w:rsidR="00E6707A">
              <w:rPr>
                <w:rFonts w:eastAsia="Times New Roman" w:cs="Arial"/>
                <w:b/>
                <w:color w:val="000000"/>
                <w:lang w:val="ro-RO" w:eastAsia="ro-RO"/>
              </w:rPr>
              <w:t>ș</w:t>
            </w:r>
            <w:r w:rsidRPr="00461913">
              <w:rPr>
                <w:rFonts w:eastAsia="Times New Roman" w:cs="Arial"/>
                <w:b/>
                <w:color w:val="000000"/>
                <w:lang w:val="ro-RO" w:eastAsia="ro-RO"/>
              </w:rPr>
              <w:t xml:space="preserve">i incendiu în silozurile de cereale, fabricile de bãuturi alcoolice, rafinãrii, industria minierã </w:t>
            </w:r>
            <w:r w:rsidRPr="00461913">
              <w:rPr>
                <w:rFonts w:ascii="Tahoma" w:hAnsi="Tahoma" w:cs="Tahoma"/>
                <w:b/>
                <w:color w:val="000000"/>
                <w:lang w:val="ro-RO" w:eastAsia="ro-RO"/>
              </w:rPr>
              <w:t>ș</w:t>
            </w:r>
            <w:r w:rsidRPr="00461913">
              <w:rPr>
                <w:rFonts w:eastAsia="Times New Roman" w:cs="Arial"/>
                <w:b/>
                <w:color w:val="000000"/>
                <w:lang w:val="ro-RO" w:eastAsia="ro-RO"/>
              </w:rPr>
              <w:t>i în spitale.</w:t>
            </w:r>
          </w:p>
        </w:tc>
        <w:tc>
          <w:tcPr>
            <w:tcW w:w="2380" w:type="dxa"/>
          </w:tcPr>
          <w:p w:rsidR="009948A8" w:rsidRPr="00461913" w:rsidRDefault="009948A8" w:rsidP="000461DC">
            <w:pPr>
              <w:spacing w:after="0" w:line="240" w:lineRule="auto"/>
              <w:ind w:left="-108" w:right="-108"/>
              <w:jc w:val="center"/>
              <w:rPr>
                <w:rFonts w:eastAsia="Times New Roman"/>
                <w:b/>
                <w:color w:val="000000"/>
                <w:sz w:val="24"/>
                <w:szCs w:val="24"/>
                <w:lang w:val="ro-RO" w:eastAsia="ro-RO"/>
              </w:rPr>
            </w:pPr>
            <w:r>
              <w:rPr>
                <w:b/>
                <w:sz w:val="24"/>
                <w:szCs w:val="24"/>
                <w:lang w:val="ro-RO" w:eastAsia="ro-RO"/>
              </w:rPr>
              <w:t xml:space="preserve">Toti inspectorii de muncă din </w:t>
            </w:r>
            <w:r>
              <w:rPr>
                <w:rFonts w:eastAsia="Times New Roman"/>
                <w:b/>
                <w:sz w:val="24"/>
                <w:szCs w:val="24"/>
                <w:lang w:val="ro-RO" w:eastAsia="ro-RO"/>
              </w:rPr>
              <w:t>Serviciul</w:t>
            </w:r>
            <w:r>
              <w:rPr>
                <w:b/>
                <w:sz w:val="24"/>
                <w:szCs w:val="24"/>
                <w:lang w:val="ro-RO" w:eastAsia="ro-RO"/>
              </w:rPr>
              <w:t xml:space="preserve"> Control Securitate </w:t>
            </w:r>
            <w:r w:rsidRPr="000206CB">
              <w:rPr>
                <w:rFonts w:cs="Arial"/>
                <w:b/>
                <w:color w:val="000000"/>
                <w:sz w:val="24"/>
                <w:szCs w:val="24"/>
                <w:lang w:val="ro-RO" w:eastAsia="ro-RO"/>
              </w:rPr>
              <w:t>ş</w:t>
            </w:r>
            <w:r>
              <w:rPr>
                <w:b/>
                <w:sz w:val="24"/>
                <w:szCs w:val="24"/>
                <w:lang w:val="ro-RO" w:eastAsia="ro-RO"/>
              </w:rPr>
              <w:t>i Sănătate în Muncă</w:t>
            </w:r>
          </w:p>
        </w:tc>
        <w:tc>
          <w:tcPr>
            <w:tcW w:w="1134" w:type="dxa"/>
          </w:tcPr>
          <w:p w:rsidR="009948A8" w:rsidRPr="00461913" w:rsidRDefault="009948A8" w:rsidP="000461DC">
            <w:pPr>
              <w:keepNext/>
              <w:spacing w:after="0" w:line="240" w:lineRule="auto"/>
              <w:ind w:left="0"/>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Trim.</w:t>
            </w:r>
          </w:p>
          <w:p w:rsidR="009948A8" w:rsidRPr="00461913" w:rsidRDefault="009948A8" w:rsidP="000461DC">
            <w:pPr>
              <w:keepNext/>
              <w:spacing w:after="0" w:line="240" w:lineRule="auto"/>
              <w:ind w:left="0"/>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I - IV</w:t>
            </w:r>
          </w:p>
        </w:tc>
        <w:tc>
          <w:tcPr>
            <w:tcW w:w="4205" w:type="dxa"/>
          </w:tcPr>
          <w:p w:rsidR="009948A8" w:rsidRPr="00E30D01" w:rsidRDefault="009948A8" w:rsidP="00C613D8">
            <w:pPr>
              <w:numPr>
                <w:ilvl w:val="0"/>
                <w:numId w:val="2"/>
              </w:numPr>
              <w:spacing w:after="0" w:line="240" w:lineRule="auto"/>
              <w:ind w:left="176" w:hanging="142"/>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Pr="00C613D8" w:rsidRDefault="009948A8" w:rsidP="00C613D8">
            <w:pPr>
              <w:numPr>
                <w:ilvl w:val="0"/>
                <w:numId w:val="2"/>
              </w:numPr>
              <w:spacing w:after="0" w:line="240" w:lineRule="auto"/>
              <w:ind w:left="176" w:hanging="142"/>
              <w:jc w:val="left"/>
              <w:rPr>
                <w:sz w:val="24"/>
                <w:szCs w:val="24"/>
                <w:lang w:val="ro-RO"/>
              </w:rPr>
            </w:pPr>
            <w:r w:rsidRPr="004073DF">
              <w:rPr>
                <w:rFonts w:eastAsia="Times New Roman"/>
                <w:iCs/>
                <w:sz w:val="24"/>
                <w:szCs w:val="24"/>
                <w:lang w:val="ro-RO" w:eastAsia="ro-RO"/>
              </w:rPr>
              <w:t xml:space="preserve">Inspector  </w:t>
            </w:r>
            <w:r>
              <w:rPr>
                <w:rFonts w:ascii="Tahoma" w:hAnsi="Tahoma" w:cs="Tahoma"/>
                <w:iCs/>
                <w:sz w:val="24"/>
                <w:szCs w:val="24"/>
                <w:lang w:val="ro-RO" w:eastAsia="ro-RO"/>
              </w:rPr>
              <w:t>Ș</w:t>
            </w:r>
            <w:r>
              <w:rPr>
                <w:rFonts w:eastAsia="Times New Roman"/>
                <w:iCs/>
                <w:sz w:val="24"/>
                <w:szCs w:val="24"/>
                <w:lang w:val="ro-RO" w:eastAsia="ro-RO"/>
              </w:rPr>
              <w:t>ef  Adjunct SSM</w:t>
            </w:r>
            <w:r w:rsidRPr="004073DF">
              <w:rPr>
                <w:rFonts w:eastAsia="Times New Roman"/>
                <w:iCs/>
                <w:sz w:val="24"/>
                <w:szCs w:val="24"/>
                <w:lang w:val="ro-RO" w:eastAsia="ro-RO"/>
              </w:rPr>
              <w:t>: Viorel Dumitru</w:t>
            </w:r>
          </w:p>
          <w:p w:rsidR="009948A8" w:rsidRPr="00E30D01" w:rsidRDefault="00E6707A" w:rsidP="00C613D8">
            <w:pPr>
              <w:numPr>
                <w:ilvl w:val="0"/>
                <w:numId w:val="2"/>
              </w:numPr>
              <w:spacing w:after="0" w:line="240" w:lineRule="auto"/>
              <w:ind w:left="176" w:hanging="142"/>
              <w:jc w:val="left"/>
              <w:rPr>
                <w:sz w:val="24"/>
                <w:szCs w:val="24"/>
                <w:lang w:val="ro-RO"/>
              </w:rPr>
            </w:pPr>
            <w:r>
              <w:rPr>
                <w:rFonts w:eastAsia="Times New Roman"/>
                <w:iCs/>
                <w:sz w:val="24"/>
                <w:szCs w:val="24"/>
                <w:lang w:val="ro-RO" w:eastAsia="ro-RO"/>
              </w:rPr>
              <w:t>Ș</w:t>
            </w:r>
            <w:r w:rsidR="009948A8">
              <w:rPr>
                <w:rFonts w:eastAsia="Times New Roman"/>
                <w:iCs/>
                <w:sz w:val="24"/>
                <w:szCs w:val="24"/>
                <w:lang w:val="ro-RO" w:eastAsia="ro-RO"/>
              </w:rPr>
              <w:t>ef serviciu CSSM: Marius Marginã</w:t>
            </w:r>
          </w:p>
          <w:p w:rsidR="009948A8" w:rsidRPr="00461913" w:rsidRDefault="009948A8" w:rsidP="00C613D8">
            <w:pPr>
              <w:spacing w:after="0" w:line="240" w:lineRule="auto"/>
              <w:ind w:left="0"/>
              <w:jc w:val="left"/>
              <w:rPr>
                <w:color w:val="000000"/>
                <w:sz w:val="24"/>
                <w:szCs w:val="24"/>
                <w:lang w:val="ro-RO"/>
              </w:rPr>
            </w:pPr>
            <w:r>
              <w:rPr>
                <w:sz w:val="24"/>
                <w:szCs w:val="24"/>
                <w:lang w:val="ro-RO"/>
              </w:rPr>
              <w:t xml:space="preserve">- </w:t>
            </w:r>
            <w:r w:rsidRPr="000E5303">
              <w:rPr>
                <w:sz w:val="24"/>
                <w:szCs w:val="24"/>
                <w:lang w:val="ro-RO"/>
              </w:rPr>
              <w:t>Inspectori de muncă:</w:t>
            </w:r>
            <w:r>
              <w:rPr>
                <w:sz w:val="24"/>
                <w:szCs w:val="24"/>
                <w:lang w:val="ro-RO"/>
              </w:rPr>
              <w:t xml:space="preserve"> Mihaela Buzea, Sterică Filimon, Elena Vlase</w:t>
            </w:r>
          </w:p>
        </w:tc>
      </w:tr>
      <w:tr w:rsidR="009948A8" w:rsidRPr="00AA1D1A" w:rsidTr="00765C6F">
        <w:trPr>
          <w:gridAfter w:val="1"/>
          <w:wAfter w:w="43" w:type="dxa"/>
          <w:trHeight w:val="553"/>
          <w:jc w:val="center"/>
        </w:trPr>
        <w:tc>
          <w:tcPr>
            <w:tcW w:w="15238" w:type="dxa"/>
            <w:gridSpan w:val="5"/>
            <w:shd w:val="clear" w:color="auto" w:fill="D9D9D9"/>
            <w:vAlign w:val="center"/>
          </w:tcPr>
          <w:p w:rsidR="009948A8" w:rsidRPr="00461913" w:rsidRDefault="009948A8" w:rsidP="0072738A">
            <w:pPr>
              <w:spacing w:after="0" w:line="240" w:lineRule="auto"/>
              <w:ind w:left="0" w:hanging="63"/>
              <w:rPr>
                <w:rFonts w:eastAsia="Times New Roman"/>
                <w:b/>
                <w:i/>
                <w:iCs/>
                <w:color w:val="000000"/>
                <w:sz w:val="24"/>
                <w:szCs w:val="24"/>
                <w:lang w:val="ro-RO" w:eastAsia="ro-RO"/>
              </w:rPr>
            </w:pPr>
            <w:r w:rsidRPr="00461913">
              <w:rPr>
                <w:rFonts w:eastAsia="Times New Roman"/>
                <w:b/>
                <w:i/>
                <w:iCs/>
                <w:color w:val="000000"/>
                <w:sz w:val="24"/>
                <w:szCs w:val="24"/>
                <w:lang w:val="ro-RO" w:eastAsia="ro-RO"/>
              </w:rPr>
              <w:t>III. CAMPANII NA</w:t>
            </w:r>
            <w:r w:rsidR="00E6707A">
              <w:rPr>
                <w:rFonts w:eastAsia="Times New Roman"/>
                <w:b/>
                <w:i/>
                <w:iCs/>
                <w:color w:val="000000"/>
                <w:sz w:val="24"/>
                <w:szCs w:val="24"/>
                <w:lang w:val="ro-RO" w:eastAsia="ro-RO"/>
              </w:rPr>
              <w:t>ț</w:t>
            </w:r>
            <w:r w:rsidRPr="00461913">
              <w:rPr>
                <w:rFonts w:eastAsia="Times New Roman"/>
                <w:b/>
                <w:i/>
                <w:iCs/>
                <w:color w:val="000000"/>
                <w:sz w:val="24"/>
                <w:szCs w:val="24"/>
                <w:lang w:val="ro-RO" w:eastAsia="ro-RO"/>
              </w:rPr>
              <w:t>IONALE ÎN DOMENIUL SUPRAVEGHERII PIE</w:t>
            </w:r>
            <w:r w:rsidR="00E6707A">
              <w:rPr>
                <w:rFonts w:eastAsia="Times New Roman"/>
                <w:b/>
                <w:i/>
                <w:iCs/>
                <w:color w:val="000000"/>
                <w:sz w:val="24"/>
                <w:szCs w:val="24"/>
                <w:lang w:val="ro-RO" w:eastAsia="ro-RO"/>
              </w:rPr>
              <w:t>ț</w:t>
            </w:r>
            <w:r w:rsidRPr="00461913">
              <w:rPr>
                <w:rFonts w:eastAsia="Times New Roman"/>
                <w:b/>
                <w:i/>
                <w:iCs/>
                <w:color w:val="000000"/>
                <w:sz w:val="24"/>
                <w:szCs w:val="24"/>
                <w:lang w:val="ro-RO" w:eastAsia="ro-RO"/>
              </w:rPr>
              <w:t xml:space="preserve">EI         </w:t>
            </w:r>
          </w:p>
        </w:tc>
      </w:tr>
      <w:tr w:rsidR="009948A8" w:rsidRPr="00461913" w:rsidTr="00765C6F">
        <w:trPr>
          <w:gridAfter w:val="1"/>
          <w:wAfter w:w="43" w:type="dxa"/>
          <w:jc w:val="center"/>
        </w:trPr>
        <w:tc>
          <w:tcPr>
            <w:tcW w:w="548" w:type="dxa"/>
          </w:tcPr>
          <w:p w:rsidR="009948A8" w:rsidRPr="00461913" w:rsidRDefault="009948A8" w:rsidP="0072738A">
            <w:pPr>
              <w:spacing w:after="0" w:line="240" w:lineRule="auto"/>
              <w:ind w:left="0" w:hanging="63"/>
              <w:jc w:val="center"/>
              <w:rPr>
                <w:rFonts w:eastAsia="Times New Roman"/>
                <w:b/>
                <w:iCs/>
                <w:color w:val="000000"/>
                <w:sz w:val="24"/>
                <w:szCs w:val="24"/>
                <w:lang w:val="ro-RO" w:eastAsia="ro-RO"/>
              </w:rPr>
            </w:pPr>
            <w:r w:rsidRPr="00461913">
              <w:rPr>
                <w:rFonts w:eastAsia="Times New Roman"/>
                <w:b/>
                <w:iCs/>
                <w:color w:val="000000"/>
                <w:sz w:val="24"/>
                <w:szCs w:val="24"/>
                <w:lang w:val="ro-RO" w:eastAsia="ro-RO"/>
              </w:rPr>
              <w:t>4.</w:t>
            </w:r>
          </w:p>
        </w:tc>
        <w:tc>
          <w:tcPr>
            <w:tcW w:w="6971" w:type="dxa"/>
            <w:vAlign w:val="center"/>
          </w:tcPr>
          <w:p w:rsidR="009948A8" w:rsidRPr="000F43F8" w:rsidRDefault="009948A8" w:rsidP="00772950">
            <w:pPr>
              <w:spacing w:after="0" w:line="240" w:lineRule="auto"/>
              <w:ind w:left="0"/>
              <w:rPr>
                <w:rFonts w:eastAsia="Times New Roman" w:cs="Arial"/>
                <w:b/>
                <w:color w:val="000000"/>
                <w:sz w:val="24"/>
                <w:szCs w:val="24"/>
                <w:lang w:val="ro-RO" w:eastAsia="ro-RO"/>
              </w:rPr>
            </w:pPr>
            <w:r w:rsidRPr="00461913">
              <w:rPr>
                <w:rFonts w:eastAsia="Times New Roman" w:cs="Arial"/>
                <w:b/>
                <w:color w:val="000000"/>
                <w:sz w:val="24"/>
                <w:szCs w:val="24"/>
                <w:lang w:val="ro-RO" w:eastAsia="ro-RO"/>
              </w:rPr>
              <w:t>Campanie na</w:t>
            </w:r>
            <w:r w:rsidR="00C975EA">
              <w:rPr>
                <w:rFonts w:eastAsia="Times New Roman" w:cs="Arial"/>
                <w:b/>
                <w:color w:val="000000"/>
                <w:sz w:val="24"/>
                <w:szCs w:val="24"/>
                <w:lang w:val="ro-RO" w:eastAsia="ro-RO"/>
              </w:rPr>
              <w:t>ț</w:t>
            </w:r>
            <w:r w:rsidRPr="00461913">
              <w:rPr>
                <w:rFonts w:eastAsia="Times New Roman" w:cs="Arial"/>
                <w:b/>
                <w:color w:val="000000"/>
                <w:sz w:val="24"/>
                <w:szCs w:val="24"/>
                <w:lang w:val="ro-RO" w:eastAsia="ro-RO"/>
              </w:rPr>
              <w:t>ionalã de supraveghere a pie</w:t>
            </w:r>
            <w:r w:rsidR="00C975EA">
              <w:rPr>
                <w:rFonts w:eastAsia="Times New Roman" w:cs="Arial"/>
                <w:b/>
                <w:color w:val="000000"/>
                <w:sz w:val="24"/>
                <w:szCs w:val="24"/>
                <w:lang w:val="ro-RO" w:eastAsia="ro-RO"/>
              </w:rPr>
              <w:t>ț</w:t>
            </w:r>
            <w:r w:rsidRPr="00461913">
              <w:rPr>
                <w:rFonts w:eastAsia="Times New Roman" w:cs="Arial"/>
                <w:b/>
                <w:color w:val="000000"/>
                <w:sz w:val="24"/>
                <w:szCs w:val="24"/>
                <w:lang w:val="ro-RO" w:eastAsia="ro-RO"/>
              </w:rPr>
              <w:t>ei produselor industriale din domeniul de competen</w:t>
            </w:r>
            <w:r w:rsidR="00C975EA">
              <w:rPr>
                <w:rFonts w:eastAsia="Times New Roman" w:cs="Arial"/>
                <w:b/>
                <w:color w:val="000000"/>
                <w:sz w:val="24"/>
                <w:szCs w:val="24"/>
                <w:lang w:val="ro-RO" w:eastAsia="ro-RO"/>
              </w:rPr>
              <w:t>ț</w:t>
            </w:r>
            <w:r w:rsidRPr="00461913">
              <w:rPr>
                <w:rFonts w:eastAsia="Times New Roman" w:cs="Arial"/>
                <w:b/>
                <w:color w:val="000000"/>
                <w:sz w:val="24"/>
                <w:szCs w:val="24"/>
                <w:lang w:val="ro-RO" w:eastAsia="ro-RO"/>
              </w:rPr>
              <w:t>ã al Inspec</w:t>
            </w:r>
            <w:r w:rsidR="00C975EA">
              <w:rPr>
                <w:rFonts w:eastAsia="Times New Roman" w:cs="Arial"/>
                <w:b/>
                <w:color w:val="000000"/>
                <w:sz w:val="24"/>
                <w:szCs w:val="24"/>
                <w:lang w:val="ro-RO" w:eastAsia="ro-RO"/>
              </w:rPr>
              <w:t>ț</w:t>
            </w:r>
            <w:r w:rsidRPr="00461913">
              <w:rPr>
                <w:rFonts w:eastAsia="Times New Roman" w:cs="Arial"/>
                <w:b/>
                <w:color w:val="000000"/>
                <w:sz w:val="24"/>
                <w:szCs w:val="24"/>
                <w:lang w:val="ro-RO" w:eastAsia="ro-RO"/>
              </w:rPr>
              <w:t>iei Muncii, conform Programului sectorial pentru anul 2022, coordonat de cãtre Comisia Europeanã.</w:t>
            </w:r>
          </w:p>
        </w:tc>
        <w:tc>
          <w:tcPr>
            <w:tcW w:w="2380" w:type="dxa"/>
          </w:tcPr>
          <w:p w:rsidR="009948A8" w:rsidRDefault="009948A8" w:rsidP="005474FA">
            <w:pPr>
              <w:spacing w:after="0" w:line="240" w:lineRule="auto"/>
              <w:ind w:left="-108" w:right="-108"/>
              <w:jc w:val="center"/>
              <w:rPr>
                <w:rFonts w:eastAsia="Times New Roman"/>
                <w:b/>
                <w:sz w:val="24"/>
                <w:szCs w:val="24"/>
                <w:lang w:val="ro-RO" w:eastAsia="ro-RO"/>
              </w:rPr>
            </w:pPr>
            <w:r>
              <w:rPr>
                <w:rFonts w:eastAsia="Times New Roman"/>
                <w:b/>
                <w:sz w:val="24"/>
                <w:szCs w:val="24"/>
                <w:lang w:val="ro-RO" w:eastAsia="ro-RO"/>
              </w:rPr>
              <w:t>Inspectori</w:t>
            </w:r>
            <w:r w:rsidRPr="000206CB">
              <w:rPr>
                <w:rFonts w:eastAsia="Times New Roman"/>
                <w:b/>
                <w:sz w:val="24"/>
                <w:szCs w:val="24"/>
                <w:lang w:val="ro-RO" w:eastAsia="ro-RO"/>
              </w:rPr>
              <w:t xml:space="preserve"> de muncã</w:t>
            </w:r>
            <w:r>
              <w:rPr>
                <w:rFonts w:eastAsia="Times New Roman"/>
                <w:b/>
                <w:sz w:val="24"/>
                <w:szCs w:val="24"/>
                <w:lang w:val="ro-RO" w:eastAsia="ro-RO"/>
              </w:rPr>
              <w:t>:</w:t>
            </w:r>
          </w:p>
          <w:p w:rsidR="009948A8" w:rsidRDefault="009948A8" w:rsidP="001F287E">
            <w:pPr>
              <w:spacing w:after="0" w:line="240" w:lineRule="auto"/>
              <w:ind w:left="-108" w:right="-108"/>
              <w:rPr>
                <w:rFonts w:eastAsia="Times New Roman"/>
                <w:b/>
                <w:sz w:val="24"/>
                <w:szCs w:val="24"/>
                <w:lang w:val="ro-RO" w:eastAsia="ro-RO"/>
              </w:rPr>
            </w:pPr>
            <w:r>
              <w:rPr>
                <w:rFonts w:eastAsia="Times New Roman"/>
                <w:b/>
                <w:sz w:val="24"/>
                <w:szCs w:val="24"/>
                <w:lang w:val="ro-RO" w:eastAsia="ro-RO"/>
              </w:rPr>
              <w:t>Isabela Boazu</w:t>
            </w:r>
          </w:p>
          <w:p w:rsidR="009948A8" w:rsidRPr="00461913" w:rsidRDefault="009948A8" w:rsidP="001F287E">
            <w:pPr>
              <w:spacing w:after="0" w:line="240" w:lineRule="auto"/>
              <w:ind w:left="-108" w:right="-108"/>
              <w:jc w:val="left"/>
              <w:rPr>
                <w:rFonts w:eastAsia="Times New Roman"/>
                <w:b/>
                <w:color w:val="000000"/>
                <w:sz w:val="24"/>
                <w:szCs w:val="24"/>
                <w:lang w:val="ro-RO" w:eastAsia="ro-RO"/>
              </w:rPr>
            </w:pPr>
            <w:r>
              <w:rPr>
                <w:rFonts w:eastAsia="Times New Roman"/>
                <w:b/>
                <w:sz w:val="24"/>
                <w:szCs w:val="24"/>
                <w:lang w:val="ro-RO" w:eastAsia="ro-RO"/>
              </w:rPr>
              <w:t>Genoveva Nica</w:t>
            </w:r>
          </w:p>
        </w:tc>
        <w:tc>
          <w:tcPr>
            <w:tcW w:w="1134" w:type="dxa"/>
          </w:tcPr>
          <w:p w:rsidR="009948A8" w:rsidRPr="00461913" w:rsidRDefault="009948A8" w:rsidP="005474FA">
            <w:pPr>
              <w:keepNext/>
              <w:spacing w:after="0" w:line="240" w:lineRule="auto"/>
              <w:ind w:left="0" w:right="-108"/>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Trim.</w:t>
            </w:r>
          </w:p>
          <w:p w:rsidR="009948A8" w:rsidRPr="00461913" w:rsidRDefault="009948A8" w:rsidP="005474FA">
            <w:pPr>
              <w:keepNext/>
              <w:spacing w:after="0" w:line="240" w:lineRule="auto"/>
              <w:ind w:left="0" w:right="-108"/>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I - IV</w:t>
            </w:r>
          </w:p>
        </w:tc>
        <w:tc>
          <w:tcPr>
            <w:tcW w:w="4205" w:type="dxa"/>
          </w:tcPr>
          <w:p w:rsidR="009948A8" w:rsidRPr="00E30D01" w:rsidRDefault="009948A8" w:rsidP="00C613D8">
            <w:pPr>
              <w:numPr>
                <w:ilvl w:val="0"/>
                <w:numId w:val="2"/>
              </w:numPr>
              <w:spacing w:after="0" w:line="240" w:lineRule="auto"/>
              <w:ind w:left="176" w:hanging="142"/>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Pr="00E30D01" w:rsidRDefault="009948A8" w:rsidP="00C613D8">
            <w:pPr>
              <w:numPr>
                <w:ilvl w:val="0"/>
                <w:numId w:val="2"/>
              </w:numPr>
              <w:spacing w:after="0" w:line="240" w:lineRule="auto"/>
              <w:ind w:left="176" w:hanging="142"/>
              <w:jc w:val="left"/>
              <w:rPr>
                <w:sz w:val="24"/>
                <w:szCs w:val="24"/>
                <w:lang w:val="ro-RO"/>
              </w:rPr>
            </w:pPr>
            <w:r w:rsidRPr="004073DF">
              <w:rPr>
                <w:rFonts w:eastAsia="Times New Roman"/>
                <w:iCs/>
                <w:sz w:val="24"/>
                <w:szCs w:val="24"/>
                <w:lang w:val="ro-RO" w:eastAsia="ro-RO"/>
              </w:rPr>
              <w:t xml:space="preserve">Inspector  </w:t>
            </w:r>
            <w:r>
              <w:rPr>
                <w:rFonts w:ascii="Tahoma" w:hAnsi="Tahoma" w:cs="Tahoma"/>
                <w:iCs/>
                <w:sz w:val="24"/>
                <w:szCs w:val="24"/>
                <w:lang w:val="ro-RO" w:eastAsia="ro-RO"/>
              </w:rPr>
              <w:t>Ș</w:t>
            </w:r>
            <w:r>
              <w:rPr>
                <w:rFonts w:eastAsia="Times New Roman"/>
                <w:iCs/>
                <w:sz w:val="24"/>
                <w:szCs w:val="24"/>
                <w:lang w:val="ro-RO" w:eastAsia="ro-RO"/>
              </w:rPr>
              <w:t>ef  Adjunct SSM</w:t>
            </w:r>
            <w:r w:rsidRPr="004073DF">
              <w:rPr>
                <w:rFonts w:eastAsia="Times New Roman"/>
                <w:iCs/>
                <w:sz w:val="24"/>
                <w:szCs w:val="24"/>
                <w:lang w:val="ro-RO" w:eastAsia="ro-RO"/>
              </w:rPr>
              <w:t>: Viorel Dumitru</w:t>
            </w:r>
          </w:p>
          <w:p w:rsidR="009948A8" w:rsidRPr="00461913" w:rsidRDefault="009948A8" w:rsidP="00C613D8">
            <w:pPr>
              <w:spacing w:after="0" w:line="240" w:lineRule="auto"/>
              <w:ind w:left="0"/>
              <w:jc w:val="left"/>
              <w:rPr>
                <w:rFonts w:eastAsia="Times New Roman"/>
                <w:iCs/>
                <w:color w:val="000000"/>
                <w:sz w:val="24"/>
                <w:szCs w:val="24"/>
                <w:lang w:val="ro-RO" w:eastAsia="ro-RO"/>
              </w:rPr>
            </w:pPr>
            <w:r>
              <w:rPr>
                <w:sz w:val="24"/>
                <w:szCs w:val="24"/>
                <w:lang w:val="ro-RO"/>
              </w:rPr>
              <w:t xml:space="preserve">- </w:t>
            </w:r>
            <w:r w:rsidRPr="000E5303">
              <w:rPr>
                <w:sz w:val="24"/>
                <w:szCs w:val="24"/>
                <w:lang w:val="ro-RO"/>
              </w:rPr>
              <w:t>Inspectori de muncă:</w:t>
            </w:r>
            <w:r w:rsidRPr="004073DF">
              <w:rPr>
                <w:sz w:val="24"/>
                <w:szCs w:val="24"/>
                <w:lang w:val="ro-RO"/>
              </w:rPr>
              <w:t xml:space="preserve">    </w:t>
            </w:r>
            <w:r w:rsidRPr="00E30D01">
              <w:rPr>
                <w:sz w:val="24"/>
                <w:szCs w:val="24"/>
                <w:lang w:val="ro-RO"/>
              </w:rPr>
              <w:t>Isabela Boazu</w:t>
            </w:r>
            <w:r>
              <w:rPr>
                <w:sz w:val="24"/>
                <w:szCs w:val="24"/>
                <w:lang w:val="ro-RO"/>
              </w:rPr>
              <w:t xml:space="preserve">, </w:t>
            </w:r>
            <w:r w:rsidRPr="00E30D01">
              <w:rPr>
                <w:sz w:val="24"/>
                <w:szCs w:val="24"/>
                <w:lang w:val="ro-RO"/>
              </w:rPr>
              <w:t>Genoveva Nica</w:t>
            </w:r>
          </w:p>
        </w:tc>
      </w:tr>
      <w:tr w:rsidR="009948A8" w:rsidRPr="00461913" w:rsidTr="00765C6F">
        <w:trPr>
          <w:gridAfter w:val="1"/>
          <w:wAfter w:w="43" w:type="dxa"/>
          <w:trHeight w:val="381"/>
          <w:jc w:val="center"/>
        </w:trPr>
        <w:tc>
          <w:tcPr>
            <w:tcW w:w="15238" w:type="dxa"/>
            <w:gridSpan w:val="5"/>
            <w:shd w:val="clear" w:color="auto" w:fill="D9D9D9"/>
            <w:vAlign w:val="center"/>
          </w:tcPr>
          <w:p w:rsidR="009948A8" w:rsidRPr="00461913" w:rsidRDefault="009948A8" w:rsidP="00C975EA">
            <w:pPr>
              <w:spacing w:before="120" w:line="240" w:lineRule="auto"/>
              <w:ind w:left="0" w:hanging="63"/>
              <w:rPr>
                <w:rFonts w:eastAsia="Times New Roman"/>
                <w:b/>
                <w:i/>
                <w:iCs/>
                <w:color w:val="000000"/>
                <w:sz w:val="24"/>
                <w:szCs w:val="24"/>
                <w:lang w:val="ro-RO" w:eastAsia="ro-RO"/>
              </w:rPr>
            </w:pPr>
            <w:r w:rsidRPr="00461913">
              <w:rPr>
                <w:rFonts w:eastAsia="Times New Roman"/>
                <w:b/>
                <w:i/>
                <w:iCs/>
                <w:color w:val="000000"/>
                <w:sz w:val="24"/>
                <w:szCs w:val="24"/>
                <w:lang w:val="ro-RO" w:eastAsia="ro-RO"/>
              </w:rPr>
              <w:t>IV. CAMPANII NA</w:t>
            </w:r>
            <w:r w:rsidR="00E6707A">
              <w:rPr>
                <w:rFonts w:eastAsia="Times New Roman"/>
                <w:b/>
                <w:i/>
                <w:iCs/>
                <w:color w:val="000000"/>
                <w:sz w:val="24"/>
                <w:szCs w:val="24"/>
                <w:lang w:val="ro-RO" w:eastAsia="ro-RO"/>
              </w:rPr>
              <w:t>ț</w:t>
            </w:r>
            <w:r w:rsidR="00C975EA">
              <w:rPr>
                <w:rFonts w:eastAsia="Times New Roman"/>
                <w:b/>
                <w:i/>
                <w:iCs/>
                <w:color w:val="000000"/>
                <w:sz w:val="24"/>
                <w:szCs w:val="24"/>
                <w:lang w:val="ro-RO" w:eastAsia="ro-RO"/>
              </w:rPr>
              <w:t>IONALE ÎN DOMENIUL RELAȚ</w:t>
            </w:r>
            <w:r w:rsidRPr="00461913">
              <w:rPr>
                <w:rFonts w:eastAsia="Times New Roman"/>
                <w:b/>
                <w:i/>
                <w:iCs/>
                <w:color w:val="000000"/>
                <w:sz w:val="24"/>
                <w:szCs w:val="24"/>
                <w:lang w:val="ro-RO" w:eastAsia="ro-RO"/>
              </w:rPr>
              <w:t>IILOR DE MUNCÃ</w:t>
            </w:r>
          </w:p>
        </w:tc>
      </w:tr>
      <w:tr w:rsidR="009948A8" w:rsidRPr="00461913" w:rsidTr="00765C6F">
        <w:trPr>
          <w:gridAfter w:val="1"/>
          <w:wAfter w:w="43" w:type="dxa"/>
          <w:trHeight w:val="1206"/>
          <w:jc w:val="center"/>
        </w:trPr>
        <w:tc>
          <w:tcPr>
            <w:tcW w:w="548" w:type="dxa"/>
          </w:tcPr>
          <w:p w:rsidR="009948A8" w:rsidRPr="00461913" w:rsidRDefault="009948A8" w:rsidP="0072738A">
            <w:pPr>
              <w:spacing w:after="0" w:line="240" w:lineRule="auto"/>
              <w:ind w:left="-15" w:right="-59" w:hanging="63"/>
              <w:jc w:val="center"/>
              <w:rPr>
                <w:rFonts w:eastAsia="Times New Roman"/>
                <w:b/>
                <w:iCs/>
                <w:color w:val="000000"/>
                <w:sz w:val="24"/>
                <w:szCs w:val="24"/>
                <w:lang w:val="ro-RO" w:eastAsia="ro-RO"/>
              </w:rPr>
            </w:pPr>
            <w:r w:rsidRPr="00461913">
              <w:rPr>
                <w:rFonts w:eastAsia="Times New Roman"/>
                <w:b/>
                <w:iCs/>
                <w:color w:val="000000"/>
                <w:sz w:val="24"/>
                <w:szCs w:val="24"/>
                <w:lang w:val="ro-RO" w:eastAsia="ro-RO"/>
              </w:rPr>
              <w:t>5.</w:t>
            </w:r>
          </w:p>
        </w:tc>
        <w:tc>
          <w:tcPr>
            <w:tcW w:w="6971" w:type="dxa"/>
          </w:tcPr>
          <w:p w:rsidR="009948A8" w:rsidRPr="00973594" w:rsidRDefault="009948A8" w:rsidP="00973594">
            <w:pPr>
              <w:spacing w:after="0" w:line="240" w:lineRule="auto"/>
              <w:ind w:left="0"/>
              <w:rPr>
                <w:rFonts w:eastAsia="Times New Roman"/>
                <w:b/>
                <w:iCs/>
                <w:color w:val="000000"/>
                <w:sz w:val="24"/>
                <w:szCs w:val="24"/>
                <w:lang w:val="ro-RO" w:eastAsia="ro-RO"/>
              </w:rPr>
            </w:pPr>
            <w:r w:rsidRPr="00461913">
              <w:rPr>
                <w:rFonts w:eastAsia="Times New Roman"/>
                <w:b/>
                <w:iCs/>
                <w:color w:val="000000"/>
                <w:sz w:val="24"/>
                <w:szCs w:val="24"/>
                <w:lang w:val="ro-RO" w:eastAsia="ro-RO"/>
              </w:rPr>
              <w:t xml:space="preserve">Campanie privind identificarea </w:t>
            </w:r>
            <w:r w:rsidR="00E6707A">
              <w:rPr>
                <w:rFonts w:eastAsia="Times New Roman"/>
                <w:b/>
                <w:iCs/>
                <w:color w:val="000000"/>
                <w:sz w:val="24"/>
                <w:szCs w:val="24"/>
                <w:lang w:val="ro-RO" w:eastAsia="ro-RO"/>
              </w:rPr>
              <w:t>ș</w:t>
            </w:r>
            <w:r w:rsidRPr="00461913">
              <w:rPr>
                <w:rFonts w:eastAsia="Times New Roman"/>
                <w:b/>
                <w:iCs/>
                <w:color w:val="000000"/>
                <w:sz w:val="24"/>
                <w:szCs w:val="24"/>
                <w:lang w:val="ro-RO" w:eastAsia="ro-RO"/>
              </w:rPr>
              <w:t xml:space="preserve">i combaterea cazurilor de muncã nedeclaratã </w:t>
            </w:r>
            <w:r w:rsidRPr="00461913">
              <w:rPr>
                <w:rFonts w:ascii="Tahoma" w:hAnsi="Tahoma" w:cs="Tahoma"/>
                <w:b/>
                <w:iCs/>
                <w:color w:val="000000"/>
                <w:sz w:val="24"/>
                <w:szCs w:val="24"/>
                <w:lang w:val="ro-RO" w:eastAsia="ro-RO"/>
              </w:rPr>
              <w:t>ș</w:t>
            </w:r>
            <w:r w:rsidRPr="00461913">
              <w:rPr>
                <w:rFonts w:eastAsia="Times New Roman"/>
                <w:b/>
                <w:iCs/>
                <w:color w:val="000000"/>
                <w:sz w:val="24"/>
                <w:szCs w:val="24"/>
                <w:lang w:val="ro-RO" w:eastAsia="ro-RO"/>
              </w:rPr>
              <w:t>i subdeclaratã în domenii susceptibile utilizãrii frecvente a acesteia (ex:construc</w:t>
            </w:r>
            <w:r w:rsidRPr="00461913">
              <w:rPr>
                <w:rFonts w:ascii="Tahoma" w:hAnsi="Tahoma" w:cs="Tahoma"/>
                <w:b/>
                <w:iCs/>
                <w:color w:val="000000"/>
                <w:sz w:val="24"/>
                <w:szCs w:val="24"/>
                <w:lang w:val="ro-RO" w:eastAsia="ro-RO"/>
              </w:rPr>
              <w:t>ț</w:t>
            </w:r>
            <w:r w:rsidRPr="00461913">
              <w:rPr>
                <w:rFonts w:eastAsia="Times New Roman"/>
                <w:b/>
                <w:iCs/>
                <w:color w:val="000000"/>
                <w:sz w:val="24"/>
                <w:szCs w:val="24"/>
                <w:lang w:val="ro-RO" w:eastAsia="ro-RO"/>
              </w:rPr>
              <w:t>ii, protec</w:t>
            </w:r>
            <w:r w:rsidRPr="00461913">
              <w:rPr>
                <w:rFonts w:ascii="Tahoma" w:hAnsi="Tahoma" w:cs="Tahoma"/>
                <w:b/>
                <w:iCs/>
                <w:color w:val="000000"/>
                <w:sz w:val="24"/>
                <w:szCs w:val="24"/>
                <w:lang w:val="ro-RO" w:eastAsia="ro-RO"/>
              </w:rPr>
              <w:t>ț</w:t>
            </w:r>
            <w:r w:rsidRPr="00461913">
              <w:rPr>
                <w:rFonts w:eastAsia="Times New Roman"/>
                <w:b/>
                <w:iCs/>
                <w:color w:val="000000"/>
                <w:sz w:val="24"/>
                <w:szCs w:val="24"/>
                <w:lang w:val="ro-RO" w:eastAsia="ro-RO"/>
              </w:rPr>
              <w:t xml:space="preserve">ie </w:t>
            </w:r>
            <w:r w:rsidRPr="00461913">
              <w:rPr>
                <w:rFonts w:ascii="Tahoma" w:hAnsi="Tahoma" w:cs="Tahoma"/>
                <w:b/>
                <w:iCs/>
                <w:color w:val="000000"/>
                <w:sz w:val="24"/>
                <w:szCs w:val="24"/>
                <w:lang w:val="ro-RO" w:eastAsia="ro-RO"/>
              </w:rPr>
              <w:t>ș</w:t>
            </w:r>
            <w:r w:rsidRPr="00461913">
              <w:rPr>
                <w:rFonts w:eastAsia="Times New Roman"/>
                <w:b/>
                <w:iCs/>
                <w:color w:val="000000"/>
                <w:sz w:val="24"/>
                <w:szCs w:val="24"/>
                <w:lang w:val="ro-RO" w:eastAsia="ro-RO"/>
              </w:rPr>
              <w:t>i pazã, service auto, depozite, comer</w:t>
            </w:r>
            <w:r w:rsidRPr="00461913">
              <w:rPr>
                <w:rFonts w:ascii="Tahoma" w:hAnsi="Tahoma" w:cs="Tahoma"/>
                <w:b/>
                <w:iCs/>
                <w:color w:val="000000"/>
                <w:sz w:val="24"/>
                <w:szCs w:val="24"/>
                <w:lang w:val="ro-RO" w:eastAsia="ro-RO"/>
              </w:rPr>
              <w:t>ț</w:t>
            </w:r>
            <w:r w:rsidRPr="00461913">
              <w:rPr>
                <w:rFonts w:eastAsia="Times New Roman"/>
                <w:b/>
                <w:iCs/>
                <w:color w:val="000000"/>
                <w:sz w:val="24"/>
                <w:szCs w:val="24"/>
                <w:lang w:val="ro-RO" w:eastAsia="ro-RO"/>
              </w:rPr>
              <w:t xml:space="preserve"> etc.).</w:t>
            </w:r>
          </w:p>
        </w:tc>
        <w:tc>
          <w:tcPr>
            <w:tcW w:w="2380" w:type="dxa"/>
          </w:tcPr>
          <w:p w:rsidR="009948A8" w:rsidRPr="00461913" w:rsidRDefault="00C975EA" w:rsidP="000461DC">
            <w:pPr>
              <w:spacing w:after="0" w:line="240" w:lineRule="auto"/>
              <w:ind w:left="-108" w:right="-108"/>
              <w:jc w:val="center"/>
              <w:rPr>
                <w:rFonts w:eastAsia="Times New Roman"/>
                <w:b/>
                <w:color w:val="000000"/>
                <w:sz w:val="24"/>
                <w:szCs w:val="24"/>
                <w:lang w:val="ro-RO" w:eastAsia="ro-RO"/>
              </w:rPr>
            </w:pPr>
            <w:r>
              <w:rPr>
                <w:rFonts w:eastAsia="Times New Roman"/>
                <w:b/>
                <w:sz w:val="24"/>
                <w:szCs w:val="24"/>
                <w:lang w:val="ro-RO" w:eastAsia="ro-RO"/>
              </w:rPr>
              <w:t>Toți</w:t>
            </w:r>
            <w:r w:rsidR="009948A8">
              <w:rPr>
                <w:rFonts w:eastAsia="Times New Roman"/>
                <w:b/>
                <w:sz w:val="24"/>
                <w:szCs w:val="24"/>
                <w:lang w:val="ro-RO" w:eastAsia="ro-RO"/>
              </w:rPr>
              <w:t xml:space="preserve"> inspectorii de Muncã din Serviciul Control Rel</w:t>
            </w:r>
            <w:r>
              <w:rPr>
                <w:rFonts w:eastAsia="Times New Roman"/>
                <w:b/>
                <w:sz w:val="24"/>
                <w:szCs w:val="24"/>
                <w:lang w:val="ro-RO" w:eastAsia="ro-RO"/>
              </w:rPr>
              <w:t>aț</w:t>
            </w:r>
            <w:r w:rsidR="009948A8">
              <w:rPr>
                <w:rFonts w:eastAsia="Times New Roman"/>
                <w:b/>
                <w:sz w:val="24"/>
                <w:szCs w:val="24"/>
                <w:lang w:val="ro-RO" w:eastAsia="ro-RO"/>
              </w:rPr>
              <w:t xml:space="preserve">ii de Muncã </w:t>
            </w:r>
            <w:r w:rsidR="009948A8">
              <w:rPr>
                <w:rFonts w:ascii="Tahoma" w:hAnsi="Tahoma" w:cs="Tahoma"/>
                <w:b/>
                <w:sz w:val="24"/>
                <w:szCs w:val="24"/>
                <w:lang w:val="ro-RO" w:eastAsia="ro-RO"/>
              </w:rPr>
              <w:t>ș</w:t>
            </w:r>
            <w:r w:rsidR="009948A8">
              <w:rPr>
                <w:rFonts w:eastAsia="Times New Roman"/>
                <w:b/>
                <w:sz w:val="24"/>
                <w:szCs w:val="24"/>
                <w:lang w:val="ro-RO" w:eastAsia="ro-RO"/>
              </w:rPr>
              <w:t>i Compartimentul Control Muncã Nedeclaratã</w:t>
            </w:r>
          </w:p>
        </w:tc>
        <w:tc>
          <w:tcPr>
            <w:tcW w:w="1134" w:type="dxa"/>
          </w:tcPr>
          <w:p w:rsidR="009948A8" w:rsidRPr="00461913" w:rsidRDefault="009948A8" w:rsidP="005474FA">
            <w:pPr>
              <w:keepNext/>
              <w:spacing w:after="0" w:line="240" w:lineRule="auto"/>
              <w:ind w:left="0" w:right="-108"/>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Trim.</w:t>
            </w:r>
          </w:p>
          <w:p w:rsidR="009948A8" w:rsidRPr="00461913" w:rsidRDefault="009948A8" w:rsidP="00973594">
            <w:pPr>
              <w:keepNext/>
              <w:spacing w:after="0" w:line="240" w:lineRule="auto"/>
              <w:ind w:left="0" w:right="-108"/>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I – IV</w:t>
            </w:r>
          </w:p>
          <w:p w:rsidR="009948A8" w:rsidRPr="00461913" w:rsidRDefault="009948A8" w:rsidP="007612F1">
            <w:pPr>
              <w:keepNext/>
              <w:spacing w:after="0" w:line="240" w:lineRule="auto"/>
              <w:ind w:left="0" w:right="-108"/>
              <w:outlineLvl w:val="3"/>
              <w:rPr>
                <w:rFonts w:eastAsia="Times New Roman"/>
                <w:b/>
                <w:bCs/>
                <w:color w:val="000000"/>
                <w:sz w:val="24"/>
                <w:szCs w:val="24"/>
                <w:lang w:val="ro-RO" w:eastAsia="ro-RO"/>
              </w:rPr>
            </w:pPr>
          </w:p>
        </w:tc>
        <w:tc>
          <w:tcPr>
            <w:tcW w:w="4205" w:type="dxa"/>
          </w:tcPr>
          <w:p w:rsidR="009948A8" w:rsidRPr="005247D9" w:rsidRDefault="009948A8" w:rsidP="00B4690F">
            <w:pPr>
              <w:spacing w:after="0" w:line="240" w:lineRule="auto"/>
              <w:ind w:left="0"/>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Default="009948A8" w:rsidP="00B4690F">
            <w:pPr>
              <w:spacing w:after="0" w:line="240" w:lineRule="auto"/>
              <w:ind w:left="0"/>
              <w:jc w:val="left"/>
              <w:rPr>
                <w:color w:val="000000"/>
                <w:sz w:val="24"/>
                <w:szCs w:val="24"/>
                <w:lang w:val="ro-RO"/>
              </w:rPr>
            </w:pPr>
            <w:r>
              <w:rPr>
                <w:color w:val="000000"/>
                <w:sz w:val="24"/>
                <w:szCs w:val="24"/>
                <w:lang w:val="ro-RO"/>
              </w:rPr>
              <w:t>-Inspector Şef Adj. RM: Paula Stafie</w:t>
            </w:r>
          </w:p>
          <w:p w:rsidR="009948A8" w:rsidRDefault="009948A8" w:rsidP="00B4690F">
            <w:pPr>
              <w:spacing w:after="0" w:line="240" w:lineRule="auto"/>
              <w:ind w:left="0"/>
              <w:jc w:val="left"/>
              <w:rPr>
                <w:color w:val="000000"/>
                <w:sz w:val="24"/>
                <w:szCs w:val="24"/>
                <w:lang w:val="ro-RO"/>
              </w:rPr>
            </w:pPr>
            <w:r>
              <w:rPr>
                <w:color w:val="000000"/>
                <w:sz w:val="24"/>
                <w:szCs w:val="24"/>
                <w:lang w:val="ro-RO"/>
              </w:rPr>
              <w:t>-Şef Serviciu CRM: Magda Bucătaru</w:t>
            </w:r>
          </w:p>
          <w:p w:rsidR="009948A8" w:rsidRPr="00461913" w:rsidRDefault="009948A8" w:rsidP="001F676E">
            <w:pPr>
              <w:spacing w:after="0" w:line="240" w:lineRule="auto"/>
              <w:ind w:left="0"/>
              <w:jc w:val="left"/>
              <w:rPr>
                <w:color w:val="000000"/>
                <w:sz w:val="24"/>
                <w:szCs w:val="24"/>
                <w:lang w:val="ro-RO"/>
              </w:rPr>
            </w:pPr>
            <w:r>
              <w:rPr>
                <w:color w:val="000000"/>
                <w:sz w:val="24"/>
                <w:szCs w:val="24"/>
                <w:lang w:val="ro-RO"/>
              </w:rPr>
              <w:t xml:space="preserve">-Inspectori de muncă : Maricica Petrea,  Simona Dumitra Manoliu </w:t>
            </w:r>
          </w:p>
        </w:tc>
      </w:tr>
      <w:tr w:rsidR="009948A8" w:rsidRPr="00AA1D1A" w:rsidTr="00765C6F">
        <w:trPr>
          <w:gridAfter w:val="1"/>
          <w:wAfter w:w="43" w:type="dxa"/>
          <w:trHeight w:val="1301"/>
          <w:jc w:val="center"/>
        </w:trPr>
        <w:tc>
          <w:tcPr>
            <w:tcW w:w="548" w:type="dxa"/>
          </w:tcPr>
          <w:p w:rsidR="009948A8" w:rsidRPr="00461913" w:rsidRDefault="009948A8" w:rsidP="0072738A">
            <w:pPr>
              <w:spacing w:after="0" w:line="240" w:lineRule="auto"/>
              <w:ind w:left="-15" w:right="-59" w:hanging="63"/>
              <w:jc w:val="center"/>
              <w:rPr>
                <w:rFonts w:eastAsia="Times New Roman"/>
                <w:b/>
                <w:iCs/>
                <w:color w:val="000000"/>
                <w:sz w:val="24"/>
                <w:szCs w:val="24"/>
                <w:lang w:val="ro-RO" w:eastAsia="ro-RO"/>
              </w:rPr>
            </w:pPr>
            <w:r w:rsidRPr="00461913">
              <w:rPr>
                <w:rFonts w:eastAsia="Times New Roman"/>
                <w:b/>
                <w:iCs/>
                <w:color w:val="000000"/>
                <w:sz w:val="24"/>
                <w:szCs w:val="24"/>
                <w:lang w:val="ro-RO" w:eastAsia="ro-RO"/>
              </w:rPr>
              <w:t>6.</w:t>
            </w:r>
          </w:p>
        </w:tc>
        <w:tc>
          <w:tcPr>
            <w:tcW w:w="6971" w:type="dxa"/>
            <w:vAlign w:val="center"/>
          </w:tcPr>
          <w:p w:rsidR="009948A8" w:rsidRPr="00045462" w:rsidRDefault="009948A8" w:rsidP="00045462">
            <w:pPr>
              <w:spacing w:after="0" w:line="240" w:lineRule="auto"/>
              <w:ind w:left="0"/>
              <w:rPr>
                <w:rFonts w:eastAsia="Times New Roman" w:cs="Arial"/>
                <w:b/>
                <w:color w:val="000000"/>
                <w:lang w:val="ro-RO" w:eastAsia="ro-RO"/>
              </w:rPr>
            </w:pPr>
            <w:r w:rsidRPr="00461913">
              <w:rPr>
                <w:rFonts w:eastAsia="Times New Roman" w:cs="Arial"/>
                <w:b/>
                <w:color w:val="000000"/>
                <w:lang w:val="ro-RO" w:eastAsia="ro-RO"/>
              </w:rPr>
              <w:t>Campanie na</w:t>
            </w:r>
            <w:r w:rsidRPr="00461913">
              <w:rPr>
                <w:rFonts w:ascii="Tahoma" w:hAnsi="Tahoma" w:cs="Tahoma"/>
                <w:b/>
                <w:color w:val="000000"/>
                <w:lang w:val="ro-RO" w:eastAsia="ro-RO"/>
              </w:rPr>
              <w:t>ț</w:t>
            </w:r>
            <w:r w:rsidRPr="00461913">
              <w:rPr>
                <w:rFonts w:eastAsia="Times New Roman" w:cs="Arial"/>
                <w:b/>
                <w:color w:val="000000"/>
                <w:lang w:val="ro-RO" w:eastAsia="ro-RO"/>
              </w:rPr>
              <w:t>ionalã pentru verificarea respectãrii prevederilor legale cu privire la condi</w:t>
            </w:r>
            <w:r w:rsidRPr="00461913">
              <w:rPr>
                <w:rFonts w:ascii="Tahoma" w:hAnsi="Tahoma" w:cs="Tahoma"/>
                <w:b/>
                <w:color w:val="000000"/>
                <w:lang w:val="ro-RO" w:eastAsia="ro-RO"/>
              </w:rPr>
              <w:t>ț</w:t>
            </w:r>
            <w:r w:rsidRPr="00461913">
              <w:rPr>
                <w:rFonts w:eastAsia="Times New Roman" w:cs="Arial"/>
                <w:b/>
                <w:color w:val="000000"/>
                <w:lang w:val="ro-RO" w:eastAsia="ro-RO"/>
              </w:rPr>
              <w:t>iile de func</w:t>
            </w:r>
            <w:r w:rsidRPr="00461913">
              <w:rPr>
                <w:rFonts w:ascii="Tahoma" w:hAnsi="Tahoma" w:cs="Tahoma"/>
                <w:b/>
                <w:color w:val="000000"/>
                <w:lang w:val="ro-RO" w:eastAsia="ro-RO"/>
              </w:rPr>
              <w:t>ț</w:t>
            </w:r>
            <w:r w:rsidRPr="00461913">
              <w:rPr>
                <w:rFonts w:eastAsia="Times New Roman" w:cs="Arial"/>
                <w:b/>
                <w:color w:val="000000"/>
                <w:lang w:val="ro-RO" w:eastAsia="ro-RO"/>
              </w:rPr>
              <w:t xml:space="preserve">ionare </w:t>
            </w:r>
            <w:r w:rsidRPr="00461913">
              <w:rPr>
                <w:rFonts w:ascii="Tahoma" w:hAnsi="Tahoma" w:cs="Tahoma"/>
                <w:b/>
                <w:color w:val="000000"/>
                <w:lang w:val="ro-RO" w:eastAsia="ro-RO"/>
              </w:rPr>
              <w:t>ș</w:t>
            </w:r>
            <w:r w:rsidRPr="00461913">
              <w:rPr>
                <w:rFonts w:eastAsia="Times New Roman" w:cs="Arial"/>
                <w:b/>
                <w:color w:val="000000"/>
                <w:lang w:val="ro-RO" w:eastAsia="ro-RO"/>
              </w:rPr>
              <w:t>i procedura de înregistrarea agen</w:t>
            </w:r>
            <w:r w:rsidRPr="00461913">
              <w:rPr>
                <w:rFonts w:ascii="Tahoma" w:hAnsi="Tahoma" w:cs="Tahoma"/>
                <w:b/>
                <w:color w:val="000000"/>
                <w:lang w:val="ro-RO" w:eastAsia="ro-RO"/>
              </w:rPr>
              <w:t>ț</w:t>
            </w:r>
            <w:r w:rsidRPr="00461913">
              <w:rPr>
                <w:rFonts w:eastAsia="Times New Roman" w:cs="Arial"/>
                <w:b/>
                <w:color w:val="000000"/>
                <w:lang w:val="ro-RO" w:eastAsia="ro-RO"/>
              </w:rPr>
              <w:t>ilor de plasare for</w:t>
            </w:r>
            <w:r w:rsidRPr="00461913">
              <w:rPr>
                <w:rFonts w:ascii="Tahoma" w:hAnsi="Tahoma" w:cs="Tahoma"/>
                <w:b/>
                <w:color w:val="000000"/>
                <w:lang w:val="ro-RO" w:eastAsia="ro-RO"/>
              </w:rPr>
              <w:t>ț</w:t>
            </w:r>
            <w:r w:rsidRPr="00461913">
              <w:rPr>
                <w:rFonts w:eastAsia="Times New Roman" w:cs="Arial"/>
                <w:b/>
                <w:color w:val="000000"/>
                <w:lang w:val="ro-RO" w:eastAsia="ro-RO"/>
              </w:rPr>
              <w:t>ã de muncã în strãinãtate, potrivit Legii nr. 156/2000 privind protec</w:t>
            </w:r>
            <w:r>
              <w:rPr>
                <w:rFonts w:eastAsia="Times New Roman" w:cs="Arial"/>
                <w:b/>
                <w:color w:val="000000"/>
                <w:lang w:val="ro-RO" w:eastAsia="ro-RO"/>
              </w:rPr>
              <w:t>ã</w:t>
            </w:r>
            <w:r w:rsidR="00C975EA">
              <w:rPr>
                <w:rFonts w:eastAsia="Times New Roman" w:cs="Arial"/>
                <w:b/>
                <w:color w:val="000000"/>
                <w:lang w:val="ro-RO" w:eastAsia="ro-RO"/>
              </w:rPr>
              <w:t>ț</w:t>
            </w:r>
            <w:r w:rsidRPr="00461913">
              <w:rPr>
                <w:rFonts w:eastAsia="Times New Roman" w:cs="Arial"/>
                <w:b/>
                <w:color w:val="000000"/>
                <w:lang w:val="ro-RO" w:eastAsia="ro-RO"/>
              </w:rPr>
              <w:t>ia cetã</w:t>
            </w:r>
            <w:r w:rsidR="00C975EA">
              <w:rPr>
                <w:rFonts w:eastAsia="Times New Roman" w:cs="Arial"/>
                <w:b/>
                <w:color w:val="000000"/>
                <w:lang w:val="ro-RO" w:eastAsia="ro-RO"/>
              </w:rPr>
              <w:t>ț</w:t>
            </w:r>
            <w:r w:rsidRPr="00461913">
              <w:rPr>
                <w:rFonts w:eastAsia="Times New Roman" w:cs="Arial"/>
                <w:b/>
                <w:color w:val="000000"/>
                <w:lang w:val="ro-RO" w:eastAsia="ro-RO"/>
              </w:rPr>
              <w:t xml:space="preserve">enilor români care lucreazã în strãinãtate, republicatã, cu modificãrile </w:t>
            </w:r>
            <w:r w:rsidRPr="00461913">
              <w:rPr>
                <w:rFonts w:ascii="Tahoma" w:hAnsi="Tahoma" w:cs="Tahoma"/>
                <w:b/>
                <w:color w:val="000000"/>
                <w:lang w:val="ro-RO" w:eastAsia="ro-RO"/>
              </w:rPr>
              <w:t>ș</w:t>
            </w:r>
            <w:r w:rsidRPr="00461913">
              <w:rPr>
                <w:rFonts w:eastAsia="Times New Roman" w:cs="Arial"/>
                <w:b/>
                <w:color w:val="000000"/>
                <w:lang w:val="ro-RO" w:eastAsia="ro-RO"/>
              </w:rPr>
              <w:t>i completãrile ulterioare.</w:t>
            </w:r>
          </w:p>
        </w:tc>
        <w:tc>
          <w:tcPr>
            <w:tcW w:w="2380" w:type="dxa"/>
          </w:tcPr>
          <w:p w:rsidR="009948A8" w:rsidRPr="00461913" w:rsidRDefault="009948A8" w:rsidP="005A1B1A">
            <w:pPr>
              <w:spacing w:after="0" w:line="240" w:lineRule="auto"/>
              <w:ind w:left="-108" w:right="-108"/>
              <w:jc w:val="center"/>
              <w:rPr>
                <w:rFonts w:eastAsia="Times New Roman"/>
                <w:b/>
                <w:color w:val="000000"/>
                <w:sz w:val="24"/>
                <w:szCs w:val="24"/>
                <w:lang w:val="ro-RO" w:eastAsia="ro-RO"/>
              </w:rPr>
            </w:pPr>
            <w:r w:rsidRPr="00113B33">
              <w:rPr>
                <w:b/>
                <w:sz w:val="24"/>
                <w:szCs w:val="24"/>
                <w:lang w:val="ro-RO" w:eastAsia="ro-RO"/>
              </w:rPr>
              <w:t>Toţi inspectorii</w:t>
            </w:r>
            <w:r w:rsidRPr="000206CB">
              <w:rPr>
                <w:b/>
                <w:sz w:val="24"/>
                <w:szCs w:val="24"/>
                <w:lang w:val="ro-RO" w:eastAsia="ro-RO"/>
              </w:rPr>
              <w:t xml:space="preserve"> de muncă</w:t>
            </w:r>
            <w:r>
              <w:rPr>
                <w:b/>
                <w:sz w:val="24"/>
                <w:szCs w:val="24"/>
                <w:lang w:val="ro-RO" w:eastAsia="ro-RO"/>
              </w:rPr>
              <w:t xml:space="preserve"> din Serviciul Control Relaţii de Muncă</w:t>
            </w:r>
          </w:p>
        </w:tc>
        <w:tc>
          <w:tcPr>
            <w:tcW w:w="1134" w:type="dxa"/>
          </w:tcPr>
          <w:p w:rsidR="009948A8" w:rsidRPr="00461913" w:rsidRDefault="009948A8" w:rsidP="00A82F2A">
            <w:pPr>
              <w:keepNext/>
              <w:spacing w:after="0" w:line="240" w:lineRule="auto"/>
              <w:ind w:left="0" w:right="-108"/>
              <w:jc w:val="center"/>
              <w:outlineLvl w:val="3"/>
              <w:rPr>
                <w:rFonts w:eastAsia="Times New Roman"/>
                <w:b/>
                <w:bCs/>
                <w:color w:val="000000"/>
                <w:lang w:val="ro-RO" w:eastAsia="ro-RO"/>
              </w:rPr>
            </w:pPr>
            <w:r w:rsidRPr="00461913">
              <w:rPr>
                <w:rFonts w:eastAsia="Times New Roman"/>
                <w:b/>
                <w:bCs/>
                <w:color w:val="000000"/>
                <w:lang w:val="ro-RO" w:eastAsia="ro-RO"/>
              </w:rPr>
              <w:t>Trim.</w:t>
            </w:r>
          </w:p>
          <w:p w:rsidR="009948A8" w:rsidRPr="00461913" w:rsidRDefault="009948A8" w:rsidP="00FA5B1B">
            <w:pPr>
              <w:keepNext/>
              <w:spacing w:after="0" w:line="240" w:lineRule="auto"/>
              <w:ind w:left="0" w:right="-43"/>
              <w:jc w:val="center"/>
              <w:outlineLvl w:val="3"/>
              <w:rPr>
                <w:rFonts w:eastAsia="Times New Roman"/>
                <w:b/>
                <w:bCs/>
                <w:color w:val="000000"/>
                <w:sz w:val="24"/>
                <w:szCs w:val="24"/>
                <w:lang w:val="ro-RO" w:eastAsia="ro-RO"/>
              </w:rPr>
            </w:pPr>
            <w:r w:rsidRPr="00461913">
              <w:rPr>
                <w:rFonts w:eastAsia="Times New Roman"/>
                <w:b/>
                <w:bCs/>
                <w:color w:val="000000"/>
                <w:lang w:val="ro-RO" w:eastAsia="ro-RO"/>
              </w:rPr>
              <w:t>I-IV</w:t>
            </w:r>
          </w:p>
        </w:tc>
        <w:tc>
          <w:tcPr>
            <w:tcW w:w="4205" w:type="dxa"/>
          </w:tcPr>
          <w:p w:rsidR="009948A8" w:rsidRPr="00EA533E" w:rsidRDefault="009948A8" w:rsidP="001D31C9">
            <w:pPr>
              <w:spacing w:after="0" w:line="240" w:lineRule="auto"/>
              <w:ind w:left="0"/>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Default="009948A8" w:rsidP="001D31C9">
            <w:pPr>
              <w:spacing w:after="0" w:line="240" w:lineRule="auto"/>
              <w:ind w:left="0"/>
              <w:jc w:val="left"/>
              <w:rPr>
                <w:color w:val="000000"/>
                <w:sz w:val="24"/>
                <w:szCs w:val="24"/>
                <w:lang w:val="ro-RO"/>
              </w:rPr>
            </w:pPr>
            <w:r>
              <w:rPr>
                <w:color w:val="000000"/>
                <w:sz w:val="24"/>
                <w:szCs w:val="24"/>
                <w:lang w:val="ro-RO"/>
              </w:rPr>
              <w:t>-Inspector Şef Adj. RM: Paula Stafie</w:t>
            </w:r>
          </w:p>
          <w:p w:rsidR="009948A8" w:rsidRDefault="009948A8" w:rsidP="001D31C9">
            <w:pPr>
              <w:spacing w:after="0" w:line="240" w:lineRule="auto"/>
              <w:ind w:left="0"/>
              <w:jc w:val="left"/>
              <w:rPr>
                <w:color w:val="000000"/>
                <w:sz w:val="24"/>
                <w:szCs w:val="24"/>
                <w:lang w:val="ro-RO"/>
              </w:rPr>
            </w:pPr>
            <w:r>
              <w:rPr>
                <w:color w:val="000000"/>
                <w:sz w:val="24"/>
                <w:szCs w:val="24"/>
                <w:lang w:val="ro-RO"/>
              </w:rPr>
              <w:t>-Şef Serviciu CRM: Magda Bucătaru</w:t>
            </w:r>
          </w:p>
          <w:p w:rsidR="009948A8" w:rsidRPr="00461913" w:rsidRDefault="009948A8" w:rsidP="001F676E">
            <w:pPr>
              <w:spacing w:after="0" w:line="240" w:lineRule="auto"/>
              <w:ind w:left="0"/>
              <w:jc w:val="left"/>
              <w:rPr>
                <w:color w:val="000000"/>
                <w:sz w:val="24"/>
                <w:szCs w:val="24"/>
                <w:lang w:val="ro-RO"/>
              </w:rPr>
            </w:pPr>
            <w:r>
              <w:rPr>
                <w:color w:val="000000"/>
                <w:sz w:val="24"/>
                <w:szCs w:val="24"/>
                <w:lang w:val="ro-RO"/>
              </w:rPr>
              <w:t>-Inspectori de muncă :Maria Aurora Felea, Petrica Spânu</w:t>
            </w:r>
          </w:p>
        </w:tc>
      </w:tr>
      <w:tr w:rsidR="009948A8" w:rsidRPr="00461913" w:rsidTr="001F287E">
        <w:trPr>
          <w:gridAfter w:val="1"/>
          <w:wAfter w:w="43" w:type="dxa"/>
          <w:trHeight w:val="301"/>
          <w:jc w:val="center"/>
        </w:trPr>
        <w:tc>
          <w:tcPr>
            <w:tcW w:w="548" w:type="dxa"/>
          </w:tcPr>
          <w:p w:rsidR="009948A8" w:rsidRPr="00461913" w:rsidRDefault="009948A8" w:rsidP="0072738A">
            <w:pPr>
              <w:spacing w:after="0" w:line="240" w:lineRule="auto"/>
              <w:ind w:left="-15" w:right="-59" w:hanging="63"/>
              <w:jc w:val="center"/>
              <w:rPr>
                <w:rFonts w:eastAsia="Times New Roman"/>
                <w:b/>
                <w:iCs/>
                <w:color w:val="000000"/>
                <w:sz w:val="24"/>
                <w:szCs w:val="24"/>
                <w:lang w:val="ro-RO" w:eastAsia="ro-RO"/>
              </w:rPr>
            </w:pPr>
            <w:r w:rsidRPr="00461913">
              <w:rPr>
                <w:rFonts w:eastAsia="Times New Roman"/>
                <w:b/>
                <w:iCs/>
                <w:color w:val="000000"/>
                <w:sz w:val="24"/>
                <w:szCs w:val="24"/>
                <w:lang w:val="ro-RO" w:eastAsia="ro-RO"/>
              </w:rPr>
              <w:t>7.</w:t>
            </w:r>
          </w:p>
        </w:tc>
        <w:tc>
          <w:tcPr>
            <w:tcW w:w="6971" w:type="dxa"/>
          </w:tcPr>
          <w:p w:rsidR="009948A8" w:rsidRPr="00045462" w:rsidRDefault="009948A8" w:rsidP="00045462">
            <w:pPr>
              <w:spacing w:after="0" w:line="240" w:lineRule="auto"/>
              <w:ind w:left="0"/>
              <w:rPr>
                <w:rFonts w:eastAsia="Times New Roman"/>
                <w:b/>
                <w:iCs/>
                <w:color w:val="000000"/>
                <w:lang w:val="ro-RO" w:eastAsia="ro-RO"/>
              </w:rPr>
            </w:pPr>
            <w:r w:rsidRPr="00461913">
              <w:rPr>
                <w:rFonts w:eastAsia="Times New Roman"/>
                <w:b/>
                <w:iCs/>
                <w:color w:val="000000"/>
                <w:lang w:val="ro-RO" w:eastAsia="ro-RO"/>
              </w:rPr>
              <w:t>Campanie na</w:t>
            </w:r>
            <w:r w:rsidRPr="00461913">
              <w:rPr>
                <w:rFonts w:ascii="Tahoma" w:hAnsi="Tahoma" w:cs="Tahoma"/>
                <w:b/>
                <w:iCs/>
                <w:color w:val="000000"/>
                <w:lang w:val="ro-RO" w:eastAsia="ro-RO"/>
              </w:rPr>
              <w:t>ț</w:t>
            </w:r>
            <w:r w:rsidRPr="00461913">
              <w:rPr>
                <w:rFonts w:eastAsia="Times New Roman"/>
                <w:b/>
                <w:iCs/>
                <w:color w:val="000000"/>
                <w:lang w:val="ro-RO" w:eastAsia="ro-RO"/>
              </w:rPr>
              <w:t>ionalã pentru verificarea modului de respectare a dispozi</w:t>
            </w:r>
            <w:r w:rsidRPr="00461913">
              <w:rPr>
                <w:rFonts w:ascii="Tahoma" w:hAnsi="Tahoma" w:cs="Tahoma"/>
                <w:b/>
                <w:iCs/>
                <w:color w:val="000000"/>
                <w:lang w:val="ro-RO" w:eastAsia="ro-RO"/>
              </w:rPr>
              <w:t>ț</w:t>
            </w:r>
            <w:r w:rsidRPr="00461913">
              <w:rPr>
                <w:rFonts w:eastAsia="Times New Roman"/>
                <w:b/>
                <w:iCs/>
                <w:color w:val="000000"/>
                <w:lang w:val="ro-RO" w:eastAsia="ro-RO"/>
              </w:rPr>
              <w:t>iilor legale în domeniul rela</w:t>
            </w:r>
            <w:r w:rsidRPr="00461913">
              <w:rPr>
                <w:rFonts w:ascii="Tahoma" w:hAnsi="Tahoma" w:cs="Tahoma"/>
                <w:b/>
                <w:iCs/>
                <w:color w:val="000000"/>
                <w:lang w:val="ro-RO" w:eastAsia="ro-RO"/>
              </w:rPr>
              <w:t>ț</w:t>
            </w:r>
            <w:r w:rsidRPr="00461913">
              <w:rPr>
                <w:rFonts w:eastAsia="Times New Roman"/>
                <w:b/>
                <w:iCs/>
                <w:color w:val="000000"/>
                <w:lang w:val="ro-RO" w:eastAsia="ro-RO"/>
              </w:rPr>
              <w:t>iilor de muncã de cãtre agen</w:t>
            </w:r>
            <w:r w:rsidRPr="00461913">
              <w:rPr>
                <w:rFonts w:ascii="Tahoma" w:hAnsi="Tahoma" w:cs="Tahoma"/>
                <w:b/>
                <w:iCs/>
                <w:color w:val="000000"/>
                <w:lang w:val="ro-RO" w:eastAsia="ro-RO"/>
              </w:rPr>
              <w:t>ț</w:t>
            </w:r>
            <w:r w:rsidRPr="00461913">
              <w:rPr>
                <w:rFonts w:eastAsia="Times New Roman"/>
                <w:b/>
                <w:iCs/>
                <w:color w:val="000000"/>
                <w:lang w:val="ro-RO" w:eastAsia="ro-RO"/>
              </w:rPr>
              <w:t>ii de muncã temporarã/utilizatorii salaria</w:t>
            </w:r>
            <w:r w:rsidRPr="00461913">
              <w:rPr>
                <w:rFonts w:ascii="Tahoma" w:hAnsi="Tahoma" w:cs="Tahoma"/>
                <w:b/>
                <w:iCs/>
                <w:color w:val="000000"/>
                <w:lang w:val="ro-RO" w:eastAsia="ro-RO"/>
              </w:rPr>
              <w:t>ț</w:t>
            </w:r>
            <w:r w:rsidRPr="00461913">
              <w:rPr>
                <w:rFonts w:eastAsia="Times New Roman"/>
                <w:b/>
                <w:iCs/>
                <w:color w:val="000000"/>
                <w:lang w:val="ro-RO" w:eastAsia="ro-RO"/>
              </w:rPr>
              <w:t xml:space="preserve">ilor temporari </w:t>
            </w:r>
            <w:r w:rsidRPr="00461913">
              <w:rPr>
                <w:rFonts w:ascii="Tahoma" w:hAnsi="Tahoma" w:cs="Tahoma"/>
                <w:b/>
                <w:iCs/>
                <w:color w:val="000000"/>
                <w:lang w:val="ro-RO" w:eastAsia="ro-RO"/>
              </w:rPr>
              <w:t>ș</w:t>
            </w:r>
            <w:r w:rsidRPr="00461913">
              <w:rPr>
                <w:rFonts w:eastAsia="Times New Roman"/>
                <w:b/>
                <w:iCs/>
                <w:color w:val="000000"/>
                <w:lang w:val="ro-RO" w:eastAsia="ro-RO"/>
              </w:rPr>
              <w:t>i a dispozi</w:t>
            </w:r>
            <w:r w:rsidRPr="00461913">
              <w:rPr>
                <w:rFonts w:ascii="Tahoma" w:hAnsi="Tahoma" w:cs="Tahoma"/>
                <w:b/>
                <w:iCs/>
                <w:color w:val="000000"/>
                <w:lang w:val="ro-RO" w:eastAsia="ro-RO"/>
              </w:rPr>
              <w:t>ț</w:t>
            </w:r>
            <w:r w:rsidRPr="00461913">
              <w:rPr>
                <w:rFonts w:eastAsia="Times New Roman"/>
                <w:b/>
                <w:iCs/>
                <w:color w:val="000000"/>
                <w:lang w:val="ro-RO" w:eastAsia="ro-RO"/>
              </w:rPr>
              <w:t>iilor H.G.nr.1256/2011 privind condi</w:t>
            </w:r>
            <w:r w:rsidRPr="00461913">
              <w:rPr>
                <w:rFonts w:ascii="Tahoma" w:hAnsi="Tahoma" w:cs="Tahoma"/>
                <w:b/>
                <w:iCs/>
                <w:color w:val="000000"/>
                <w:lang w:val="ro-RO" w:eastAsia="ro-RO"/>
              </w:rPr>
              <w:t>ț</w:t>
            </w:r>
            <w:r w:rsidRPr="00461913">
              <w:rPr>
                <w:rFonts w:eastAsia="Times New Roman"/>
                <w:b/>
                <w:iCs/>
                <w:color w:val="000000"/>
                <w:lang w:val="ro-RO" w:eastAsia="ro-RO"/>
              </w:rPr>
              <w:t>iile de func</w:t>
            </w:r>
            <w:r w:rsidRPr="00461913">
              <w:rPr>
                <w:rFonts w:ascii="Tahoma" w:hAnsi="Tahoma" w:cs="Tahoma"/>
                <w:b/>
                <w:iCs/>
                <w:color w:val="000000"/>
                <w:lang w:val="ro-RO" w:eastAsia="ro-RO"/>
              </w:rPr>
              <w:t>ț</w:t>
            </w:r>
            <w:r w:rsidRPr="00461913">
              <w:rPr>
                <w:rFonts w:eastAsia="Times New Roman"/>
                <w:b/>
                <w:iCs/>
                <w:color w:val="000000"/>
                <w:lang w:val="ro-RO" w:eastAsia="ro-RO"/>
              </w:rPr>
              <w:t xml:space="preserve">ionare, precum </w:t>
            </w:r>
            <w:r w:rsidRPr="00461913">
              <w:rPr>
                <w:rFonts w:ascii="Tahoma" w:hAnsi="Tahoma" w:cs="Tahoma"/>
                <w:b/>
                <w:iCs/>
                <w:color w:val="000000"/>
                <w:lang w:val="ro-RO" w:eastAsia="ro-RO"/>
              </w:rPr>
              <w:t>ș</w:t>
            </w:r>
            <w:r w:rsidRPr="00461913">
              <w:rPr>
                <w:rFonts w:eastAsia="Times New Roman"/>
                <w:b/>
                <w:iCs/>
                <w:color w:val="000000"/>
                <w:lang w:val="ro-RO" w:eastAsia="ro-RO"/>
              </w:rPr>
              <w:t xml:space="preserve">i procedura de autorizare a agentului de muncã temporar, cu modificãrile </w:t>
            </w:r>
            <w:r w:rsidRPr="00461913">
              <w:rPr>
                <w:rFonts w:ascii="Tahoma" w:hAnsi="Tahoma" w:cs="Tahoma"/>
                <w:b/>
                <w:iCs/>
                <w:color w:val="000000"/>
                <w:lang w:val="ro-RO" w:eastAsia="ro-RO"/>
              </w:rPr>
              <w:t>ș</w:t>
            </w:r>
            <w:r w:rsidRPr="00461913">
              <w:rPr>
                <w:rFonts w:eastAsia="Times New Roman"/>
                <w:b/>
                <w:iCs/>
                <w:color w:val="000000"/>
                <w:lang w:val="ro-RO" w:eastAsia="ro-RO"/>
              </w:rPr>
              <w:t>i completãrile ulterioare.</w:t>
            </w:r>
          </w:p>
        </w:tc>
        <w:tc>
          <w:tcPr>
            <w:tcW w:w="2380" w:type="dxa"/>
          </w:tcPr>
          <w:p w:rsidR="009948A8" w:rsidRPr="00461913" w:rsidRDefault="009948A8" w:rsidP="004305FC">
            <w:pPr>
              <w:spacing w:after="0" w:line="240" w:lineRule="auto"/>
              <w:ind w:left="-108" w:right="-108"/>
              <w:jc w:val="center"/>
              <w:rPr>
                <w:rFonts w:eastAsia="Times New Roman"/>
                <w:b/>
                <w:color w:val="000000"/>
                <w:sz w:val="24"/>
                <w:szCs w:val="24"/>
                <w:lang w:val="ro-RO" w:eastAsia="ro-RO"/>
              </w:rPr>
            </w:pPr>
            <w:r w:rsidRPr="00113B33">
              <w:rPr>
                <w:b/>
                <w:sz w:val="24"/>
                <w:szCs w:val="24"/>
                <w:lang w:val="ro-RO" w:eastAsia="ro-RO"/>
              </w:rPr>
              <w:t>Toţi inspectorii</w:t>
            </w:r>
            <w:r w:rsidRPr="000206CB">
              <w:rPr>
                <w:b/>
                <w:sz w:val="24"/>
                <w:szCs w:val="24"/>
                <w:lang w:val="ro-RO" w:eastAsia="ro-RO"/>
              </w:rPr>
              <w:t xml:space="preserve"> de muncă</w:t>
            </w:r>
            <w:r>
              <w:rPr>
                <w:b/>
                <w:sz w:val="24"/>
                <w:szCs w:val="24"/>
                <w:lang w:val="ro-RO" w:eastAsia="ro-RO"/>
              </w:rPr>
              <w:t xml:space="preserve"> din Serviciul Control Relaţii de Muncă</w:t>
            </w:r>
          </w:p>
        </w:tc>
        <w:tc>
          <w:tcPr>
            <w:tcW w:w="1134" w:type="dxa"/>
          </w:tcPr>
          <w:p w:rsidR="009948A8" w:rsidRPr="00461913" w:rsidRDefault="009948A8" w:rsidP="005474FA">
            <w:pPr>
              <w:keepNext/>
              <w:spacing w:after="0" w:line="240" w:lineRule="auto"/>
              <w:ind w:left="0" w:right="-43"/>
              <w:jc w:val="center"/>
              <w:outlineLvl w:val="3"/>
              <w:rPr>
                <w:rFonts w:eastAsia="Times New Roman"/>
                <w:b/>
                <w:bCs/>
                <w:color w:val="000000"/>
                <w:lang w:val="ro-RO" w:eastAsia="ro-RO"/>
              </w:rPr>
            </w:pPr>
            <w:r w:rsidRPr="00461913">
              <w:rPr>
                <w:rFonts w:eastAsia="Times New Roman"/>
                <w:b/>
                <w:bCs/>
                <w:color w:val="000000"/>
                <w:lang w:val="ro-RO" w:eastAsia="ro-RO"/>
              </w:rPr>
              <w:t>Trim.</w:t>
            </w:r>
          </w:p>
          <w:p w:rsidR="009948A8" w:rsidRPr="00461913" w:rsidRDefault="009948A8" w:rsidP="005474FA">
            <w:pPr>
              <w:keepNext/>
              <w:spacing w:after="0" w:line="240" w:lineRule="auto"/>
              <w:ind w:left="0" w:right="-43"/>
              <w:jc w:val="center"/>
              <w:outlineLvl w:val="3"/>
              <w:rPr>
                <w:rFonts w:eastAsia="Times New Roman"/>
                <w:b/>
                <w:bCs/>
                <w:color w:val="000000"/>
                <w:sz w:val="24"/>
                <w:szCs w:val="24"/>
                <w:lang w:val="ro-RO" w:eastAsia="ro-RO"/>
              </w:rPr>
            </w:pPr>
            <w:r w:rsidRPr="00461913">
              <w:rPr>
                <w:rFonts w:eastAsia="Times New Roman"/>
                <w:b/>
                <w:bCs/>
                <w:color w:val="000000"/>
                <w:lang w:val="ro-RO" w:eastAsia="ro-RO"/>
              </w:rPr>
              <w:t>I-IV</w:t>
            </w:r>
          </w:p>
        </w:tc>
        <w:tc>
          <w:tcPr>
            <w:tcW w:w="4205" w:type="dxa"/>
          </w:tcPr>
          <w:p w:rsidR="009948A8" w:rsidRPr="00EA533E" w:rsidRDefault="009948A8" w:rsidP="00153EAA">
            <w:pPr>
              <w:spacing w:after="0" w:line="240" w:lineRule="auto"/>
              <w:ind w:left="0"/>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Default="009948A8" w:rsidP="00153EAA">
            <w:pPr>
              <w:spacing w:after="0" w:line="240" w:lineRule="auto"/>
              <w:ind w:left="0"/>
              <w:jc w:val="left"/>
              <w:rPr>
                <w:color w:val="000000"/>
                <w:sz w:val="24"/>
                <w:szCs w:val="24"/>
                <w:lang w:val="ro-RO"/>
              </w:rPr>
            </w:pPr>
            <w:r>
              <w:rPr>
                <w:color w:val="000000"/>
                <w:sz w:val="24"/>
                <w:szCs w:val="24"/>
                <w:lang w:val="ro-RO"/>
              </w:rPr>
              <w:t>-Inspector Şef Adj. RM: Paula Stafie</w:t>
            </w:r>
          </w:p>
          <w:p w:rsidR="009948A8" w:rsidRDefault="009948A8" w:rsidP="00153EAA">
            <w:pPr>
              <w:spacing w:after="0" w:line="240" w:lineRule="auto"/>
              <w:ind w:left="0"/>
              <w:jc w:val="left"/>
              <w:rPr>
                <w:color w:val="000000"/>
                <w:sz w:val="24"/>
                <w:szCs w:val="24"/>
                <w:lang w:val="ro-RO"/>
              </w:rPr>
            </w:pPr>
            <w:r>
              <w:rPr>
                <w:color w:val="000000"/>
                <w:sz w:val="24"/>
                <w:szCs w:val="24"/>
                <w:lang w:val="ro-RO"/>
              </w:rPr>
              <w:t>-Şef ServiciuCRM: Magda Bucătaru</w:t>
            </w:r>
          </w:p>
          <w:p w:rsidR="009948A8" w:rsidRPr="00461913" w:rsidRDefault="009948A8" w:rsidP="001F676E">
            <w:pPr>
              <w:spacing w:after="0" w:line="240" w:lineRule="auto"/>
              <w:ind w:left="0"/>
              <w:jc w:val="left"/>
              <w:rPr>
                <w:color w:val="000000"/>
                <w:sz w:val="24"/>
                <w:szCs w:val="24"/>
                <w:lang w:val="ro-RO"/>
              </w:rPr>
            </w:pPr>
            <w:r>
              <w:rPr>
                <w:color w:val="000000"/>
                <w:sz w:val="24"/>
                <w:szCs w:val="24"/>
                <w:lang w:val="ro-RO"/>
              </w:rPr>
              <w:t>-Inspectori de muncă :Otilia Theodora Popescu, Mirel Hagiu</w:t>
            </w:r>
          </w:p>
        </w:tc>
      </w:tr>
      <w:tr w:rsidR="009948A8" w:rsidRPr="00461913" w:rsidTr="00765C6F">
        <w:trPr>
          <w:gridAfter w:val="1"/>
          <w:wAfter w:w="43" w:type="dxa"/>
          <w:trHeight w:val="309"/>
          <w:jc w:val="center"/>
        </w:trPr>
        <w:tc>
          <w:tcPr>
            <w:tcW w:w="548" w:type="dxa"/>
          </w:tcPr>
          <w:p w:rsidR="009948A8" w:rsidRPr="00461913" w:rsidRDefault="009948A8" w:rsidP="0072738A">
            <w:pPr>
              <w:spacing w:after="0" w:line="240" w:lineRule="auto"/>
              <w:ind w:left="-15" w:right="-59" w:hanging="63"/>
              <w:jc w:val="center"/>
              <w:rPr>
                <w:rFonts w:eastAsia="Times New Roman"/>
                <w:b/>
                <w:iCs/>
                <w:color w:val="000000"/>
                <w:sz w:val="24"/>
                <w:szCs w:val="24"/>
                <w:lang w:val="ro-RO" w:eastAsia="ro-RO"/>
              </w:rPr>
            </w:pPr>
            <w:r w:rsidRPr="00461913">
              <w:rPr>
                <w:rFonts w:eastAsia="Times New Roman"/>
                <w:b/>
                <w:iCs/>
                <w:color w:val="000000"/>
                <w:sz w:val="24"/>
                <w:szCs w:val="24"/>
                <w:lang w:val="ro-RO" w:eastAsia="ro-RO"/>
              </w:rPr>
              <w:lastRenderedPageBreak/>
              <w:t>8.</w:t>
            </w:r>
          </w:p>
        </w:tc>
        <w:tc>
          <w:tcPr>
            <w:tcW w:w="6971" w:type="dxa"/>
          </w:tcPr>
          <w:p w:rsidR="009948A8" w:rsidRPr="00CD03D0" w:rsidRDefault="009948A8" w:rsidP="00CD03D0">
            <w:pPr>
              <w:spacing w:after="0" w:line="240" w:lineRule="auto"/>
              <w:ind w:left="0"/>
              <w:rPr>
                <w:rFonts w:eastAsia="Times New Roman" w:cs="Arial"/>
                <w:b/>
                <w:color w:val="000000"/>
                <w:sz w:val="24"/>
                <w:szCs w:val="24"/>
                <w:lang w:val="ro-RO" w:eastAsia="ro-RO"/>
              </w:rPr>
            </w:pPr>
            <w:r w:rsidRPr="00461913">
              <w:rPr>
                <w:rFonts w:eastAsia="Times New Roman" w:cs="Arial"/>
                <w:b/>
                <w:color w:val="000000"/>
                <w:sz w:val="24"/>
                <w:szCs w:val="24"/>
                <w:lang w:val="ro-RO" w:eastAsia="ro-RO"/>
              </w:rPr>
              <w:t>Campanie privind verificarea modului de respectare de cãtre angajatori a prevederilor Legii nr. 52/2011 privind exercitarea unor activitã</w:t>
            </w:r>
            <w:r w:rsidR="00C975EA">
              <w:rPr>
                <w:rFonts w:eastAsia="Times New Roman" w:cs="Arial"/>
                <w:b/>
                <w:color w:val="000000"/>
                <w:sz w:val="24"/>
                <w:szCs w:val="24"/>
                <w:lang w:val="ro-RO" w:eastAsia="ro-RO"/>
              </w:rPr>
              <w:t>ț</w:t>
            </w:r>
            <w:r>
              <w:rPr>
                <w:rFonts w:eastAsia="Times New Roman" w:cs="Arial"/>
                <w:b/>
                <w:color w:val="000000"/>
                <w:sz w:val="24"/>
                <w:szCs w:val="24"/>
                <w:lang w:val="ro-RO" w:eastAsia="ro-RO"/>
              </w:rPr>
              <w:t>i</w:t>
            </w:r>
            <w:r w:rsidRPr="00461913">
              <w:rPr>
                <w:rFonts w:eastAsia="Times New Roman" w:cs="Arial"/>
                <w:b/>
                <w:color w:val="000000"/>
                <w:sz w:val="24"/>
                <w:szCs w:val="24"/>
                <w:lang w:val="ro-RO" w:eastAsia="ro-RO"/>
              </w:rPr>
              <w:t xml:space="preserve"> cu caracter ocazional desfã</w:t>
            </w:r>
            <w:r w:rsidR="00E6707A">
              <w:rPr>
                <w:rFonts w:eastAsia="Times New Roman" w:cs="Arial"/>
                <w:b/>
                <w:color w:val="000000"/>
                <w:sz w:val="24"/>
                <w:szCs w:val="24"/>
                <w:lang w:val="ro-RO" w:eastAsia="ro-RO"/>
              </w:rPr>
              <w:t>ș</w:t>
            </w:r>
            <w:r w:rsidRPr="00461913">
              <w:rPr>
                <w:rFonts w:eastAsia="Times New Roman" w:cs="Arial"/>
                <w:b/>
                <w:color w:val="000000"/>
                <w:sz w:val="24"/>
                <w:szCs w:val="24"/>
                <w:lang w:val="ro-RO" w:eastAsia="ro-RO"/>
              </w:rPr>
              <w:t xml:space="preserve">urate de zilieri, cu modificãrile </w:t>
            </w:r>
            <w:r w:rsidR="00E6707A">
              <w:rPr>
                <w:rFonts w:eastAsia="Times New Roman" w:cs="Arial"/>
                <w:b/>
                <w:color w:val="000000"/>
                <w:sz w:val="24"/>
                <w:szCs w:val="24"/>
                <w:lang w:val="ro-RO" w:eastAsia="ro-RO"/>
              </w:rPr>
              <w:t>ș</w:t>
            </w:r>
            <w:r w:rsidRPr="00461913">
              <w:rPr>
                <w:rFonts w:eastAsia="Times New Roman" w:cs="Arial"/>
                <w:b/>
                <w:color w:val="000000"/>
                <w:sz w:val="24"/>
                <w:szCs w:val="24"/>
                <w:lang w:val="ro-RO" w:eastAsia="ro-RO"/>
              </w:rPr>
              <w:t xml:space="preserve">i completãrile ulterioare, </w:t>
            </w:r>
            <w:r w:rsidR="00E6707A">
              <w:rPr>
                <w:rFonts w:eastAsia="Times New Roman" w:cs="Arial"/>
                <w:b/>
                <w:color w:val="000000"/>
                <w:sz w:val="24"/>
                <w:szCs w:val="24"/>
                <w:lang w:val="ro-RO" w:eastAsia="ro-RO"/>
              </w:rPr>
              <w:t>ș</w:t>
            </w:r>
            <w:r w:rsidRPr="00461913">
              <w:rPr>
                <w:rFonts w:eastAsia="Times New Roman" w:cs="Arial"/>
                <w:b/>
                <w:color w:val="000000"/>
                <w:sz w:val="24"/>
                <w:szCs w:val="24"/>
                <w:lang w:val="ro-RO" w:eastAsia="ro-RO"/>
              </w:rPr>
              <w:t xml:space="preserve">i a normelor de aplicare a acesteia precum </w:t>
            </w:r>
            <w:r w:rsidRPr="00461913">
              <w:rPr>
                <w:rFonts w:ascii="Tahoma" w:hAnsi="Tahoma" w:cs="Tahoma"/>
                <w:b/>
                <w:color w:val="000000"/>
                <w:sz w:val="24"/>
                <w:szCs w:val="24"/>
                <w:lang w:val="ro-RO" w:eastAsia="ro-RO"/>
              </w:rPr>
              <w:t>ș</w:t>
            </w:r>
            <w:r w:rsidRPr="00461913">
              <w:rPr>
                <w:rFonts w:eastAsia="Times New Roman" w:cs="Arial"/>
                <w:b/>
                <w:color w:val="000000"/>
                <w:sz w:val="24"/>
                <w:szCs w:val="24"/>
                <w:lang w:val="ro-RO" w:eastAsia="ro-RO"/>
              </w:rPr>
              <w:t>i a modului în care se deruleazã activitatea de înregistrare a zilierilor în registrul electronic de eviden</w:t>
            </w:r>
            <w:r w:rsidRPr="00461913">
              <w:rPr>
                <w:rFonts w:ascii="Tahoma" w:hAnsi="Tahoma" w:cs="Tahoma"/>
                <w:b/>
                <w:color w:val="000000"/>
                <w:sz w:val="24"/>
                <w:szCs w:val="24"/>
                <w:lang w:val="ro-RO" w:eastAsia="ro-RO"/>
              </w:rPr>
              <w:t>ț</w:t>
            </w:r>
            <w:r w:rsidRPr="00461913">
              <w:rPr>
                <w:rFonts w:eastAsia="Times New Roman" w:cs="Arial"/>
                <w:b/>
                <w:color w:val="000000"/>
                <w:sz w:val="24"/>
                <w:szCs w:val="24"/>
                <w:lang w:val="ro-RO" w:eastAsia="ro-RO"/>
              </w:rPr>
              <w:t xml:space="preserve">ã a zilierilor. </w:t>
            </w:r>
          </w:p>
        </w:tc>
        <w:tc>
          <w:tcPr>
            <w:tcW w:w="2380" w:type="dxa"/>
          </w:tcPr>
          <w:p w:rsidR="009948A8" w:rsidRPr="00461913" w:rsidRDefault="00C975EA" w:rsidP="008B2C90">
            <w:pPr>
              <w:spacing w:after="0" w:line="240" w:lineRule="auto"/>
              <w:ind w:left="0" w:right="-108"/>
              <w:jc w:val="center"/>
              <w:rPr>
                <w:rFonts w:eastAsia="Times New Roman"/>
                <w:b/>
                <w:color w:val="000000"/>
                <w:sz w:val="24"/>
                <w:szCs w:val="24"/>
                <w:lang w:val="ro-RO" w:eastAsia="ro-RO"/>
              </w:rPr>
            </w:pPr>
            <w:r>
              <w:rPr>
                <w:rFonts w:eastAsia="Times New Roman"/>
                <w:b/>
                <w:sz w:val="24"/>
                <w:szCs w:val="24"/>
                <w:lang w:val="ro-RO" w:eastAsia="ro-RO"/>
              </w:rPr>
              <w:t>Toți</w:t>
            </w:r>
            <w:r w:rsidR="009948A8">
              <w:rPr>
                <w:rFonts w:eastAsia="Times New Roman"/>
                <w:b/>
                <w:sz w:val="24"/>
                <w:szCs w:val="24"/>
                <w:lang w:val="ro-RO" w:eastAsia="ro-RO"/>
              </w:rPr>
              <w:t xml:space="preserve"> inspectorii de Muncã din Serviciul Control Rela</w:t>
            </w:r>
            <w:r w:rsidR="009948A8">
              <w:rPr>
                <w:rFonts w:ascii="Tahoma" w:hAnsi="Tahoma" w:cs="Tahoma"/>
                <w:b/>
                <w:sz w:val="24"/>
                <w:szCs w:val="24"/>
                <w:lang w:val="ro-RO" w:eastAsia="ro-RO"/>
              </w:rPr>
              <w:t>ț</w:t>
            </w:r>
            <w:r w:rsidR="009948A8">
              <w:rPr>
                <w:rFonts w:eastAsia="Times New Roman"/>
                <w:b/>
                <w:sz w:val="24"/>
                <w:szCs w:val="24"/>
                <w:lang w:val="ro-RO" w:eastAsia="ro-RO"/>
              </w:rPr>
              <w:t xml:space="preserve">ii de Muncã </w:t>
            </w:r>
            <w:r w:rsidR="009948A8">
              <w:rPr>
                <w:rFonts w:ascii="Tahoma" w:hAnsi="Tahoma" w:cs="Tahoma"/>
                <w:b/>
                <w:sz w:val="24"/>
                <w:szCs w:val="24"/>
                <w:lang w:val="ro-RO" w:eastAsia="ro-RO"/>
              </w:rPr>
              <w:t>ș</w:t>
            </w:r>
            <w:r w:rsidR="009948A8">
              <w:rPr>
                <w:rFonts w:eastAsia="Times New Roman"/>
                <w:b/>
                <w:sz w:val="24"/>
                <w:szCs w:val="24"/>
                <w:lang w:val="ro-RO" w:eastAsia="ro-RO"/>
              </w:rPr>
              <w:t>i Compartimentul Control Muncã Nedeclaratã</w:t>
            </w:r>
          </w:p>
        </w:tc>
        <w:tc>
          <w:tcPr>
            <w:tcW w:w="1134" w:type="dxa"/>
          </w:tcPr>
          <w:p w:rsidR="009948A8" w:rsidRPr="00461913" w:rsidRDefault="009948A8" w:rsidP="00B825E7">
            <w:pPr>
              <w:keepNext/>
              <w:spacing w:after="0" w:line="240" w:lineRule="auto"/>
              <w:ind w:left="0" w:right="-43"/>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Trim.</w:t>
            </w:r>
          </w:p>
          <w:p w:rsidR="009948A8" w:rsidRPr="00461913" w:rsidRDefault="009948A8" w:rsidP="00B825E7">
            <w:pPr>
              <w:keepNext/>
              <w:spacing w:after="0" w:line="240" w:lineRule="auto"/>
              <w:ind w:left="0" w:right="-43"/>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III</w:t>
            </w:r>
          </w:p>
          <w:p w:rsidR="009948A8" w:rsidRPr="00461913" w:rsidRDefault="009948A8" w:rsidP="005474FA">
            <w:pPr>
              <w:keepNext/>
              <w:spacing w:after="0" w:line="240" w:lineRule="auto"/>
              <w:ind w:left="0" w:right="-43"/>
              <w:jc w:val="center"/>
              <w:outlineLvl w:val="3"/>
              <w:rPr>
                <w:rFonts w:eastAsia="Times New Roman"/>
                <w:b/>
                <w:bCs/>
                <w:color w:val="000000"/>
                <w:sz w:val="24"/>
                <w:szCs w:val="24"/>
                <w:lang w:val="ro-RO" w:eastAsia="ro-RO"/>
              </w:rPr>
            </w:pPr>
          </w:p>
        </w:tc>
        <w:tc>
          <w:tcPr>
            <w:tcW w:w="4205" w:type="dxa"/>
          </w:tcPr>
          <w:p w:rsidR="009948A8" w:rsidRPr="00EA533E" w:rsidRDefault="009948A8" w:rsidP="00541554">
            <w:pPr>
              <w:spacing w:after="0" w:line="240" w:lineRule="auto"/>
              <w:ind w:left="0"/>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Default="009948A8" w:rsidP="00541554">
            <w:pPr>
              <w:spacing w:after="0" w:line="240" w:lineRule="auto"/>
              <w:ind w:left="0"/>
              <w:jc w:val="left"/>
              <w:rPr>
                <w:color w:val="000000"/>
                <w:sz w:val="24"/>
                <w:szCs w:val="24"/>
                <w:lang w:val="ro-RO"/>
              </w:rPr>
            </w:pPr>
            <w:r>
              <w:rPr>
                <w:color w:val="000000"/>
                <w:sz w:val="24"/>
                <w:szCs w:val="24"/>
                <w:lang w:val="ro-RO"/>
              </w:rPr>
              <w:t>-Inspector Şef Adj. RM: Paula Stafie</w:t>
            </w:r>
          </w:p>
          <w:p w:rsidR="009948A8" w:rsidRDefault="009948A8" w:rsidP="00541554">
            <w:pPr>
              <w:spacing w:after="0" w:line="240" w:lineRule="auto"/>
              <w:ind w:left="0"/>
              <w:jc w:val="left"/>
              <w:rPr>
                <w:color w:val="000000"/>
                <w:sz w:val="24"/>
                <w:szCs w:val="24"/>
                <w:lang w:val="ro-RO"/>
              </w:rPr>
            </w:pPr>
            <w:r>
              <w:rPr>
                <w:color w:val="000000"/>
                <w:sz w:val="24"/>
                <w:szCs w:val="24"/>
                <w:lang w:val="ro-RO"/>
              </w:rPr>
              <w:t>-Şef Serviciu CRM: Magda Bucătaru</w:t>
            </w:r>
          </w:p>
          <w:p w:rsidR="009948A8" w:rsidRPr="00461913" w:rsidRDefault="009948A8" w:rsidP="00735AB5">
            <w:pPr>
              <w:spacing w:after="0" w:line="240" w:lineRule="auto"/>
              <w:ind w:left="0"/>
              <w:jc w:val="left"/>
              <w:rPr>
                <w:color w:val="000000"/>
                <w:sz w:val="24"/>
                <w:szCs w:val="24"/>
                <w:lang w:val="ro-RO"/>
              </w:rPr>
            </w:pPr>
            <w:r>
              <w:rPr>
                <w:color w:val="000000"/>
                <w:sz w:val="24"/>
                <w:szCs w:val="24"/>
                <w:lang w:val="ro-RO"/>
              </w:rPr>
              <w:t>-Inspectori de muncă :Ani</w:t>
            </w:r>
            <w:r>
              <w:rPr>
                <w:rFonts w:ascii="Tahoma" w:hAnsi="Tahoma" w:cs="Tahoma"/>
                <w:color w:val="000000"/>
                <w:sz w:val="24"/>
                <w:szCs w:val="24"/>
                <w:lang w:val="ro-RO"/>
              </w:rPr>
              <w:t>ș</w:t>
            </w:r>
            <w:r>
              <w:rPr>
                <w:color w:val="000000"/>
                <w:sz w:val="24"/>
                <w:szCs w:val="24"/>
                <w:lang w:val="ro-RO"/>
              </w:rPr>
              <w:t>oara Chirilă, Marian Basuc</w:t>
            </w:r>
          </w:p>
        </w:tc>
      </w:tr>
      <w:tr w:rsidR="009948A8" w:rsidRPr="00AA1D1A" w:rsidTr="00765C6F">
        <w:trPr>
          <w:gridAfter w:val="1"/>
          <w:wAfter w:w="43" w:type="dxa"/>
          <w:trHeight w:val="591"/>
          <w:jc w:val="center"/>
        </w:trPr>
        <w:tc>
          <w:tcPr>
            <w:tcW w:w="548" w:type="dxa"/>
          </w:tcPr>
          <w:p w:rsidR="009948A8" w:rsidRPr="00461913" w:rsidRDefault="009948A8" w:rsidP="0072738A">
            <w:pPr>
              <w:spacing w:after="0" w:line="240" w:lineRule="auto"/>
              <w:ind w:left="-15" w:right="-59" w:hanging="63"/>
              <w:jc w:val="center"/>
              <w:rPr>
                <w:rFonts w:eastAsia="Times New Roman"/>
                <w:b/>
                <w:iCs/>
                <w:color w:val="000000"/>
                <w:sz w:val="24"/>
                <w:szCs w:val="24"/>
                <w:lang w:val="ro-RO" w:eastAsia="ro-RO"/>
              </w:rPr>
            </w:pPr>
            <w:r w:rsidRPr="00461913">
              <w:rPr>
                <w:rFonts w:eastAsia="Times New Roman"/>
                <w:b/>
                <w:iCs/>
                <w:color w:val="000000"/>
                <w:sz w:val="24"/>
                <w:szCs w:val="24"/>
                <w:lang w:val="ro-RO" w:eastAsia="ro-RO"/>
              </w:rPr>
              <w:t>9.</w:t>
            </w:r>
          </w:p>
        </w:tc>
        <w:tc>
          <w:tcPr>
            <w:tcW w:w="6971" w:type="dxa"/>
          </w:tcPr>
          <w:p w:rsidR="009948A8" w:rsidRPr="00CD03D0" w:rsidRDefault="009948A8" w:rsidP="00CD03D0">
            <w:pPr>
              <w:spacing w:after="0" w:line="240" w:lineRule="auto"/>
              <w:ind w:left="0"/>
              <w:rPr>
                <w:rFonts w:eastAsia="Times New Roman" w:cs="Arial"/>
                <w:b/>
                <w:color w:val="000000"/>
                <w:lang w:val="ro-RO" w:eastAsia="ro-RO"/>
              </w:rPr>
            </w:pPr>
            <w:r w:rsidRPr="00461913">
              <w:rPr>
                <w:rFonts w:eastAsia="Times New Roman" w:cs="Arial"/>
                <w:b/>
                <w:color w:val="000000"/>
                <w:lang w:val="ro-RO" w:eastAsia="ro-RO"/>
              </w:rPr>
              <w:t>Campanie privind verificarea modului în care se respectã legisla</w:t>
            </w:r>
            <w:r w:rsidRPr="00461913">
              <w:rPr>
                <w:rFonts w:ascii="Tahoma" w:hAnsi="Tahoma" w:cs="Tahoma"/>
                <w:b/>
                <w:color w:val="000000"/>
                <w:lang w:val="ro-RO" w:eastAsia="ro-RO"/>
              </w:rPr>
              <w:t>ț</w:t>
            </w:r>
            <w:r w:rsidRPr="00461913">
              <w:rPr>
                <w:rFonts w:eastAsia="Times New Roman" w:cs="Arial"/>
                <w:b/>
                <w:color w:val="000000"/>
                <w:lang w:val="ro-RO" w:eastAsia="ro-RO"/>
              </w:rPr>
              <w:t>ia în domeniul rela</w:t>
            </w:r>
            <w:r w:rsidRPr="00461913">
              <w:rPr>
                <w:rFonts w:ascii="Tahoma" w:hAnsi="Tahoma" w:cs="Tahoma"/>
                <w:b/>
                <w:color w:val="000000"/>
                <w:lang w:val="ro-RO" w:eastAsia="ro-RO"/>
              </w:rPr>
              <w:t>ț</w:t>
            </w:r>
            <w:r w:rsidRPr="00461913">
              <w:rPr>
                <w:rFonts w:eastAsia="Times New Roman" w:cs="Arial"/>
                <w:b/>
                <w:color w:val="000000"/>
                <w:lang w:val="ro-RO" w:eastAsia="ro-RO"/>
              </w:rPr>
              <w:t>iilor de muncã în transportul rutier.</w:t>
            </w:r>
          </w:p>
        </w:tc>
        <w:tc>
          <w:tcPr>
            <w:tcW w:w="2380" w:type="dxa"/>
          </w:tcPr>
          <w:p w:rsidR="009948A8" w:rsidRPr="00461913" w:rsidRDefault="009948A8" w:rsidP="00302F0C">
            <w:pPr>
              <w:spacing w:after="0" w:line="240" w:lineRule="auto"/>
              <w:ind w:left="-108" w:right="-108"/>
              <w:jc w:val="center"/>
              <w:rPr>
                <w:rFonts w:eastAsia="Times New Roman"/>
                <w:b/>
                <w:color w:val="000000"/>
                <w:lang w:val="ro-RO" w:eastAsia="ro-RO"/>
              </w:rPr>
            </w:pPr>
            <w:r w:rsidRPr="00113B33">
              <w:rPr>
                <w:b/>
                <w:sz w:val="24"/>
                <w:szCs w:val="24"/>
                <w:lang w:val="ro-RO" w:eastAsia="ro-RO"/>
              </w:rPr>
              <w:t>Toţi inspectorii</w:t>
            </w:r>
            <w:r w:rsidRPr="000206CB">
              <w:rPr>
                <w:b/>
                <w:sz w:val="24"/>
                <w:szCs w:val="24"/>
                <w:lang w:val="ro-RO" w:eastAsia="ro-RO"/>
              </w:rPr>
              <w:t xml:space="preserve"> de muncă</w:t>
            </w:r>
            <w:r>
              <w:rPr>
                <w:b/>
                <w:sz w:val="24"/>
                <w:szCs w:val="24"/>
                <w:lang w:val="ro-RO" w:eastAsia="ro-RO"/>
              </w:rPr>
              <w:t xml:space="preserve"> din Serviciul Control Relaţii de Muncă</w:t>
            </w:r>
          </w:p>
        </w:tc>
        <w:tc>
          <w:tcPr>
            <w:tcW w:w="1134" w:type="dxa"/>
          </w:tcPr>
          <w:p w:rsidR="009948A8" w:rsidRPr="00461913" w:rsidRDefault="009948A8" w:rsidP="00302F0C">
            <w:pPr>
              <w:keepNext/>
              <w:spacing w:after="0" w:line="240" w:lineRule="auto"/>
              <w:ind w:left="0" w:right="-43"/>
              <w:jc w:val="center"/>
              <w:outlineLvl w:val="3"/>
              <w:rPr>
                <w:rFonts w:eastAsia="Times New Roman"/>
                <w:b/>
                <w:bCs/>
                <w:color w:val="000000"/>
                <w:lang w:val="ro-RO" w:eastAsia="ro-RO"/>
              </w:rPr>
            </w:pPr>
            <w:r w:rsidRPr="00461913">
              <w:rPr>
                <w:rFonts w:eastAsia="Times New Roman"/>
                <w:b/>
                <w:bCs/>
                <w:color w:val="000000"/>
                <w:lang w:val="ro-RO" w:eastAsia="ro-RO"/>
              </w:rPr>
              <w:t>Trim.</w:t>
            </w:r>
          </w:p>
          <w:p w:rsidR="009948A8" w:rsidRPr="00461913" w:rsidRDefault="009948A8" w:rsidP="00302F0C">
            <w:pPr>
              <w:keepNext/>
              <w:spacing w:after="0" w:line="240" w:lineRule="auto"/>
              <w:ind w:left="0" w:right="-43"/>
              <w:jc w:val="center"/>
              <w:outlineLvl w:val="3"/>
              <w:rPr>
                <w:rFonts w:eastAsia="Times New Roman"/>
                <w:b/>
                <w:bCs/>
                <w:color w:val="000000"/>
                <w:sz w:val="24"/>
                <w:szCs w:val="24"/>
                <w:lang w:val="ro-RO" w:eastAsia="ro-RO"/>
              </w:rPr>
            </w:pPr>
            <w:r w:rsidRPr="00461913">
              <w:rPr>
                <w:rFonts w:eastAsia="Times New Roman"/>
                <w:b/>
                <w:bCs/>
                <w:color w:val="000000"/>
                <w:lang w:val="ro-RO" w:eastAsia="ro-RO"/>
              </w:rPr>
              <w:t>I-IV</w:t>
            </w:r>
          </w:p>
        </w:tc>
        <w:tc>
          <w:tcPr>
            <w:tcW w:w="4205" w:type="dxa"/>
          </w:tcPr>
          <w:p w:rsidR="009948A8" w:rsidRPr="00EA533E" w:rsidRDefault="009948A8" w:rsidP="00C57DF3">
            <w:pPr>
              <w:spacing w:after="0" w:line="240" w:lineRule="auto"/>
              <w:ind w:left="0"/>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Default="009948A8" w:rsidP="00C57DF3">
            <w:pPr>
              <w:spacing w:after="0" w:line="240" w:lineRule="auto"/>
              <w:ind w:left="0"/>
              <w:jc w:val="left"/>
              <w:rPr>
                <w:color w:val="000000"/>
                <w:sz w:val="24"/>
                <w:szCs w:val="24"/>
                <w:lang w:val="ro-RO"/>
              </w:rPr>
            </w:pPr>
            <w:r>
              <w:rPr>
                <w:color w:val="000000"/>
                <w:sz w:val="24"/>
                <w:szCs w:val="24"/>
                <w:lang w:val="ro-RO"/>
              </w:rPr>
              <w:t>-Inspector Şef Adj. RM: Paula Stafie</w:t>
            </w:r>
          </w:p>
          <w:p w:rsidR="009948A8" w:rsidRDefault="009948A8" w:rsidP="00C57DF3">
            <w:pPr>
              <w:spacing w:after="0" w:line="240" w:lineRule="auto"/>
              <w:ind w:left="0"/>
              <w:jc w:val="left"/>
              <w:rPr>
                <w:color w:val="000000"/>
                <w:sz w:val="24"/>
                <w:szCs w:val="24"/>
                <w:lang w:val="ro-RO"/>
              </w:rPr>
            </w:pPr>
            <w:r>
              <w:rPr>
                <w:color w:val="000000"/>
                <w:sz w:val="24"/>
                <w:szCs w:val="24"/>
                <w:lang w:val="ro-RO"/>
              </w:rPr>
              <w:t>-Şef Serviciu CRM: Magda Bucătaru</w:t>
            </w:r>
          </w:p>
          <w:p w:rsidR="009948A8" w:rsidRPr="00461913" w:rsidRDefault="009948A8" w:rsidP="001A6B03">
            <w:pPr>
              <w:spacing w:after="0" w:line="240" w:lineRule="auto"/>
              <w:ind w:left="0"/>
              <w:jc w:val="left"/>
              <w:rPr>
                <w:color w:val="000000"/>
                <w:sz w:val="24"/>
                <w:szCs w:val="24"/>
                <w:lang w:val="ro-RO"/>
              </w:rPr>
            </w:pPr>
            <w:r>
              <w:rPr>
                <w:color w:val="000000"/>
                <w:sz w:val="24"/>
                <w:szCs w:val="24"/>
                <w:lang w:val="ro-RO"/>
              </w:rPr>
              <w:t>-Inspectori de muncă :</w:t>
            </w:r>
            <w:r w:rsidRPr="00FE1366">
              <w:rPr>
                <w:sz w:val="24"/>
                <w:szCs w:val="24"/>
                <w:lang w:val="ro-RO"/>
              </w:rPr>
              <w:t xml:space="preserve"> </w:t>
            </w:r>
            <w:r>
              <w:rPr>
                <w:sz w:val="24"/>
                <w:szCs w:val="24"/>
                <w:lang w:val="ro-RO"/>
              </w:rPr>
              <w:t>Maria Gavrilă,</w:t>
            </w:r>
            <w:r w:rsidRPr="00FE1366">
              <w:rPr>
                <w:sz w:val="24"/>
                <w:szCs w:val="24"/>
                <w:lang w:val="ro-RO"/>
              </w:rPr>
              <w:t xml:space="preserve"> Otilia Theodora Popescu </w:t>
            </w:r>
          </w:p>
        </w:tc>
      </w:tr>
      <w:tr w:rsidR="009948A8" w:rsidRPr="00AA1D1A" w:rsidTr="00765C6F">
        <w:trPr>
          <w:gridAfter w:val="1"/>
          <w:wAfter w:w="43" w:type="dxa"/>
          <w:trHeight w:val="523"/>
          <w:jc w:val="center"/>
        </w:trPr>
        <w:tc>
          <w:tcPr>
            <w:tcW w:w="15238" w:type="dxa"/>
            <w:gridSpan w:val="5"/>
            <w:shd w:val="clear" w:color="auto" w:fill="D9D9D9"/>
            <w:vAlign w:val="center"/>
          </w:tcPr>
          <w:p w:rsidR="009948A8" w:rsidRPr="00461913" w:rsidRDefault="009948A8" w:rsidP="0072738A">
            <w:pPr>
              <w:spacing w:after="0" w:line="240" w:lineRule="auto"/>
              <w:ind w:left="0" w:hanging="63"/>
              <w:rPr>
                <w:rFonts w:eastAsia="Times New Roman"/>
                <w:b/>
                <w:i/>
                <w:iCs/>
                <w:color w:val="000000"/>
                <w:sz w:val="24"/>
                <w:szCs w:val="24"/>
                <w:lang w:val="ro-RO" w:eastAsia="ro-RO"/>
              </w:rPr>
            </w:pPr>
            <w:r w:rsidRPr="00461913">
              <w:rPr>
                <w:rFonts w:eastAsia="Times New Roman"/>
                <w:b/>
                <w:i/>
                <w:iCs/>
                <w:color w:val="000000"/>
                <w:sz w:val="24"/>
                <w:szCs w:val="24"/>
                <w:lang w:val="ro-RO" w:eastAsia="ro-RO"/>
              </w:rPr>
              <w:t>V. AC</w:t>
            </w:r>
            <w:r w:rsidR="009C60B1">
              <w:rPr>
                <w:rFonts w:eastAsia="Times New Roman"/>
                <w:b/>
                <w:i/>
                <w:iCs/>
                <w:color w:val="000000"/>
                <w:sz w:val="24"/>
                <w:szCs w:val="24"/>
                <w:lang w:val="ro-RO" w:eastAsia="ro-RO"/>
              </w:rPr>
              <w:t>Ț</w:t>
            </w:r>
            <w:r w:rsidRPr="00461913">
              <w:rPr>
                <w:rFonts w:eastAsia="Times New Roman"/>
                <w:b/>
                <w:i/>
                <w:iCs/>
                <w:color w:val="000000"/>
                <w:sz w:val="24"/>
                <w:szCs w:val="24"/>
                <w:lang w:val="ro-RO" w:eastAsia="ro-RO"/>
              </w:rPr>
              <w:t>IUNI ÎN DOMENIUL SECURITÃ</w:t>
            </w:r>
            <w:r w:rsidR="00E6707A">
              <w:rPr>
                <w:rFonts w:eastAsia="Times New Roman"/>
                <w:b/>
                <w:i/>
                <w:iCs/>
                <w:color w:val="000000"/>
                <w:sz w:val="24"/>
                <w:szCs w:val="24"/>
                <w:lang w:val="ro-RO" w:eastAsia="ro-RO"/>
              </w:rPr>
              <w:t>ț</w:t>
            </w:r>
            <w:r w:rsidRPr="00461913">
              <w:rPr>
                <w:rFonts w:eastAsia="Times New Roman"/>
                <w:b/>
                <w:i/>
                <w:iCs/>
                <w:color w:val="000000"/>
                <w:sz w:val="24"/>
                <w:szCs w:val="24"/>
                <w:lang w:val="ro-RO" w:eastAsia="ro-RO"/>
              </w:rPr>
              <w:t xml:space="preserve">II </w:t>
            </w:r>
            <w:r w:rsidR="00E6707A">
              <w:rPr>
                <w:rFonts w:eastAsia="Times New Roman"/>
                <w:b/>
                <w:i/>
                <w:iCs/>
                <w:color w:val="000000"/>
                <w:sz w:val="24"/>
                <w:szCs w:val="24"/>
                <w:lang w:val="ro-RO" w:eastAsia="ro-RO"/>
              </w:rPr>
              <w:t>Ș</w:t>
            </w:r>
            <w:r w:rsidRPr="00461913">
              <w:rPr>
                <w:rFonts w:eastAsia="Times New Roman"/>
                <w:b/>
                <w:i/>
                <w:iCs/>
                <w:color w:val="000000"/>
                <w:sz w:val="24"/>
                <w:szCs w:val="24"/>
                <w:lang w:val="ro-RO" w:eastAsia="ro-RO"/>
              </w:rPr>
              <w:t>I SÃNÃTÃ</w:t>
            </w:r>
            <w:r w:rsidR="00C975EA">
              <w:rPr>
                <w:rFonts w:eastAsia="Times New Roman"/>
                <w:b/>
                <w:i/>
                <w:iCs/>
                <w:color w:val="000000"/>
                <w:sz w:val="24"/>
                <w:szCs w:val="24"/>
                <w:lang w:val="ro-RO" w:eastAsia="ro-RO"/>
              </w:rPr>
              <w:t>Ț</w:t>
            </w:r>
            <w:r w:rsidRPr="00461913">
              <w:rPr>
                <w:rFonts w:eastAsia="Times New Roman"/>
                <w:b/>
                <w:i/>
                <w:iCs/>
                <w:color w:val="000000"/>
                <w:sz w:val="24"/>
                <w:szCs w:val="24"/>
                <w:lang w:val="ro-RO" w:eastAsia="ro-RO"/>
              </w:rPr>
              <w:t xml:space="preserve">II ÎN MUNCÃ     </w:t>
            </w:r>
          </w:p>
        </w:tc>
      </w:tr>
      <w:tr w:rsidR="009948A8" w:rsidRPr="00461913" w:rsidTr="00765C6F">
        <w:trPr>
          <w:gridAfter w:val="1"/>
          <w:wAfter w:w="43" w:type="dxa"/>
          <w:trHeight w:val="607"/>
          <w:jc w:val="center"/>
        </w:trPr>
        <w:tc>
          <w:tcPr>
            <w:tcW w:w="548" w:type="dxa"/>
          </w:tcPr>
          <w:p w:rsidR="009948A8" w:rsidRPr="00461913" w:rsidRDefault="009948A8" w:rsidP="0072738A">
            <w:pPr>
              <w:spacing w:after="0" w:line="240" w:lineRule="auto"/>
              <w:ind w:left="0" w:hanging="63"/>
              <w:jc w:val="center"/>
              <w:rPr>
                <w:rFonts w:eastAsia="Times New Roman"/>
                <w:b/>
                <w:iCs/>
                <w:color w:val="000000"/>
                <w:sz w:val="24"/>
                <w:szCs w:val="24"/>
                <w:lang w:val="ro-RO" w:eastAsia="ro-RO"/>
              </w:rPr>
            </w:pPr>
            <w:r w:rsidRPr="00461913">
              <w:rPr>
                <w:rFonts w:eastAsia="Times New Roman"/>
                <w:b/>
                <w:iCs/>
                <w:color w:val="000000"/>
                <w:sz w:val="24"/>
                <w:szCs w:val="24"/>
                <w:lang w:val="ro-RO" w:eastAsia="ro-RO"/>
              </w:rPr>
              <w:t>10.</w:t>
            </w:r>
          </w:p>
        </w:tc>
        <w:tc>
          <w:tcPr>
            <w:tcW w:w="6971" w:type="dxa"/>
          </w:tcPr>
          <w:p w:rsidR="009948A8" w:rsidRPr="00CD03D0" w:rsidRDefault="00C975EA" w:rsidP="00CD03D0">
            <w:pPr>
              <w:spacing w:after="0" w:line="240" w:lineRule="auto"/>
              <w:ind w:left="0"/>
              <w:jc w:val="left"/>
              <w:rPr>
                <w:rFonts w:eastAsia="Times New Roman"/>
                <w:b/>
                <w:bCs/>
                <w:iCs/>
                <w:color w:val="000000"/>
                <w:lang w:val="ro-RO" w:eastAsia="ro-RO"/>
              </w:rPr>
            </w:pPr>
            <w:r>
              <w:rPr>
                <w:rFonts w:eastAsia="Times New Roman"/>
                <w:b/>
                <w:bCs/>
                <w:iCs/>
                <w:color w:val="000000"/>
                <w:lang w:val="ro-RO" w:eastAsia="ro-RO"/>
              </w:rPr>
              <w:t>Acțiune</w:t>
            </w:r>
            <w:r w:rsidR="009948A8" w:rsidRPr="00461913">
              <w:rPr>
                <w:rFonts w:eastAsia="Times New Roman"/>
                <w:b/>
                <w:bCs/>
                <w:iCs/>
                <w:color w:val="000000"/>
                <w:lang w:val="ro-RO" w:eastAsia="ro-RO"/>
              </w:rPr>
              <w:t xml:space="preserve"> pentru prevenirea bolilor profesionale determinate de stresul profesional.</w:t>
            </w:r>
          </w:p>
        </w:tc>
        <w:tc>
          <w:tcPr>
            <w:tcW w:w="2380" w:type="dxa"/>
          </w:tcPr>
          <w:p w:rsidR="009948A8" w:rsidRPr="00461913" w:rsidRDefault="009948A8" w:rsidP="000461DC">
            <w:pPr>
              <w:spacing w:after="0" w:line="240" w:lineRule="auto"/>
              <w:ind w:left="-108" w:right="-108"/>
              <w:jc w:val="center"/>
              <w:rPr>
                <w:rFonts w:eastAsia="Times New Roman"/>
                <w:b/>
                <w:color w:val="000000"/>
                <w:sz w:val="24"/>
                <w:szCs w:val="24"/>
                <w:lang w:val="ro-RO" w:eastAsia="ro-RO"/>
              </w:rPr>
            </w:pPr>
            <w:r>
              <w:rPr>
                <w:b/>
                <w:sz w:val="24"/>
                <w:szCs w:val="24"/>
                <w:lang w:val="ro-RO" w:eastAsia="ro-RO"/>
              </w:rPr>
              <w:t xml:space="preserve">Toti inspectorii de muncă din </w:t>
            </w:r>
            <w:r>
              <w:rPr>
                <w:rFonts w:eastAsia="Times New Roman"/>
                <w:b/>
                <w:sz w:val="24"/>
                <w:szCs w:val="24"/>
                <w:lang w:val="ro-RO" w:eastAsia="ro-RO"/>
              </w:rPr>
              <w:t>Serviciul</w:t>
            </w:r>
            <w:r>
              <w:rPr>
                <w:b/>
                <w:sz w:val="24"/>
                <w:szCs w:val="24"/>
                <w:lang w:val="ro-RO" w:eastAsia="ro-RO"/>
              </w:rPr>
              <w:t xml:space="preserve"> Control Securitate </w:t>
            </w:r>
            <w:r w:rsidRPr="000206CB">
              <w:rPr>
                <w:rFonts w:cs="Arial"/>
                <w:b/>
                <w:color w:val="000000"/>
                <w:sz w:val="24"/>
                <w:szCs w:val="24"/>
                <w:lang w:val="ro-RO" w:eastAsia="ro-RO"/>
              </w:rPr>
              <w:t>ş</w:t>
            </w:r>
            <w:r>
              <w:rPr>
                <w:b/>
                <w:sz w:val="24"/>
                <w:szCs w:val="24"/>
                <w:lang w:val="ro-RO" w:eastAsia="ro-RO"/>
              </w:rPr>
              <w:t>i Sănătate în Muncă</w:t>
            </w:r>
          </w:p>
        </w:tc>
        <w:tc>
          <w:tcPr>
            <w:tcW w:w="1134" w:type="dxa"/>
          </w:tcPr>
          <w:p w:rsidR="009948A8" w:rsidRPr="00461913" w:rsidRDefault="009948A8" w:rsidP="005474FA">
            <w:pPr>
              <w:keepNext/>
              <w:spacing w:after="0" w:line="240" w:lineRule="auto"/>
              <w:ind w:left="-95" w:right="-120"/>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Trim.</w:t>
            </w:r>
          </w:p>
          <w:p w:rsidR="009948A8" w:rsidRPr="00461913" w:rsidRDefault="009948A8" w:rsidP="00634D50">
            <w:pPr>
              <w:keepNext/>
              <w:spacing w:after="0" w:line="240" w:lineRule="auto"/>
              <w:ind w:left="-95" w:right="-120"/>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I - IV</w:t>
            </w:r>
          </w:p>
        </w:tc>
        <w:tc>
          <w:tcPr>
            <w:tcW w:w="4205" w:type="dxa"/>
          </w:tcPr>
          <w:p w:rsidR="009948A8" w:rsidRPr="00E30D01" w:rsidRDefault="009948A8" w:rsidP="00C613D8">
            <w:pPr>
              <w:numPr>
                <w:ilvl w:val="0"/>
                <w:numId w:val="2"/>
              </w:numPr>
              <w:spacing w:after="0" w:line="240" w:lineRule="auto"/>
              <w:ind w:left="176" w:hanging="142"/>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Pr="00C613D8" w:rsidRDefault="009948A8" w:rsidP="00C613D8">
            <w:pPr>
              <w:numPr>
                <w:ilvl w:val="0"/>
                <w:numId w:val="2"/>
              </w:numPr>
              <w:spacing w:after="0" w:line="240" w:lineRule="auto"/>
              <w:ind w:left="176" w:hanging="142"/>
              <w:jc w:val="left"/>
              <w:rPr>
                <w:sz w:val="24"/>
                <w:szCs w:val="24"/>
                <w:lang w:val="ro-RO"/>
              </w:rPr>
            </w:pPr>
            <w:r w:rsidRPr="004073DF">
              <w:rPr>
                <w:rFonts w:eastAsia="Times New Roman"/>
                <w:iCs/>
                <w:sz w:val="24"/>
                <w:szCs w:val="24"/>
                <w:lang w:val="ro-RO" w:eastAsia="ro-RO"/>
              </w:rPr>
              <w:t xml:space="preserve">Inspector  </w:t>
            </w:r>
            <w:r>
              <w:rPr>
                <w:rFonts w:ascii="Tahoma" w:hAnsi="Tahoma" w:cs="Tahoma"/>
                <w:iCs/>
                <w:sz w:val="24"/>
                <w:szCs w:val="24"/>
                <w:lang w:val="ro-RO" w:eastAsia="ro-RO"/>
              </w:rPr>
              <w:t>Ș</w:t>
            </w:r>
            <w:r>
              <w:rPr>
                <w:rFonts w:eastAsia="Times New Roman"/>
                <w:iCs/>
                <w:sz w:val="24"/>
                <w:szCs w:val="24"/>
                <w:lang w:val="ro-RO" w:eastAsia="ro-RO"/>
              </w:rPr>
              <w:t>ef  Adjunct SSM</w:t>
            </w:r>
            <w:r w:rsidRPr="004073DF">
              <w:rPr>
                <w:rFonts w:eastAsia="Times New Roman"/>
                <w:iCs/>
                <w:sz w:val="24"/>
                <w:szCs w:val="24"/>
                <w:lang w:val="ro-RO" w:eastAsia="ro-RO"/>
              </w:rPr>
              <w:t>: Viorel Dumitru</w:t>
            </w:r>
          </w:p>
          <w:p w:rsidR="009948A8" w:rsidRPr="00E30D01" w:rsidRDefault="00E6707A" w:rsidP="00C613D8">
            <w:pPr>
              <w:numPr>
                <w:ilvl w:val="0"/>
                <w:numId w:val="2"/>
              </w:numPr>
              <w:spacing w:after="0" w:line="240" w:lineRule="auto"/>
              <w:ind w:left="176" w:hanging="142"/>
              <w:jc w:val="left"/>
              <w:rPr>
                <w:sz w:val="24"/>
                <w:szCs w:val="24"/>
                <w:lang w:val="ro-RO"/>
              </w:rPr>
            </w:pPr>
            <w:r>
              <w:rPr>
                <w:rFonts w:eastAsia="Times New Roman"/>
                <w:iCs/>
                <w:sz w:val="24"/>
                <w:szCs w:val="24"/>
                <w:lang w:val="ro-RO" w:eastAsia="ro-RO"/>
              </w:rPr>
              <w:t>Ș</w:t>
            </w:r>
            <w:r w:rsidR="009948A8">
              <w:rPr>
                <w:rFonts w:eastAsia="Times New Roman"/>
                <w:iCs/>
                <w:sz w:val="24"/>
                <w:szCs w:val="24"/>
                <w:lang w:val="ro-RO" w:eastAsia="ro-RO"/>
              </w:rPr>
              <w:t>ef serviciu CSSM: Marius Marginã</w:t>
            </w:r>
          </w:p>
          <w:p w:rsidR="009948A8" w:rsidRPr="00461913" w:rsidRDefault="009948A8" w:rsidP="00C613D8">
            <w:pPr>
              <w:spacing w:after="0" w:line="240" w:lineRule="auto"/>
              <w:ind w:left="0"/>
              <w:jc w:val="left"/>
              <w:rPr>
                <w:b/>
                <w:color w:val="000000"/>
                <w:sz w:val="24"/>
                <w:szCs w:val="24"/>
                <w:lang w:val="ro-RO"/>
              </w:rPr>
            </w:pPr>
            <w:r>
              <w:rPr>
                <w:sz w:val="24"/>
                <w:szCs w:val="24"/>
                <w:lang w:val="ro-RO"/>
              </w:rPr>
              <w:t xml:space="preserve">- </w:t>
            </w:r>
            <w:r w:rsidRPr="000E5303">
              <w:rPr>
                <w:sz w:val="24"/>
                <w:szCs w:val="24"/>
                <w:lang w:val="ro-RO"/>
              </w:rPr>
              <w:t>Inspectori de muncă:</w:t>
            </w:r>
            <w:r>
              <w:rPr>
                <w:sz w:val="24"/>
                <w:szCs w:val="24"/>
                <w:lang w:val="ro-RO"/>
              </w:rPr>
              <w:t xml:space="preserve"> Carmen Poalelungi, Lucica Peios</w:t>
            </w:r>
          </w:p>
        </w:tc>
      </w:tr>
      <w:tr w:rsidR="009948A8" w:rsidRPr="00461913" w:rsidTr="00765C6F">
        <w:trPr>
          <w:gridAfter w:val="1"/>
          <w:wAfter w:w="43" w:type="dxa"/>
          <w:trHeight w:val="1018"/>
          <w:jc w:val="center"/>
        </w:trPr>
        <w:tc>
          <w:tcPr>
            <w:tcW w:w="548" w:type="dxa"/>
          </w:tcPr>
          <w:p w:rsidR="009948A8" w:rsidRPr="00461913" w:rsidRDefault="009948A8" w:rsidP="0072738A">
            <w:pPr>
              <w:spacing w:after="0" w:line="240" w:lineRule="auto"/>
              <w:ind w:left="0" w:hanging="63"/>
              <w:jc w:val="center"/>
              <w:rPr>
                <w:rFonts w:eastAsia="Times New Roman"/>
                <w:b/>
                <w:iCs/>
                <w:color w:val="000000"/>
                <w:sz w:val="24"/>
                <w:szCs w:val="24"/>
                <w:lang w:val="ro-RO" w:eastAsia="ro-RO"/>
              </w:rPr>
            </w:pPr>
            <w:r w:rsidRPr="00461913">
              <w:rPr>
                <w:rFonts w:eastAsia="Times New Roman"/>
                <w:b/>
                <w:iCs/>
                <w:color w:val="000000"/>
                <w:sz w:val="24"/>
                <w:szCs w:val="24"/>
                <w:lang w:val="ro-RO" w:eastAsia="ro-RO"/>
              </w:rPr>
              <w:t>11.</w:t>
            </w:r>
          </w:p>
        </w:tc>
        <w:tc>
          <w:tcPr>
            <w:tcW w:w="6971" w:type="dxa"/>
            <w:vAlign w:val="center"/>
          </w:tcPr>
          <w:p w:rsidR="009948A8" w:rsidRPr="00973594" w:rsidRDefault="009948A8" w:rsidP="00CD03D0">
            <w:pPr>
              <w:spacing w:after="0" w:line="240" w:lineRule="auto"/>
              <w:ind w:left="0"/>
              <w:rPr>
                <w:rFonts w:eastAsia="Times New Roman"/>
                <w:b/>
                <w:bCs/>
                <w:iCs/>
                <w:color w:val="000000"/>
                <w:lang w:val="ro-RO" w:eastAsia="ro-RO"/>
              </w:rPr>
            </w:pPr>
            <w:r w:rsidRPr="00461913">
              <w:rPr>
                <w:rFonts w:eastAsia="Times New Roman"/>
                <w:b/>
                <w:bCs/>
                <w:iCs/>
                <w:color w:val="000000"/>
                <w:lang w:val="ro-RO" w:eastAsia="ro-RO"/>
              </w:rPr>
              <w:t>Concurs na</w:t>
            </w:r>
            <w:r w:rsidR="00C975EA">
              <w:rPr>
                <w:rFonts w:eastAsia="Times New Roman"/>
                <w:b/>
                <w:bCs/>
                <w:iCs/>
                <w:color w:val="000000"/>
                <w:lang w:val="ro-RO" w:eastAsia="ro-RO"/>
              </w:rPr>
              <w:t>ț</w:t>
            </w:r>
            <w:r w:rsidRPr="00461913">
              <w:rPr>
                <w:rFonts w:eastAsia="Times New Roman"/>
                <w:b/>
                <w:bCs/>
                <w:iCs/>
                <w:color w:val="000000"/>
                <w:lang w:val="ro-RO" w:eastAsia="ro-RO"/>
              </w:rPr>
              <w:t>ional „</w:t>
            </w:r>
            <w:r w:rsidR="00E6707A">
              <w:rPr>
                <w:rFonts w:eastAsia="Times New Roman"/>
                <w:b/>
                <w:bCs/>
                <w:iCs/>
                <w:color w:val="000000"/>
                <w:lang w:val="ro-RO" w:eastAsia="ro-RO"/>
              </w:rPr>
              <w:t>Ș</w:t>
            </w:r>
            <w:r w:rsidRPr="00461913">
              <w:rPr>
                <w:rFonts w:eastAsia="Times New Roman"/>
                <w:b/>
                <w:bCs/>
                <w:iCs/>
                <w:color w:val="000000"/>
                <w:lang w:val="ro-RO" w:eastAsia="ro-RO"/>
              </w:rPr>
              <w:t xml:space="preserve">TIU </w:t>
            </w:r>
            <w:r w:rsidR="00E6707A">
              <w:rPr>
                <w:rFonts w:eastAsia="Times New Roman"/>
                <w:b/>
                <w:bCs/>
                <w:iCs/>
                <w:color w:val="000000"/>
                <w:lang w:val="ro-RO" w:eastAsia="ro-RO"/>
              </w:rPr>
              <w:t>Ș</w:t>
            </w:r>
            <w:r w:rsidRPr="00461913">
              <w:rPr>
                <w:rFonts w:eastAsia="Times New Roman"/>
                <w:b/>
                <w:bCs/>
                <w:iCs/>
                <w:color w:val="000000"/>
                <w:lang w:val="ro-RO" w:eastAsia="ro-RO"/>
              </w:rPr>
              <w:t xml:space="preserve">I APLIC! - Securitatea </w:t>
            </w:r>
            <w:r w:rsidR="00E6707A">
              <w:rPr>
                <w:rFonts w:eastAsia="Times New Roman"/>
                <w:b/>
                <w:bCs/>
                <w:iCs/>
                <w:color w:val="000000"/>
                <w:lang w:val="ro-RO" w:eastAsia="ro-RO"/>
              </w:rPr>
              <w:t>ș</w:t>
            </w:r>
            <w:r w:rsidRPr="00461913">
              <w:rPr>
                <w:rFonts w:eastAsia="Times New Roman"/>
                <w:b/>
                <w:bCs/>
                <w:iCs/>
                <w:color w:val="000000"/>
                <w:lang w:val="ro-RO" w:eastAsia="ro-RO"/>
              </w:rPr>
              <w:t xml:space="preserve">i sãnãtatea în muncã se deprind de pe bãncile </w:t>
            </w:r>
            <w:r w:rsidR="00E6707A">
              <w:rPr>
                <w:rFonts w:eastAsia="Times New Roman"/>
                <w:b/>
                <w:bCs/>
                <w:iCs/>
                <w:color w:val="000000"/>
                <w:lang w:val="ro-RO" w:eastAsia="ro-RO"/>
              </w:rPr>
              <w:t>ș</w:t>
            </w:r>
            <w:r w:rsidRPr="00461913">
              <w:rPr>
                <w:rFonts w:eastAsia="Times New Roman"/>
                <w:b/>
                <w:bCs/>
                <w:iCs/>
                <w:color w:val="000000"/>
                <w:lang w:val="ro-RO" w:eastAsia="ro-RO"/>
              </w:rPr>
              <w:t>colii”,  în scopul promovãrii securitã</w:t>
            </w:r>
            <w:r w:rsidR="00C975EA">
              <w:rPr>
                <w:rFonts w:eastAsia="Times New Roman"/>
                <w:b/>
                <w:bCs/>
                <w:iCs/>
                <w:color w:val="000000"/>
                <w:lang w:val="ro-RO" w:eastAsia="ro-RO"/>
              </w:rPr>
              <w:t>ț</w:t>
            </w:r>
            <w:r w:rsidRPr="00461913">
              <w:rPr>
                <w:rFonts w:eastAsia="Times New Roman"/>
                <w:b/>
                <w:bCs/>
                <w:iCs/>
                <w:color w:val="000000"/>
                <w:lang w:val="ro-RO" w:eastAsia="ro-RO"/>
              </w:rPr>
              <w:t xml:space="preserve">ii </w:t>
            </w:r>
            <w:r w:rsidR="00E6707A">
              <w:rPr>
                <w:rFonts w:eastAsia="Times New Roman"/>
                <w:b/>
                <w:bCs/>
                <w:iCs/>
                <w:color w:val="000000"/>
                <w:lang w:val="ro-RO" w:eastAsia="ro-RO"/>
              </w:rPr>
              <w:t>ș</w:t>
            </w:r>
            <w:r w:rsidRPr="00461913">
              <w:rPr>
                <w:rFonts w:eastAsia="Times New Roman"/>
                <w:b/>
                <w:bCs/>
                <w:iCs/>
                <w:color w:val="000000"/>
                <w:lang w:val="ro-RO" w:eastAsia="ro-RO"/>
              </w:rPr>
              <w:t>i sãnãtã</w:t>
            </w:r>
            <w:r w:rsidR="00C975EA">
              <w:rPr>
                <w:rFonts w:eastAsia="Times New Roman"/>
                <w:b/>
                <w:bCs/>
                <w:iCs/>
                <w:color w:val="000000"/>
                <w:lang w:val="ro-RO" w:eastAsia="ro-RO"/>
              </w:rPr>
              <w:t>ț</w:t>
            </w:r>
            <w:r w:rsidRPr="00461913">
              <w:rPr>
                <w:rFonts w:eastAsia="Times New Roman"/>
                <w:b/>
                <w:bCs/>
                <w:iCs/>
                <w:color w:val="000000"/>
                <w:lang w:val="ro-RO" w:eastAsia="ro-RO"/>
              </w:rPr>
              <w:t xml:space="preserve">ii în muncã </w:t>
            </w:r>
            <w:r w:rsidR="00E6707A">
              <w:rPr>
                <w:rFonts w:eastAsia="Times New Roman"/>
                <w:b/>
                <w:bCs/>
                <w:iCs/>
                <w:color w:val="000000"/>
                <w:lang w:val="ro-RO" w:eastAsia="ro-RO"/>
              </w:rPr>
              <w:t>ș</w:t>
            </w:r>
            <w:r w:rsidRPr="00461913">
              <w:rPr>
                <w:rFonts w:eastAsia="Times New Roman"/>
                <w:b/>
                <w:bCs/>
                <w:iCs/>
                <w:color w:val="000000"/>
                <w:lang w:val="ro-RO" w:eastAsia="ro-RO"/>
              </w:rPr>
              <w:t xml:space="preserve">i pentru formarea unei culturi de prevenire în rândul tinerilor din licee </w:t>
            </w:r>
            <w:r w:rsidR="00E6707A">
              <w:rPr>
                <w:rFonts w:eastAsia="Times New Roman"/>
                <w:b/>
                <w:bCs/>
                <w:iCs/>
                <w:color w:val="000000"/>
                <w:lang w:val="ro-RO" w:eastAsia="ro-RO"/>
              </w:rPr>
              <w:t>ș</w:t>
            </w:r>
            <w:r w:rsidRPr="00461913">
              <w:rPr>
                <w:rFonts w:eastAsia="Times New Roman"/>
                <w:b/>
                <w:bCs/>
                <w:iCs/>
                <w:color w:val="000000"/>
                <w:lang w:val="ro-RO" w:eastAsia="ro-RO"/>
              </w:rPr>
              <w:t xml:space="preserve">i </w:t>
            </w:r>
            <w:r w:rsidR="00E6707A">
              <w:rPr>
                <w:rFonts w:eastAsia="Times New Roman"/>
                <w:b/>
                <w:bCs/>
                <w:iCs/>
                <w:color w:val="000000"/>
                <w:lang w:val="ro-RO" w:eastAsia="ro-RO"/>
              </w:rPr>
              <w:t>ș</w:t>
            </w:r>
            <w:r w:rsidRPr="00461913">
              <w:rPr>
                <w:rFonts w:eastAsia="Times New Roman"/>
                <w:b/>
                <w:bCs/>
                <w:iCs/>
                <w:color w:val="000000"/>
                <w:lang w:val="ro-RO" w:eastAsia="ro-RO"/>
              </w:rPr>
              <w:t>coli profesionale, concurs realizat în colaborare cu Inspec</w:t>
            </w:r>
            <w:r w:rsidR="00C975EA">
              <w:rPr>
                <w:rFonts w:eastAsia="Times New Roman"/>
                <w:b/>
                <w:bCs/>
                <w:iCs/>
                <w:color w:val="000000"/>
                <w:lang w:val="ro-RO" w:eastAsia="ro-RO"/>
              </w:rPr>
              <w:t>ț</w:t>
            </w:r>
            <w:r w:rsidRPr="00461913">
              <w:rPr>
                <w:rFonts w:eastAsia="Times New Roman"/>
                <w:b/>
                <w:bCs/>
                <w:iCs/>
                <w:color w:val="000000"/>
                <w:lang w:val="ro-RO" w:eastAsia="ro-RO"/>
              </w:rPr>
              <w:t xml:space="preserve">ia Muncii, Inspectoratele Teritoriale de Muncã, Inspectoratele </w:t>
            </w:r>
            <w:r w:rsidR="00E6707A">
              <w:rPr>
                <w:rFonts w:eastAsia="Times New Roman"/>
                <w:b/>
                <w:bCs/>
                <w:iCs/>
                <w:color w:val="000000"/>
                <w:lang w:val="ro-RO" w:eastAsia="ro-RO"/>
              </w:rPr>
              <w:t>Ș</w:t>
            </w:r>
            <w:r w:rsidRPr="00461913">
              <w:rPr>
                <w:rFonts w:eastAsia="Times New Roman"/>
                <w:b/>
                <w:bCs/>
                <w:iCs/>
                <w:color w:val="000000"/>
                <w:lang w:val="ro-RO" w:eastAsia="ro-RO"/>
              </w:rPr>
              <w:t>colare Jude</w:t>
            </w:r>
            <w:r w:rsidR="00C975EA">
              <w:rPr>
                <w:rFonts w:eastAsia="Times New Roman"/>
                <w:b/>
                <w:bCs/>
                <w:iCs/>
                <w:color w:val="000000"/>
                <w:lang w:val="ro-RO" w:eastAsia="ro-RO"/>
              </w:rPr>
              <w:t>ț</w:t>
            </w:r>
            <w:r w:rsidRPr="00461913">
              <w:rPr>
                <w:rFonts w:eastAsia="Times New Roman"/>
                <w:b/>
                <w:bCs/>
                <w:iCs/>
                <w:color w:val="000000"/>
                <w:lang w:val="ro-RO" w:eastAsia="ro-RO"/>
              </w:rPr>
              <w:t>ene.</w:t>
            </w:r>
          </w:p>
        </w:tc>
        <w:tc>
          <w:tcPr>
            <w:tcW w:w="2380" w:type="dxa"/>
          </w:tcPr>
          <w:p w:rsidR="009948A8" w:rsidRPr="00461913" w:rsidRDefault="009948A8" w:rsidP="000461DC">
            <w:pPr>
              <w:spacing w:after="0" w:line="240" w:lineRule="auto"/>
              <w:ind w:left="-108" w:right="-108"/>
              <w:jc w:val="center"/>
              <w:rPr>
                <w:rFonts w:eastAsia="Times New Roman"/>
                <w:b/>
                <w:color w:val="000000"/>
                <w:sz w:val="24"/>
                <w:szCs w:val="24"/>
                <w:lang w:val="ro-RO" w:eastAsia="ro-RO"/>
              </w:rPr>
            </w:pPr>
            <w:r>
              <w:rPr>
                <w:b/>
                <w:sz w:val="24"/>
                <w:szCs w:val="24"/>
                <w:lang w:val="ro-RO" w:eastAsia="ro-RO"/>
              </w:rPr>
              <w:t xml:space="preserve">Toti inspectorii de muncă din </w:t>
            </w:r>
            <w:r>
              <w:rPr>
                <w:rFonts w:eastAsia="Times New Roman"/>
                <w:b/>
                <w:sz w:val="24"/>
                <w:szCs w:val="24"/>
                <w:lang w:val="ro-RO" w:eastAsia="ro-RO"/>
              </w:rPr>
              <w:t>Serviciul</w:t>
            </w:r>
            <w:r>
              <w:rPr>
                <w:b/>
                <w:sz w:val="24"/>
                <w:szCs w:val="24"/>
                <w:lang w:val="ro-RO" w:eastAsia="ro-RO"/>
              </w:rPr>
              <w:t xml:space="preserve"> Control Securitate </w:t>
            </w:r>
            <w:r w:rsidRPr="000206CB">
              <w:rPr>
                <w:rFonts w:cs="Arial"/>
                <w:b/>
                <w:color w:val="000000"/>
                <w:sz w:val="24"/>
                <w:szCs w:val="24"/>
                <w:lang w:val="ro-RO" w:eastAsia="ro-RO"/>
              </w:rPr>
              <w:t>ş</w:t>
            </w:r>
            <w:r>
              <w:rPr>
                <w:b/>
                <w:sz w:val="24"/>
                <w:szCs w:val="24"/>
                <w:lang w:val="ro-RO" w:eastAsia="ro-RO"/>
              </w:rPr>
              <w:t>i Sănătate în Muncă</w:t>
            </w:r>
          </w:p>
        </w:tc>
        <w:tc>
          <w:tcPr>
            <w:tcW w:w="1134" w:type="dxa"/>
          </w:tcPr>
          <w:p w:rsidR="009948A8" w:rsidRPr="00461913" w:rsidRDefault="009948A8" w:rsidP="005474FA">
            <w:pPr>
              <w:keepNext/>
              <w:spacing w:after="0" w:line="240" w:lineRule="auto"/>
              <w:ind w:left="-95" w:right="-120"/>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Trim.</w:t>
            </w:r>
          </w:p>
          <w:p w:rsidR="009948A8" w:rsidRPr="00461913" w:rsidRDefault="009948A8" w:rsidP="000C326B">
            <w:pPr>
              <w:keepNext/>
              <w:spacing w:after="0" w:line="240" w:lineRule="auto"/>
              <w:ind w:left="-95" w:right="-120"/>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I - III</w:t>
            </w:r>
          </w:p>
        </w:tc>
        <w:tc>
          <w:tcPr>
            <w:tcW w:w="4205" w:type="dxa"/>
          </w:tcPr>
          <w:p w:rsidR="009948A8" w:rsidRPr="00E30D01" w:rsidRDefault="009948A8" w:rsidP="00C613D8">
            <w:pPr>
              <w:numPr>
                <w:ilvl w:val="0"/>
                <w:numId w:val="2"/>
              </w:numPr>
              <w:spacing w:after="0" w:line="240" w:lineRule="auto"/>
              <w:ind w:left="176" w:hanging="142"/>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Pr="00C613D8" w:rsidRDefault="009948A8" w:rsidP="00C613D8">
            <w:pPr>
              <w:numPr>
                <w:ilvl w:val="0"/>
                <w:numId w:val="2"/>
              </w:numPr>
              <w:spacing w:after="0" w:line="240" w:lineRule="auto"/>
              <w:ind w:left="176" w:hanging="142"/>
              <w:jc w:val="left"/>
              <w:rPr>
                <w:sz w:val="24"/>
                <w:szCs w:val="24"/>
                <w:lang w:val="ro-RO"/>
              </w:rPr>
            </w:pPr>
            <w:r w:rsidRPr="004073DF">
              <w:rPr>
                <w:rFonts w:eastAsia="Times New Roman"/>
                <w:iCs/>
                <w:sz w:val="24"/>
                <w:szCs w:val="24"/>
                <w:lang w:val="ro-RO" w:eastAsia="ro-RO"/>
              </w:rPr>
              <w:t xml:space="preserve">Inspector  </w:t>
            </w:r>
            <w:r>
              <w:rPr>
                <w:rFonts w:ascii="Tahoma" w:hAnsi="Tahoma" w:cs="Tahoma"/>
                <w:iCs/>
                <w:sz w:val="24"/>
                <w:szCs w:val="24"/>
                <w:lang w:val="ro-RO" w:eastAsia="ro-RO"/>
              </w:rPr>
              <w:t>Ș</w:t>
            </w:r>
            <w:r>
              <w:rPr>
                <w:rFonts w:eastAsia="Times New Roman"/>
                <w:iCs/>
                <w:sz w:val="24"/>
                <w:szCs w:val="24"/>
                <w:lang w:val="ro-RO" w:eastAsia="ro-RO"/>
              </w:rPr>
              <w:t>ef  Adjunct SSM</w:t>
            </w:r>
            <w:r w:rsidRPr="004073DF">
              <w:rPr>
                <w:rFonts w:eastAsia="Times New Roman"/>
                <w:iCs/>
                <w:sz w:val="24"/>
                <w:szCs w:val="24"/>
                <w:lang w:val="ro-RO" w:eastAsia="ro-RO"/>
              </w:rPr>
              <w:t>: Viorel Dumitru</w:t>
            </w:r>
          </w:p>
          <w:p w:rsidR="009948A8" w:rsidRPr="00E30D01" w:rsidRDefault="00E6707A" w:rsidP="00C613D8">
            <w:pPr>
              <w:numPr>
                <w:ilvl w:val="0"/>
                <w:numId w:val="2"/>
              </w:numPr>
              <w:spacing w:after="0" w:line="240" w:lineRule="auto"/>
              <w:ind w:left="176" w:hanging="142"/>
              <w:jc w:val="left"/>
              <w:rPr>
                <w:sz w:val="24"/>
                <w:szCs w:val="24"/>
                <w:lang w:val="ro-RO"/>
              </w:rPr>
            </w:pPr>
            <w:r>
              <w:rPr>
                <w:rFonts w:eastAsia="Times New Roman"/>
                <w:iCs/>
                <w:sz w:val="24"/>
                <w:szCs w:val="24"/>
                <w:lang w:val="ro-RO" w:eastAsia="ro-RO"/>
              </w:rPr>
              <w:t>Ș</w:t>
            </w:r>
            <w:r w:rsidR="009948A8">
              <w:rPr>
                <w:rFonts w:eastAsia="Times New Roman"/>
                <w:iCs/>
                <w:sz w:val="24"/>
                <w:szCs w:val="24"/>
                <w:lang w:val="ro-RO" w:eastAsia="ro-RO"/>
              </w:rPr>
              <w:t>ef serviciu CSSM: Marius Marginã</w:t>
            </w:r>
          </w:p>
          <w:p w:rsidR="009948A8" w:rsidRPr="00461913" w:rsidRDefault="009948A8" w:rsidP="001F287E">
            <w:pPr>
              <w:spacing w:after="0" w:line="240" w:lineRule="auto"/>
              <w:ind w:left="0"/>
              <w:rPr>
                <w:color w:val="000000"/>
                <w:sz w:val="24"/>
                <w:szCs w:val="24"/>
                <w:lang w:val="ro-RO"/>
              </w:rPr>
            </w:pPr>
            <w:r>
              <w:rPr>
                <w:sz w:val="24"/>
                <w:szCs w:val="24"/>
                <w:lang w:val="ro-RO"/>
              </w:rPr>
              <w:t xml:space="preserve">- </w:t>
            </w:r>
            <w:r w:rsidRPr="000E5303">
              <w:rPr>
                <w:sz w:val="24"/>
                <w:szCs w:val="24"/>
                <w:lang w:val="ro-RO"/>
              </w:rPr>
              <w:t>Inspectori de muncă:</w:t>
            </w:r>
            <w:r>
              <w:rPr>
                <w:sz w:val="24"/>
                <w:szCs w:val="24"/>
                <w:lang w:val="ro-RO"/>
              </w:rPr>
              <w:t xml:space="preserve"> Donatela Migireanu, Gabriela Capatan</w:t>
            </w:r>
          </w:p>
        </w:tc>
      </w:tr>
      <w:tr w:rsidR="009948A8" w:rsidRPr="00461913" w:rsidTr="00765C6F">
        <w:trPr>
          <w:gridAfter w:val="1"/>
          <w:wAfter w:w="43" w:type="dxa"/>
          <w:trHeight w:val="309"/>
          <w:jc w:val="center"/>
        </w:trPr>
        <w:tc>
          <w:tcPr>
            <w:tcW w:w="548" w:type="dxa"/>
          </w:tcPr>
          <w:p w:rsidR="009948A8" w:rsidRPr="00461913" w:rsidRDefault="009948A8" w:rsidP="0072738A">
            <w:pPr>
              <w:spacing w:after="0" w:line="240" w:lineRule="auto"/>
              <w:ind w:left="0" w:hanging="63"/>
              <w:rPr>
                <w:rFonts w:eastAsia="Times New Roman"/>
                <w:b/>
                <w:iCs/>
                <w:color w:val="000000"/>
                <w:sz w:val="24"/>
                <w:szCs w:val="24"/>
                <w:lang w:val="ro-RO" w:eastAsia="ro-RO"/>
              </w:rPr>
            </w:pPr>
            <w:r w:rsidRPr="00461913">
              <w:rPr>
                <w:rFonts w:eastAsia="Times New Roman"/>
                <w:b/>
                <w:iCs/>
                <w:color w:val="000000"/>
                <w:sz w:val="24"/>
                <w:szCs w:val="24"/>
                <w:lang w:val="ro-RO" w:eastAsia="ro-RO"/>
              </w:rPr>
              <w:t>12.</w:t>
            </w:r>
          </w:p>
        </w:tc>
        <w:tc>
          <w:tcPr>
            <w:tcW w:w="6971" w:type="dxa"/>
            <w:vAlign w:val="center"/>
          </w:tcPr>
          <w:p w:rsidR="009948A8" w:rsidRPr="00C613D8" w:rsidRDefault="00C975EA" w:rsidP="00021AFA">
            <w:pPr>
              <w:spacing w:after="0" w:line="240" w:lineRule="auto"/>
              <w:ind w:left="0"/>
              <w:rPr>
                <w:rFonts w:eastAsia="Times New Roman"/>
                <w:b/>
                <w:bCs/>
                <w:iCs/>
                <w:color w:val="000000"/>
                <w:lang w:val="ro-RO" w:eastAsia="ro-RO"/>
              </w:rPr>
            </w:pPr>
            <w:r>
              <w:rPr>
                <w:rFonts w:eastAsia="Times New Roman"/>
                <w:b/>
                <w:bCs/>
                <w:iCs/>
                <w:color w:val="000000"/>
                <w:lang w:val="ro-RO" w:eastAsia="ro-RO"/>
              </w:rPr>
              <w:t>Acțiune</w:t>
            </w:r>
            <w:r w:rsidR="009948A8" w:rsidRPr="00C613D8">
              <w:rPr>
                <w:rFonts w:eastAsia="Times New Roman"/>
                <w:b/>
                <w:bCs/>
                <w:iCs/>
                <w:color w:val="000000"/>
                <w:lang w:val="ro-RO" w:eastAsia="ro-RO"/>
              </w:rPr>
              <w:t xml:space="preserve"> de verificare </w:t>
            </w:r>
            <w:r w:rsidR="009948A8" w:rsidRPr="00C613D8">
              <w:rPr>
                <w:rFonts w:ascii="Tahoma" w:hAnsi="Tahoma" w:cs="Tahoma"/>
                <w:b/>
                <w:bCs/>
                <w:iCs/>
                <w:color w:val="000000"/>
                <w:lang w:val="ro-RO" w:eastAsia="ro-RO"/>
              </w:rPr>
              <w:t>ș</w:t>
            </w:r>
            <w:r w:rsidR="009948A8" w:rsidRPr="00C613D8">
              <w:rPr>
                <w:rFonts w:eastAsia="Times New Roman"/>
                <w:b/>
                <w:bCs/>
                <w:iCs/>
                <w:color w:val="000000"/>
                <w:lang w:val="ro-RO" w:eastAsia="ro-RO"/>
              </w:rPr>
              <w:t>i control pentru verificarea modului în care sunt respectate cerin</w:t>
            </w:r>
            <w:r w:rsidR="009948A8" w:rsidRPr="00C613D8">
              <w:rPr>
                <w:rFonts w:ascii="Tahoma" w:hAnsi="Tahoma" w:cs="Tahoma"/>
                <w:b/>
                <w:bCs/>
                <w:iCs/>
                <w:color w:val="000000"/>
                <w:lang w:val="ro-RO" w:eastAsia="ro-RO"/>
              </w:rPr>
              <w:t>ț</w:t>
            </w:r>
            <w:r w:rsidR="009948A8" w:rsidRPr="00C613D8">
              <w:rPr>
                <w:rFonts w:eastAsia="Times New Roman"/>
                <w:b/>
                <w:bCs/>
                <w:iCs/>
                <w:color w:val="000000"/>
                <w:lang w:val="ro-RO" w:eastAsia="ro-RO"/>
              </w:rPr>
              <w:t xml:space="preserve">ele minime de securitate </w:t>
            </w:r>
            <w:r w:rsidR="009948A8" w:rsidRPr="00C613D8">
              <w:rPr>
                <w:rFonts w:ascii="Tahoma" w:hAnsi="Tahoma" w:cs="Tahoma"/>
                <w:b/>
                <w:bCs/>
                <w:iCs/>
                <w:color w:val="000000"/>
                <w:lang w:val="ro-RO" w:eastAsia="ro-RO"/>
              </w:rPr>
              <w:t>ș</w:t>
            </w:r>
            <w:r w:rsidR="009948A8" w:rsidRPr="00C613D8">
              <w:rPr>
                <w:rFonts w:eastAsia="Times New Roman"/>
                <w:b/>
                <w:bCs/>
                <w:iCs/>
                <w:color w:val="000000"/>
                <w:lang w:val="ro-RO" w:eastAsia="ro-RO"/>
              </w:rPr>
              <w:t>i sãnãtate în muncã în domeniul comer</w:t>
            </w:r>
            <w:r w:rsidR="009948A8" w:rsidRPr="00C613D8">
              <w:rPr>
                <w:rFonts w:ascii="Tahoma" w:hAnsi="Tahoma" w:cs="Tahoma"/>
                <w:b/>
                <w:bCs/>
                <w:iCs/>
                <w:color w:val="000000"/>
                <w:lang w:val="ro-RO" w:eastAsia="ro-RO"/>
              </w:rPr>
              <w:t>ț</w:t>
            </w:r>
            <w:r w:rsidR="009948A8" w:rsidRPr="00C613D8">
              <w:rPr>
                <w:rFonts w:eastAsia="Times New Roman"/>
                <w:b/>
                <w:bCs/>
                <w:iCs/>
                <w:color w:val="000000"/>
                <w:lang w:val="ro-RO" w:eastAsia="ro-RO"/>
              </w:rPr>
              <w:t>ului cu ridicata (CAEN 46).</w:t>
            </w:r>
          </w:p>
        </w:tc>
        <w:tc>
          <w:tcPr>
            <w:tcW w:w="2380" w:type="dxa"/>
          </w:tcPr>
          <w:p w:rsidR="009948A8" w:rsidRPr="00461913" w:rsidRDefault="009948A8" w:rsidP="000461DC">
            <w:pPr>
              <w:spacing w:after="0" w:line="240" w:lineRule="auto"/>
              <w:ind w:left="-108" w:right="-108"/>
              <w:jc w:val="center"/>
              <w:rPr>
                <w:rFonts w:eastAsia="Times New Roman"/>
                <w:b/>
                <w:color w:val="000000"/>
                <w:sz w:val="24"/>
                <w:szCs w:val="24"/>
                <w:lang w:val="ro-RO" w:eastAsia="ro-RO"/>
              </w:rPr>
            </w:pPr>
            <w:r>
              <w:rPr>
                <w:b/>
                <w:sz w:val="24"/>
                <w:szCs w:val="24"/>
                <w:lang w:val="ro-RO" w:eastAsia="ro-RO"/>
              </w:rPr>
              <w:t xml:space="preserve">Toti inspectorii de muncă din </w:t>
            </w:r>
            <w:r>
              <w:rPr>
                <w:rFonts w:eastAsia="Times New Roman"/>
                <w:b/>
                <w:sz w:val="24"/>
                <w:szCs w:val="24"/>
                <w:lang w:val="ro-RO" w:eastAsia="ro-RO"/>
              </w:rPr>
              <w:t>Serviciul</w:t>
            </w:r>
            <w:r>
              <w:rPr>
                <w:b/>
                <w:sz w:val="24"/>
                <w:szCs w:val="24"/>
                <w:lang w:val="ro-RO" w:eastAsia="ro-RO"/>
              </w:rPr>
              <w:t xml:space="preserve"> Control Securitate </w:t>
            </w:r>
            <w:r w:rsidRPr="000206CB">
              <w:rPr>
                <w:rFonts w:cs="Arial"/>
                <w:b/>
                <w:color w:val="000000"/>
                <w:sz w:val="24"/>
                <w:szCs w:val="24"/>
                <w:lang w:val="ro-RO" w:eastAsia="ro-RO"/>
              </w:rPr>
              <w:t>ş</w:t>
            </w:r>
            <w:r>
              <w:rPr>
                <w:b/>
                <w:sz w:val="24"/>
                <w:szCs w:val="24"/>
                <w:lang w:val="ro-RO" w:eastAsia="ro-RO"/>
              </w:rPr>
              <w:t>i Sănătate în Muncă</w:t>
            </w:r>
          </w:p>
        </w:tc>
        <w:tc>
          <w:tcPr>
            <w:tcW w:w="1134" w:type="dxa"/>
          </w:tcPr>
          <w:p w:rsidR="009948A8" w:rsidRPr="00461913" w:rsidRDefault="009948A8" w:rsidP="005474FA">
            <w:pPr>
              <w:keepNext/>
              <w:spacing w:after="0" w:line="240" w:lineRule="auto"/>
              <w:ind w:left="-95" w:right="-120"/>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Trim.</w:t>
            </w:r>
          </w:p>
          <w:p w:rsidR="009948A8" w:rsidRPr="00461913" w:rsidRDefault="009948A8" w:rsidP="005474FA">
            <w:pPr>
              <w:keepNext/>
              <w:spacing w:after="0" w:line="240" w:lineRule="auto"/>
              <w:ind w:left="-95" w:right="-120"/>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I-IV</w:t>
            </w:r>
          </w:p>
        </w:tc>
        <w:tc>
          <w:tcPr>
            <w:tcW w:w="4205" w:type="dxa"/>
          </w:tcPr>
          <w:p w:rsidR="009948A8" w:rsidRPr="00E30D01" w:rsidRDefault="009948A8" w:rsidP="00C613D8">
            <w:pPr>
              <w:numPr>
                <w:ilvl w:val="0"/>
                <w:numId w:val="2"/>
              </w:numPr>
              <w:spacing w:after="0" w:line="240" w:lineRule="auto"/>
              <w:ind w:left="176" w:hanging="142"/>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Pr="00C613D8" w:rsidRDefault="009948A8" w:rsidP="00C613D8">
            <w:pPr>
              <w:numPr>
                <w:ilvl w:val="0"/>
                <w:numId w:val="2"/>
              </w:numPr>
              <w:spacing w:after="0" w:line="240" w:lineRule="auto"/>
              <w:ind w:left="176" w:hanging="142"/>
              <w:jc w:val="left"/>
              <w:rPr>
                <w:sz w:val="24"/>
                <w:szCs w:val="24"/>
                <w:lang w:val="ro-RO"/>
              </w:rPr>
            </w:pPr>
            <w:r w:rsidRPr="004073DF">
              <w:rPr>
                <w:rFonts w:eastAsia="Times New Roman"/>
                <w:iCs/>
                <w:sz w:val="24"/>
                <w:szCs w:val="24"/>
                <w:lang w:val="ro-RO" w:eastAsia="ro-RO"/>
              </w:rPr>
              <w:t xml:space="preserve">Inspector  </w:t>
            </w:r>
            <w:r>
              <w:rPr>
                <w:rFonts w:ascii="Tahoma" w:hAnsi="Tahoma" w:cs="Tahoma"/>
                <w:iCs/>
                <w:sz w:val="24"/>
                <w:szCs w:val="24"/>
                <w:lang w:val="ro-RO" w:eastAsia="ro-RO"/>
              </w:rPr>
              <w:t>Ș</w:t>
            </w:r>
            <w:r>
              <w:rPr>
                <w:rFonts w:eastAsia="Times New Roman"/>
                <w:iCs/>
                <w:sz w:val="24"/>
                <w:szCs w:val="24"/>
                <w:lang w:val="ro-RO" w:eastAsia="ro-RO"/>
              </w:rPr>
              <w:t>ef  Adjunct SSM</w:t>
            </w:r>
            <w:r w:rsidRPr="004073DF">
              <w:rPr>
                <w:rFonts w:eastAsia="Times New Roman"/>
                <w:iCs/>
                <w:sz w:val="24"/>
                <w:szCs w:val="24"/>
                <w:lang w:val="ro-RO" w:eastAsia="ro-RO"/>
              </w:rPr>
              <w:t>: Viorel Dumitru</w:t>
            </w:r>
          </w:p>
          <w:p w:rsidR="009948A8" w:rsidRPr="00E30D01" w:rsidRDefault="00E6707A" w:rsidP="00C613D8">
            <w:pPr>
              <w:numPr>
                <w:ilvl w:val="0"/>
                <w:numId w:val="2"/>
              </w:numPr>
              <w:spacing w:after="0" w:line="240" w:lineRule="auto"/>
              <w:ind w:left="176" w:hanging="142"/>
              <w:jc w:val="left"/>
              <w:rPr>
                <w:sz w:val="24"/>
                <w:szCs w:val="24"/>
                <w:lang w:val="ro-RO"/>
              </w:rPr>
            </w:pPr>
            <w:r>
              <w:rPr>
                <w:rFonts w:eastAsia="Times New Roman"/>
                <w:iCs/>
                <w:sz w:val="24"/>
                <w:szCs w:val="24"/>
                <w:lang w:val="ro-RO" w:eastAsia="ro-RO"/>
              </w:rPr>
              <w:t>Ș</w:t>
            </w:r>
            <w:r w:rsidR="009948A8">
              <w:rPr>
                <w:rFonts w:eastAsia="Times New Roman"/>
                <w:iCs/>
                <w:sz w:val="24"/>
                <w:szCs w:val="24"/>
                <w:lang w:val="ro-RO" w:eastAsia="ro-RO"/>
              </w:rPr>
              <w:t>ef serviciu CSSM: Marius Marginã</w:t>
            </w:r>
          </w:p>
          <w:p w:rsidR="009948A8" w:rsidRDefault="009948A8" w:rsidP="00C613D8">
            <w:pPr>
              <w:spacing w:after="0" w:line="240" w:lineRule="auto"/>
              <w:ind w:left="0"/>
              <w:jc w:val="left"/>
              <w:rPr>
                <w:sz w:val="24"/>
                <w:szCs w:val="24"/>
                <w:lang w:val="ro-RO"/>
              </w:rPr>
            </w:pPr>
            <w:r>
              <w:rPr>
                <w:sz w:val="24"/>
                <w:szCs w:val="24"/>
                <w:lang w:val="ro-RO"/>
              </w:rPr>
              <w:t xml:space="preserve">- </w:t>
            </w:r>
            <w:r w:rsidRPr="000E5303">
              <w:rPr>
                <w:sz w:val="24"/>
                <w:szCs w:val="24"/>
                <w:lang w:val="ro-RO"/>
              </w:rPr>
              <w:t>Inspectori de muncă:</w:t>
            </w:r>
            <w:r>
              <w:rPr>
                <w:sz w:val="24"/>
                <w:szCs w:val="24"/>
                <w:lang w:val="ro-RO"/>
              </w:rPr>
              <w:t xml:space="preserve"> Lucica Peios</w:t>
            </w:r>
            <w:r w:rsidR="00C975EA">
              <w:rPr>
                <w:sz w:val="24"/>
                <w:szCs w:val="24"/>
                <w:lang w:val="ro-RO"/>
              </w:rPr>
              <w:t>, Dumitrache Tacea</w:t>
            </w:r>
            <w:r w:rsidR="000156FB">
              <w:rPr>
                <w:sz w:val="24"/>
                <w:szCs w:val="24"/>
                <w:lang w:val="ro-RO"/>
              </w:rPr>
              <w:t xml:space="preserve">, Rodica Toader </w:t>
            </w:r>
          </w:p>
          <w:p w:rsidR="009948A8" w:rsidRPr="00461913" w:rsidRDefault="009948A8" w:rsidP="00C613D8">
            <w:pPr>
              <w:spacing w:after="0" w:line="240" w:lineRule="auto"/>
              <w:ind w:left="0"/>
              <w:jc w:val="left"/>
              <w:rPr>
                <w:b/>
                <w:color w:val="000000"/>
                <w:sz w:val="24"/>
                <w:szCs w:val="24"/>
                <w:lang w:val="ro-RO"/>
              </w:rPr>
            </w:pPr>
          </w:p>
        </w:tc>
      </w:tr>
      <w:tr w:rsidR="009948A8" w:rsidRPr="00461913" w:rsidTr="00765C6F">
        <w:trPr>
          <w:gridAfter w:val="1"/>
          <w:wAfter w:w="43" w:type="dxa"/>
          <w:trHeight w:val="309"/>
          <w:jc w:val="center"/>
        </w:trPr>
        <w:tc>
          <w:tcPr>
            <w:tcW w:w="548" w:type="dxa"/>
          </w:tcPr>
          <w:p w:rsidR="009948A8" w:rsidRPr="00461913" w:rsidRDefault="009948A8" w:rsidP="0072738A">
            <w:pPr>
              <w:spacing w:after="0" w:line="240" w:lineRule="auto"/>
              <w:ind w:left="0" w:hanging="63"/>
              <w:jc w:val="center"/>
              <w:rPr>
                <w:rFonts w:eastAsia="Times New Roman"/>
                <w:b/>
                <w:iCs/>
                <w:color w:val="000000"/>
                <w:sz w:val="24"/>
                <w:szCs w:val="24"/>
                <w:lang w:val="ro-RO" w:eastAsia="ro-RO"/>
              </w:rPr>
            </w:pPr>
            <w:r w:rsidRPr="00461913">
              <w:rPr>
                <w:rFonts w:eastAsia="Times New Roman"/>
                <w:b/>
                <w:iCs/>
                <w:color w:val="000000"/>
                <w:sz w:val="24"/>
                <w:szCs w:val="24"/>
                <w:lang w:val="ro-RO" w:eastAsia="ro-RO"/>
              </w:rPr>
              <w:lastRenderedPageBreak/>
              <w:t>13.</w:t>
            </w:r>
          </w:p>
        </w:tc>
        <w:tc>
          <w:tcPr>
            <w:tcW w:w="6971" w:type="dxa"/>
            <w:vAlign w:val="center"/>
          </w:tcPr>
          <w:p w:rsidR="009948A8" w:rsidRPr="00566848" w:rsidRDefault="00C975EA" w:rsidP="000461DC">
            <w:pPr>
              <w:spacing w:after="0" w:line="240" w:lineRule="auto"/>
              <w:ind w:left="0"/>
              <w:rPr>
                <w:rFonts w:eastAsia="Times New Roman"/>
                <w:b/>
                <w:bCs/>
                <w:iCs/>
                <w:color w:val="000000"/>
                <w:lang w:val="ro-RO" w:eastAsia="ro-RO"/>
              </w:rPr>
            </w:pPr>
            <w:r>
              <w:rPr>
                <w:rFonts w:eastAsia="Times New Roman"/>
                <w:b/>
                <w:bCs/>
                <w:iCs/>
                <w:color w:val="000000"/>
                <w:lang w:val="ro-RO" w:eastAsia="ro-RO"/>
              </w:rPr>
              <w:t>Acțiune</w:t>
            </w:r>
            <w:r w:rsidR="009948A8" w:rsidRPr="00461913">
              <w:rPr>
                <w:rFonts w:eastAsia="Times New Roman"/>
                <w:b/>
                <w:bCs/>
                <w:iCs/>
                <w:color w:val="000000"/>
                <w:lang w:val="ro-RO" w:eastAsia="ro-RO"/>
              </w:rPr>
              <w:t xml:space="preserve"> privind verificarea respectãrii modului de utilizare a echipamentelor de muncã </w:t>
            </w:r>
            <w:r w:rsidR="009948A8" w:rsidRPr="00461913">
              <w:rPr>
                <w:rFonts w:ascii="Tahoma" w:hAnsi="Tahoma" w:cs="Tahoma"/>
                <w:b/>
                <w:bCs/>
                <w:iCs/>
                <w:color w:val="000000"/>
                <w:lang w:val="ro-RO" w:eastAsia="ro-RO"/>
              </w:rPr>
              <w:t>ș</w:t>
            </w:r>
            <w:r w:rsidR="009948A8" w:rsidRPr="00461913">
              <w:rPr>
                <w:rFonts w:eastAsia="Times New Roman"/>
                <w:b/>
                <w:bCs/>
                <w:iCs/>
                <w:color w:val="000000"/>
                <w:lang w:val="ro-RO" w:eastAsia="ro-RO"/>
              </w:rPr>
              <w:t>i a tehnologiilor de exploatare în parchetele forestiere, inclusiv la transportul tehnologic al masei lemnoase pe drumurile forestiere.</w:t>
            </w:r>
          </w:p>
        </w:tc>
        <w:tc>
          <w:tcPr>
            <w:tcW w:w="2380" w:type="dxa"/>
          </w:tcPr>
          <w:p w:rsidR="009948A8" w:rsidRPr="00461913" w:rsidRDefault="009948A8" w:rsidP="000461DC">
            <w:pPr>
              <w:spacing w:after="0" w:line="240" w:lineRule="auto"/>
              <w:ind w:left="-108" w:right="-108"/>
              <w:jc w:val="center"/>
              <w:rPr>
                <w:rFonts w:eastAsia="Times New Roman"/>
                <w:b/>
                <w:color w:val="000000"/>
                <w:sz w:val="24"/>
                <w:szCs w:val="24"/>
                <w:lang w:val="ro-RO" w:eastAsia="ro-RO"/>
              </w:rPr>
            </w:pPr>
            <w:r>
              <w:rPr>
                <w:b/>
                <w:sz w:val="24"/>
                <w:szCs w:val="24"/>
                <w:lang w:val="ro-RO" w:eastAsia="ro-RO"/>
              </w:rPr>
              <w:t xml:space="preserve">Toti inspectorii de muncă din </w:t>
            </w:r>
            <w:r>
              <w:rPr>
                <w:rFonts w:eastAsia="Times New Roman"/>
                <w:b/>
                <w:sz w:val="24"/>
                <w:szCs w:val="24"/>
                <w:lang w:val="ro-RO" w:eastAsia="ro-RO"/>
              </w:rPr>
              <w:t>Serviciul</w:t>
            </w:r>
            <w:r>
              <w:rPr>
                <w:b/>
                <w:sz w:val="24"/>
                <w:szCs w:val="24"/>
                <w:lang w:val="ro-RO" w:eastAsia="ro-RO"/>
              </w:rPr>
              <w:t xml:space="preserve"> Control Securitate </w:t>
            </w:r>
            <w:r w:rsidRPr="000206CB">
              <w:rPr>
                <w:rFonts w:cs="Arial"/>
                <w:b/>
                <w:color w:val="000000"/>
                <w:sz w:val="24"/>
                <w:szCs w:val="24"/>
                <w:lang w:val="ro-RO" w:eastAsia="ro-RO"/>
              </w:rPr>
              <w:t>ş</w:t>
            </w:r>
            <w:r>
              <w:rPr>
                <w:b/>
                <w:sz w:val="24"/>
                <w:szCs w:val="24"/>
                <w:lang w:val="ro-RO" w:eastAsia="ro-RO"/>
              </w:rPr>
              <w:t>i Sănătate în Muncă</w:t>
            </w:r>
          </w:p>
        </w:tc>
        <w:tc>
          <w:tcPr>
            <w:tcW w:w="1134" w:type="dxa"/>
          </w:tcPr>
          <w:p w:rsidR="009948A8" w:rsidRPr="00461913" w:rsidRDefault="009948A8" w:rsidP="000461DC">
            <w:pPr>
              <w:keepNext/>
              <w:spacing w:after="0" w:line="240" w:lineRule="auto"/>
              <w:ind w:left="0"/>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Trim. III-IV</w:t>
            </w:r>
          </w:p>
        </w:tc>
        <w:tc>
          <w:tcPr>
            <w:tcW w:w="4205" w:type="dxa"/>
          </w:tcPr>
          <w:p w:rsidR="009948A8" w:rsidRPr="00E30D01" w:rsidRDefault="009948A8" w:rsidP="00C613D8">
            <w:pPr>
              <w:numPr>
                <w:ilvl w:val="0"/>
                <w:numId w:val="2"/>
              </w:numPr>
              <w:spacing w:after="0" w:line="240" w:lineRule="auto"/>
              <w:ind w:left="176" w:hanging="142"/>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Pr="00C613D8" w:rsidRDefault="009948A8" w:rsidP="00C613D8">
            <w:pPr>
              <w:numPr>
                <w:ilvl w:val="0"/>
                <w:numId w:val="2"/>
              </w:numPr>
              <w:spacing w:after="0" w:line="240" w:lineRule="auto"/>
              <w:ind w:left="176" w:hanging="142"/>
              <w:jc w:val="left"/>
              <w:rPr>
                <w:sz w:val="24"/>
                <w:szCs w:val="24"/>
                <w:lang w:val="ro-RO"/>
              </w:rPr>
            </w:pPr>
            <w:r w:rsidRPr="004073DF">
              <w:rPr>
                <w:rFonts w:eastAsia="Times New Roman"/>
                <w:iCs/>
                <w:sz w:val="24"/>
                <w:szCs w:val="24"/>
                <w:lang w:val="ro-RO" w:eastAsia="ro-RO"/>
              </w:rPr>
              <w:t xml:space="preserve">Inspector  </w:t>
            </w:r>
            <w:r>
              <w:rPr>
                <w:rFonts w:ascii="Tahoma" w:hAnsi="Tahoma" w:cs="Tahoma"/>
                <w:iCs/>
                <w:sz w:val="24"/>
                <w:szCs w:val="24"/>
                <w:lang w:val="ro-RO" w:eastAsia="ro-RO"/>
              </w:rPr>
              <w:t>Ș</w:t>
            </w:r>
            <w:r>
              <w:rPr>
                <w:rFonts w:eastAsia="Times New Roman"/>
                <w:iCs/>
                <w:sz w:val="24"/>
                <w:szCs w:val="24"/>
                <w:lang w:val="ro-RO" w:eastAsia="ro-RO"/>
              </w:rPr>
              <w:t>ef  Adjunct SSM</w:t>
            </w:r>
            <w:r w:rsidRPr="004073DF">
              <w:rPr>
                <w:rFonts w:eastAsia="Times New Roman"/>
                <w:iCs/>
                <w:sz w:val="24"/>
                <w:szCs w:val="24"/>
                <w:lang w:val="ro-RO" w:eastAsia="ro-RO"/>
              </w:rPr>
              <w:t>: Viorel Dumitru</w:t>
            </w:r>
          </w:p>
          <w:p w:rsidR="009948A8" w:rsidRPr="00E30D01" w:rsidRDefault="00E6707A" w:rsidP="00C613D8">
            <w:pPr>
              <w:numPr>
                <w:ilvl w:val="0"/>
                <w:numId w:val="2"/>
              </w:numPr>
              <w:spacing w:after="0" w:line="240" w:lineRule="auto"/>
              <w:ind w:left="176" w:hanging="142"/>
              <w:jc w:val="left"/>
              <w:rPr>
                <w:sz w:val="24"/>
                <w:szCs w:val="24"/>
                <w:lang w:val="ro-RO"/>
              </w:rPr>
            </w:pPr>
            <w:r>
              <w:rPr>
                <w:rFonts w:eastAsia="Times New Roman"/>
                <w:iCs/>
                <w:sz w:val="24"/>
                <w:szCs w:val="24"/>
                <w:lang w:val="ro-RO" w:eastAsia="ro-RO"/>
              </w:rPr>
              <w:t>Ș</w:t>
            </w:r>
            <w:r w:rsidR="009948A8">
              <w:rPr>
                <w:rFonts w:eastAsia="Times New Roman"/>
                <w:iCs/>
                <w:sz w:val="24"/>
                <w:szCs w:val="24"/>
                <w:lang w:val="ro-RO" w:eastAsia="ro-RO"/>
              </w:rPr>
              <w:t>ef serviciu CSSM: Marius Marginã</w:t>
            </w:r>
          </w:p>
          <w:p w:rsidR="009948A8" w:rsidRPr="00461913" w:rsidRDefault="009948A8" w:rsidP="00C613D8">
            <w:pPr>
              <w:spacing w:after="0" w:line="240" w:lineRule="auto"/>
              <w:ind w:left="0"/>
              <w:jc w:val="left"/>
              <w:rPr>
                <w:b/>
                <w:color w:val="000000"/>
                <w:sz w:val="24"/>
                <w:szCs w:val="24"/>
                <w:lang w:val="ro-RO"/>
              </w:rPr>
            </w:pPr>
            <w:r>
              <w:rPr>
                <w:sz w:val="24"/>
                <w:szCs w:val="24"/>
                <w:lang w:val="ro-RO"/>
              </w:rPr>
              <w:t xml:space="preserve">- </w:t>
            </w:r>
            <w:r w:rsidRPr="000E5303">
              <w:rPr>
                <w:sz w:val="24"/>
                <w:szCs w:val="24"/>
                <w:lang w:val="ro-RO"/>
              </w:rPr>
              <w:t>Inspectori de muncă:</w:t>
            </w:r>
            <w:r>
              <w:rPr>
                <w:sz w:val="24"/>
                <w:szCs w:val="24"/>
                <w:lang w:val="ro-RO"/>
              </w:rPr>
              <w:t xml:space="preserve"> Donatela Migireanu, Rodica Toader</w:t>
            </w:r>
          </w:p>
        </w:tc>
      </w:tr>
      <w:tr w:rsidR="009948A8" w:rsidRPr="00461913" w:rsidTr="00765C6F">
        <w:trPr>
          <w:gridAfter w:val="1"/>
          <w:wAfter w:w="43" w:type="dxa"/>
          <w:trHeight w:val="905"/>
          <w:jc w:val="center"/>
        </w:trPr>
        <w:tc>
          <w:tcPr>
            <w:tcW w:w="548" w:type="dxa"/>
          </w:tcPr>
          <w:p w:rsidR="009948A8" w:rsidRPr="00461913" w:rsidRDefault="009948A8" w:rsidP="0072738A">
            <w:pPr>
              <w:spacing w:after="0" w:line="240" w:lineRule="auto"/>
              <w:ind w:left="0" w:hanging="63"/>
              <w:jc w:val="center"/>
              <w:rPr>
                <w:rFonts w:eastAsia="Times New Roman" w:cs="Arial"/>
                <w:b/>
                <w:color w:val="000000"/>
                <w:sz w:val="24"/>
                <w:szCs w:val="24"/>
                <w:lang w:val="ro-RO" w:eastAsia="ro-RO"/>
              </w:rPr>
            </w:pPr>
            <w:r w:rsidRPr="00461913">
              <w:rPr>
                <w:rFonts w:eastAsia="Times New Roman" w:cs="Arial"/>
                <w:b/>
                <w:color w:val="000000"/>
                <w:sz w:val="24"/>
                <w:szCs w:val="24"/>
                <w:lang w:val="ro-RO" w:eastAsia="ro-RO"/>
              </w:rPr>
              <w:t>14.</w:t>
            </w:r>
          </w:p>
        </w:tc>
        <w:tc>
          <w:tcPr>
            <w:tcW w:w="6971" w:type="dxa"/>
            <w:vAlign w:val="center"/>
          </w:tcPr>
          <w:p w:rsidR="009948A8" w:rsidRPr="00045462" w:rsidRDefault="00C975EA" w:rsidP="00045462">
            <w:pPr>
              <w:spacing w:after="0" w:line="240" w:lineRule="auto"/>
              <w:ind w:left="0"/>
              <w:rPr>
                <w:rFonts w:eastAsia="Times New Roman" w:cs="Arial"/>
                <w:b/>
                <w:color w:val="000000"/>
                <w:sz w:val="24"/>
                <w:szCs w:val="24"/>
                <w:lang w:val="ro-RO" w:eastAsia="ro-RO"/>
              </w:rPr>
            </w:pPr>
            <w:r>
              <w:rPr>
                <w:rFonts w:eastAsia="Times New Roman" w:cs="Arial"/>
                <w:b/>
                <w:color w:val="000000"/>
                <w:sz w:val="24"/>
                <w:szCs w:val="24"/>
                <w:lang w:val="ro-RO" w:eastAsia="ro-RO"/>
              </w:rPr>
              <w:t>Acțiune</w:t>
            </w:r>
            <w:r w:rsidR="009948A8" w:rsidRPr="00461913">
              <w:rPr>
                <w:rFonts w:eastAsia="Times New Roman" w:cs="Arial"/>
                <w:b/>
                <w:color w:val="000000"/>
                <w:sz w:val="24"/>
                <w:szCs w:val="24"/>
                <w:lang w:val="ro-RO" w:eastAsia="ro-RO"/>
              </w:rPr>
              <w:t xml:space="preserve"> de control pentru verificarea modului în care se respectã  prevederile legale de securitate </w:t>
            </w:r>
            <w:r w:rsidR="009948A8" w:rsidRPr="00461913">
              <w:rPr>
                <w:rFonts w:ascii="Tahoma" w:hAnsi="Tahoma" w:cs="Tahoma"/>
                <w:b/>
                <w:color w:val="000000"/>
                <w:sz w:val="24"/>
                <w:szCs w:val="24"/>
                <w:lang w:val="ro-RO" w:eastAsia="ro-RO"/>
              </w:rPr>
              <w:t>ș</w:t>
            </w:r>
            <w:r w:rsidR="009948A8" w:rsidRPr="00461913">
              <w:rPr>
                <w:rFonts w:eastAsia="Times New Roman" w:cs="Arial"/>
                <w:b/>
                <w:color w:val="000000"/>
                <w:sz w:val="24"/>
                <w:szCs w:val="24"/>
                <w:lang w:val="ro-RO" w:eastAsia="ro-RO"/>
              </w:rPr>
              <w:t xml:space="preserve">i sãnãtate în muncã la curieratul de mãrfuri en-gros </w:t>
            </w:r>
            <w:r w:rsidR="009948A8" w:rsidRPr="00461913">
              <w:rPr>
                <w:rFonts w:ascii="Tahoma" w:hAnsi="Tahoma" w:cs="Tahoma"/>
                <w:b/>
                <w:color w:val="000000"/>
                <w:sz w:val="24"/>
                <w:szCs w:val="24"/>
                <w:lang w:val="ro-RO" w:eastAsia="ro-RO"/>
              </w:rPr>
              <w:t>ș</w:t>
            </w:r>
            <w:r w:rsidR="009948A8" w:rsidRPr="00461913">
              <w:rPr>
                <w:rFonts w:eastAsia="Times New Roman" w:cs="Arial"/>
                <w:b/>
                <w:color w:val="000000"/>
                <w:sz w:val="24"/>
                <w:szCs w:val="24"/>
                <w:lang w:val="ro-RO" w:eastAsia="ro-RO"/>
              </w:rPr>
              <w:t>i en detail.</w:t>
            </w:r>
          </w:p>
        </w:tc>
        <w:tc>
          <w:tcPr>
            <w:tcW w:w="2380" w:type="dxa"/>
          </w:tcPr>
          <w:p w:rsidR="009948A8" w:rsidRPr="00461913" w:rsidRDefault="009948A8" w:rsidP="005474FA">
            <w:pPr>
              <w:spacing w:after="0" w:line="240" w:lineRule="auto"/>
              <w:ind w:left="-108" w:right="-108"/>
              <w:jc w:val="center"/>
              <w:rPr>
                <w:rFonts w:eastAsia="Times New Roman"/>
                <w:b/>
                <w:color w:val="000000"/>
                <w:sz w:val="24"/>
                <w:szCs w:val="24"/>
                <w:lang w:val="ro-RO" w:eastAsia="ro-RO"/>
              </w:rPr>
            </w:pPr>
            <w:r>
              <w:rPr>
                <w:b/>
                <w:sz w:val="24"/>
                <w:szCs w:val="24"/>
                <w:lang w:val="ro-RO" w:eastAsia="ro-RO"/>
              </w:rPr>
              <w:t xml:space="preserve">Toti inspectorii de muncă din </w:t>
            </w:r>
            <w:r>
              <w:rPr>
                <w:rFonts w:eastAsia="Times New Roman"/>
                <w:b/>
                <w:sz w:val="24"/>
                <w:szCs w:val="24"/>
                <w:lang w:val="ro-RO" w:eastAsia="ro-RO"/>
              </w:rPr>
              <w:t>Serviciul</w:t>
            </w:r>
            <w:r>
              <w:rPr>
                <w:b/>
                <w:sz w:val="24"/>
                <w:szCs w:val="24"/>
                <w:lang w:val="ro-RO" w:eastAsia="ro-RO"/>
              </w:rPr>
              <w:t xml:space="preserve"> Control Securitate </w:t>
            </w:r>
            <w:r w:rsidRPr="000206CB">
              <w:rPr>
                <w:rFonts w:cs="Arial"/>
                <w:b/>
                <w:color w:val="000000"/>
                <w:sz w:val="24"/>
                <w:szCs w:val="24"/>
                <w:lang w:val="ro-RO" w:eastAsia="ro-RO"/>
              </w:rPr>
              <w:t>ş</w:t>
            </w:r>
            <w:r>
              <w:rPr>
                <w:b/>
                <w:sz w:val="24"/>
                <w:szCs w:val="24"/>
                <w:lang w:val="ro-RO" w:eastAsia="ro-RO"/>
              </w:rPr>
              <w:t>i Sănătate în Muncă</w:t>
            </w:r>
          </w:p>
        </w:tc>
        <w:tc>
          <w:tcPr>
            <w:tcW w:w="1134" w:type="dxa"/>
          </w:tcPr>
          <w:p w:rsidR="009948A8" w:rsidRPr="00461913" w:rsidRDefault="009948A8" w:rsidP="000461DC">
            <w:pPr>
              <w:keepNext/>
              <w:spacing w:after="0" w:line="240" w:lineRule="auto"/>
              <w:ind w:left="0"/>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Trim.</w:t>
            </w:r>
          </w:p>
          <w:p w:rsidR="009948A8" w:rsidRPr="00461913" w:rsidRDefault="009948A8" w:rsidP="000461DC">
            <w:pPr>
              <w:keepNext/>
              <w:spacing w:after="0" w:line="240" w:lineRule="auto"/>
              <w:ind w:left="0"/>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 xml:space="preserve">  I-IV</w:t>
            </w:r>
          </w:p>
        </w:tc>
        <w:tc>
          <w:tcPr>
            <w:tcW w:w="4205" w:type="dxa"/>
          </w:tcPr>
          <w:p w:rsidR="009948A8" w:rsidRPr="00E30D01" w:rsidRDefault="009948A8" w:rsidP="00C613D8">
            <w:pPr>
              <w:numPr>
                <w:ilvl w:val="0"/>
                <w:numId w:val="2"/>
              </w:numPr>
              <w:spacing w:after="0" w:line="240" w:lineRule="auto"/>
              <w:ind w:left="176" w:hanging="142"/>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Pr="00C613D8" w:rsidRDefault="009948A8" w:rsidP="00C613D8">
            <w:pPr>
              <w:numPr>
                <w:ilvl w:val="0"/>
                <w:numId w:val="2"/>
              </w:numPr>
              <w:spacing w:after="0" w:line="240" w:lineRule="auto"/>
              <w:ind w:left="176" w:hanging="142"/>
              <w:jc w:val="left"/>
              <w:rPr>
                <w:sz w:val="24"/>
                <w:szCs w:val="24"/>
                <w:lang w:val="ro-RO"/>
              </w:rPr>
            </w:pPr>
            <w:r w:rsidRPr="004073DF">
              <w:rPr>
                <w:rFonts w:eastAsia="Times New Roman"/>
                <w:iCs/>
                <w:sz w:val="24"/>
                <w:szCs w:val="24"/>
                <w:lang w:val="ro-RO" w:eastAsia="ro-RO"/>
              </w:rPr>
              <w:t xml:space="preserve">Inspector  </w:t>
            </w:r>
            <w:r>
              <w:rPr>
                <w:rFonts w:ascii="Tahoma" w:hAnsi="Tahoma" w:cs="Tahoma"/>
                <w:iCs/>
                <w:sz w:val="24"/>
                <w:szCs w:val="24"/>
                <w:lang w:val="ro-RO" w:eastAsia="ro-RO"/>
              </w:rPr>
              <w:t>Ș</w:t>
            </w:r>
            <w:r>
              <w:rPr>
                <w:rFonts w:eastAsia="Times New Roman"/>
                <w:iCs/>
                <w:sz w:val="24"/>
                <w:szCs w:val="24"/>
                <w:lang w:val="ro-RO" w:eastAsia="ro-RO"/>
              </w:rPr>
              <w:t>ef  Adjunct SSM</w:t>
            </w:r>
            <w:r w:rsidRPr="004073DF">
              <w:rPr>
                <w:rFonts w:eastAsia="Times New Roman"/>
                <w:iCs/>
                <w:sz w:val="24"/>
                <w:szCs w:val="24"/>
                <w:lang w:val="ro-RO" w:eastAsia="ro-RO"/>
              </w:rPr>
              <w:t>: Viorel Dumitru</w:t>
            </w:r>
          </w:p>
          <w:p w:rsidR="009948A8" w:rsidRPr="00E30D01" w:rsidRDefault="00E6707A" w:rsidP="00C613D8">
            <w:pPr>
              <w:numPr>
                <w:ilvl w:val="0"/>
                <w:numId w:val="2"/>
              </w:numPr>
              <w:spacing w:after="0" w:line="240" w:lineRule="auto"/>
              <w:ind w:left="176" w:hanging="142"/>
              <w:jc w:val="left"/>
              <w:rPr>
                <w:sz w:val="24"/>
                <w:szCs w:val="24"/>
                <w:lang w:val="ro-RO"/>
              </w:rPr>
            </w:pPr>
            <w:r>
              <w:rPr>
                <w:rFonts w:eastAsia="Times New Roman"/>
                <w:iCs/>
                <w:sz w:val="24"/>
                <w:szCs w:val="24"/>
                <w:lang w:val="ro-RO" w:eastAsia="ro-RO"/>
              </w:rPr>
              <w:t>Ș</w:t>
            </w:r>
            <w:r w:rsidR="009948A8">
              <w:rPr>
                <w:rFonts w:eastAsia="Times New Roman"/>
                <w:iCs/>
                <w:sz w:val="24"/>
                <w:szCs w:val="24"/>
                <w:lang w:val="ro-RO" w:eastAsia="ro-RO"/>
              </w:rPr>
              <w:t>ef serviciu CSSM: Marius Marginã</w:t>
            </w:r>
          </w:p>
          <w:p w:rsidR="009948A8" w:rsidRPr="00461913" w:rsidRDefault="009948A8" w:rsidP="00765C6F">
            <w:pPr>
              <w:spacing w:after="0" w:line="240" w:lineRule="auto"/>
              <w:ind w:left="0"/>
              <w:jc w:val="left"/>
              <w:rPr>
                <w:color w:val="000000"/>
                <w:sz w:val="24"/>
                <w:szCs w:val="24"/>
                <w:lang w:val="ro-RO"/>
              </w:rPr>
            </w:pPr>
            <w:r>
              <w:rPr>
                <w:sz w:val="24"/>
                <w:szCs w:val="24"/>
                <w:lang w:val="ro-RO"/>
              </w:rPr>
              <w:t xml:space="preserve">- </w:t>
            </w:r>
            <w:r w:rsidRPr="000E5303">
              <w:rPr>
                <w:sz w:val="24"/>
                <w:szCs w:val="24"/>
                <w:lang w:val="ro-RO"/>
              </w:rPr>
              <w:t>Inspectori de muncă:</w:t>
            </w:r>
            <w:r>
              <w:rPr>
                <w:sz w:val="24"/>
                <w:szCs w:val="24"/>
                <w:lang w:val="ro-RO"/>
              </w:rPr>
              <w:t xml:space="preserve"> Dumitrache Tacea, Gabriela Capatan</w:t>
            </w:r>
          </w:p>
        </w:tc>
      </w:tr>
      <w:tr w:rsidR="009948A8" w:rsidRPr="00461913" w:rsidTr="00765C6F">
        <w:trPr>
          <w:gridAfter w:val="1"/>
          <w:wAfter w:w="43" w:type="dxa"/>
          <w:trHeight w:val="70"/>
          <w:jc w:val="center"/>
        </w:trPr>
        <w:tc>
          <w:tcPr>
            <w:tcW w:w="548" w:type="dxa"/>
          </w:tcPr>
          <w:p w:rsidR="009948A8" w:rsidRPr="00461913" w:rsidRDefault="009948A8" w:rsidP="0072738A">
            <w:pPr>
              <w:spacing w:after="0" w:line="240" w:lineRule="auto"/>
              <w:ind w:left="0" w:hanging="63"/>
              <w:jc w:val="center"/>
              <w:rPr>
                <w:rFonts w:eastAsia="Times New Roman" w:cs="Arial"/>
                <w:b/>
                <w:color w:val="000000"/>
                <w:sz w:val="24"/>
                <w:szCs w:val="24"/>
                <w:lang w:val="ro-RO" w:eastAsia="ro-RO"/>
              </w:rPr>
            </w:pPr>
            <w:r w:rsidRPr="00461913">
              <w:rPr>
                <w:rFonts w:eastAsia="Times New Roman" w:cs="Arial"/>
                <w:b/>
                <w:color w:val="000000"/>
                <w:sz w:val="24"/>
                <w:szCs w:val="24"/>
                <w:lang w:val="ro-RO" w:eastAsia="ro-RO"/>
              </w:rPr>
              <w:t>15.</w:t>
            </w:r>
          </w:p>
        </w:tc>
        <w:tc>
          <w:tcPr>
            <w:tcW w:w="6971" w:type="dxa"/>
            <w:vAlign w:val="center"/>
          </w:tcPr>
          <w:p w:rsidR="009948A8" w:rsidRPr="00566848" w:rsidRDefault="00C975EA" w:rsidP="000461DC">
            <w:pPr>
              <w:spacing w:after="0" w:line="240" w:lineRule="auto"/>
              <w:ind w:left="0"/>
              <w:contextualSpacing/>
              <w:rPr>
                <w:rFonts w:eastAsia="Times New Roman" w:cs="Arial"/>
                <w:b/>
                <w:color w:val="000000"/>
                <w:lang w:val="ro-RO" w:eastAsia="ro-RO"/>
              </w:rPr>
            </w:pPr>
            <w:r>
              <w:rPr>
                <w:rFonts w:eastAsia="Times New Roman" w:cs="Arial"/>
                <w:b/>
                <w:color w:val="000000"/>
                <w:lang w:val="ro-RO" w:eastAsia="ro-RO"/>
              </w:rPr>
              <w:t>Acțiune</w:t>
            </w:r>
            <w:r w:rsidR="009948A8" w:rsidRPr="00461913">
              <w:rPr>
                <w:rFonts w:eastAsia="Times New Roman" w:cs="Arial"/>
                <w:b/>
                <w:color w:val="000000"/>
                <w:lang w:val="ro-RO" w:eastAsia="ro-RO"/>
              </w:rPr>
              <w:t xml:space="preserve"> de con</w:t>
            </w:r>
            <w:r w:rsidR="00E6707A">
              <w:rPr>
                <w:rFonts w:eastAsia="Times New Roman" w:cs="Arial"/>
                <w:b/>
                <w:color w:val="000000"/>
                <w:lang w:val="ro-RO" w:eastAsia="ro-RO"/>
              </w:rPr>
              <w:t>ș</w:t>
            </w:r>
            <w:r w:rsidR="009948A8" w:rsidRPr="00461913">
              <w:rPr>
                <w:rFonts w:eastAsia="Times New Roman" w:cs="Arial"/>
                <w:b/>
                <w:color w:val="000000"/>
                <w:lang w:val="ro-RO" w:eastAsia="ro-RO"/>
              </w:rPr>
              <w:t xml:space="preserve">tientizare </w:t>
            </w:r>
            <w:r w:rsidR="00E6707A">
              <w:rPr>
                <w:rFonts w:eastAsia="Times New Roman" w:cs="Arial"/>
                <w:b/>
                <w:color w:val="000000"/>
                <w:lang w:val="ro-RO" w:eastAsia="ro-RO"/>
              </w:rPr>
              <w:t>ș</w:t>
            </w:r>
            <w:r w:rsidR="009948A8" w:rsidRPr="00461913">
              <w:rPr>
                <w:rFonts w:eastAsia="Times New Roman" w:cs="Arial"/>
                <w:b/>
                <w:color w:val="000000"/>
                <w:lang w:val="ro-RO" w:eastAsia="ro-RO"/>
              </w:rPr>
              <w:t>i control vizând modul de respectare a cerin</w:t>
            </w:r>
            <w:r>
              <w:rPr>
                <w:rFonts w:eastAsia="Times New Roman" w:cs="Arial"/>
                <w:b/>
                <w:color w:val="000000"/>
                <w:lang w:val="ro-RO" w:eastAsia="ro-RO"/>
              </w:rPr>
              <w:t>ț</w:t>
            </w:r>
            <w:r w:rsidR="009948A8" w:rsidRPr="00461913">
              <w:rPr>
                <w:rFonts w:eastAsia="Times New Roman" w:cs="Arial"/>
                <w:b/>
                <w:color w:val="000000"/>
                <w:lang w:val="ro-RO" w:eastAsia="ro-RO"/>
              </w:rPr>
              <w:t xml:space="preserve">elor minime de securitate </w:t>
            </w:r>
            <w:r w:rsidR="00E6707A">
              <w:rPr>
                <w:rFonts w:eastAsia="Times New Roman" w:cs="Arial"/>
                <w:b/>
                <w:color w:val="000000"/>
                <w:lang w:val="ro-RO" w:eastAsia="ro-RO"/>
              </w:rPr>
              <w:t>ș</w:t>
            </w:r>
            <w:r w:rsidR="009948A8" w:rsidRPr="00461913">
              <w:rPr>
                <w:rFonts w:eastAsia="Times New Roman" w:cs="Arial"/>
                <w:b/>
                <w:color w:val="000000"/>
                <w:lang w:val="ro-RO" w:eastAsia="ro-RO"/>
              </w:rPr>
              <w:t>i sãnãtate în muncã pentru protec</w:t>
            </w:r>
            <w:r>
              <w:rPr>
                <w:rFonts w:eastAsia="Times New Roman" w:cs="Arial"/>
                <w:b/>
                <w:color w:val="000000"/>
                <w:lang w:val="ro-RO" w:eastAsia="ro-RO"/>
              </w:rPr>
              <w:t>ț</w:t>
            </w:r>
            <w:r w:rsidR="009948A8" w:rsidRPr="00461913">
              <w:rPr>
                <w:rFonts w:eastAsia="Times New Roman" w:cs="Arial"/>
                <w:b/>
                <w:color w:val="000000"/>
                <w:lang w:val="ro-RO" w:eastAsia="ro-RO"/>
              </w:rPr>
              <w:t>ia lucrãtorilor împotriva riscurilor legate de expunerea la agen</w:t>
            </w:r>
            <w:r>
              <w:rPr>
                <w:rFonts w:eastAsia="Times New Roman" w:cs="Arial"/>
                <w:b/>
                <w:color w:val="000000"/>
                <w:lang w:val="ro-RO" w:eastAsia="ro-RO"/>
              </w:rPr>
              <w:t>ț</w:t>
            </w:r>
            <w:r w:rsidR="009948A8" w:rsidRPr="00461913">
              <w:rPr>
                <w:rFonts w:eastAsia="Times New Roman" w:cs="Arial"/>
                <w:b/>
                <w:color w:val="000000"/>
                <w:lang w:val="ro-RO" w:eastAsia="ro-RO"/>
              </w:rPr>
              <w:t>i cancerigeni sau mutageni la locul de muncã.</w:t>
            </w:r>
          </w:p>
        </w:tc>
        <w:tc>
          <w:tcPr>
            <w:tcW w:w="2380" w:type="dxa"/>
          </w:tcPr>
          <w:p w:rsidR="009948A8" w:rsidRPr="00461913" w:rsidRDefault="009948A8" w:rsidP="005F37EE">
            <w:pPr>
              <w:spacing w:after="0" w:line="240" w:lineRule="auto"/>
              <w:ind w:left="-108" w:right="-108"/>
              <w:jc w:val="center"/>
              <w:rPr>
                <w:rFonts w:eastAsia="Times New Roman"/>
                <w:b/>
                <w:color w:val="000000"/>
                <w:sz w:val="24"/>
                <w:szCs w:val="24"/>
                <w:lang w:val="ro-RO" w:eastAsia="ro-RO"/>
              </w:rPr>
            </w:pPr>
            <w:r>
              <w:rPr>
                <w:b/>
                <w:sz w:val="24"/>
                <w:szCs w:val="24"/>
                <w:lang w:val="ro-RO" w:eastAsia="ro-RO"/>
              </w:rPr>
              <w:t xml:space="preserve">Toti inspectorii de muncă din </w:t>
            </w:r>
            <w:r>
              <w:rPr>
                <w:rFonts w:eastAsia="Times New Roman"/>
                <w:b/>
                <w:sz w:val="24"/>
                <w:szCs w:val="24"/>
                <w:lang w:val="ro-RO" w:eastAsia="ro-RO"/>
              </w:rPr>
              <w:t>Serviciul</w:t>
            </w:r>
            <w:r>
              <w:rPr>
                <w:b/>
                <w:sz w:val="24"/>
                <w:szCs w:val="24"/>
                <w:lang w:val="ro-RO" w:eastAsia="ro-RO"/>
              </w:rPr>
              <w:t xml:space="preserve"> Control Securitate </w:t>
            </w:r>
            <w:r w:rsidRPr="000206CB">
              <w:rPr>
                <w:rFonts w:cs="Arial"/>
                <w:b/>
                <w:color w:val="000000"/>
                <w:sz w:val="24"/>
                <w:szCs w:val="24"/>
                <w:lang w:val="ro-RO" w:eastAsia="ro-RO"/>
              </w:rPr>
              <w:t>ş</w:t>
            </w:r>
            <w:r>
              <w:rPr>
                <w:b/>
                <w:sz w:val="24"/>
                <w:szCs w:val="24"/>
                <w:lang w:val="ro-RO" w:eastAsia="ro-RO"/>
              </w:rPr>
              <w:t>i Sănătate în Muncă</w:t>
            </w:r>
          </w:p>
        </w:tc>
        <w:tc>
          <w:tcPr>
            <w:tcW w:w="1134" w:type="dxa"/>
          </w:tcPr>
          <w:p w:rsidR="009948A8" w:rsidRPr="00461913" w:rsidRDefault="009948A8" w:rsidP="000461DC">
            <w:pPr>
              <w:keepNext/>
              <w:spacing w:after="0" w:line="240" w:lineRule="auto"/>
              <w:ind w:left="0" w:right="-108"/>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Trim.</w:t>
            </w:r>
          </w:p>
          <w:p w:rsidR="009948A8" w:rsidRPr="00461913" w:rsidRDefault="009948A8" w:rsidP="000461DC">
            <w:pPr>
              <w:keepNext/>
              <w:spacing w:after="0" w:line="240" w:lineRule="auto"/>
              <w:ind w:left="-95" w:right="-120"/>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IV</w:t>
            </w:r>
          </w:p>
        </w:tc>
        <w:tc>
          <w:tcPr>
            <w:tcW w:w="4205" w:type="dxa"/>
          </w:tcPr>
          <w:p w:rsidR="009948A8" w:rsidRPr="00E30D01" w:rsidRDefault="009948A8" w:rsidP="00C613D8">
            <w:pPr>
              <w:numPr>
                <w:ilvl w:val="0"/>
                <w:numId w:val="2"/>
              </w:numPr>
              <w:spacing w:after="0" w:line="240" w:lineRule="auto"/>
              <w:ind w:left="176" w:hanging="142"/>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Pr="00C613D8" w:rsidRDefault="009948A8" w:rsidP="00C613D8">
            <w:pPr>
              <w:numPr>
                <w:ilvl w:val="0"/>
                <w:numId w:val="2"/>
              </w:numPr>
              <w:spacing w:after="0" w:line="240" w:lineRule="auto"/>
              <w:ind w:left="176" w:hanging="142"/>
              <w:jc w:val="left"/>
              <w:rPr>
                <w:sz w:val="24"/>
                <w:szCs w:val="24"/>
                <w:lang w:val="ro-RO"/>
              </w:rPr>
            </w:pPr>
            <w:r w:rsidRPr="004073DF">
              <w:rPr>
                <w:rFonts w:eastAsia="Times New Roman"/>
                <w:iCs/>
                <w:sz w:val="24"/>
                <w:szCs w:val="24"/>
                <w:lang w:val="ro-RO" w:eastAsia="ro-RO"/>
              </w:rPr>
              <w:t xml:space="preserve">Inspector  </w:t>
            </w:r>
            <w:r>
              <w:rPr>
                <w:rFonts w:ascii="Tahoma" w:hAnsi="Tahoma" w:cs="Tahoma"/>
                <w:iCs/>
                <w:sz w:val="24"/>
                <w:szCs w:val="24"/>
                <w:lang w:val="ro-RO" w:eastAsia="ro-RO"/>
              </w:rPr>
              <w:t>Ș</w:t>
            </w:r>
            <w:r>
              <w:rPr>
                <w:rFonts w:eastAsia="Times New Roman"/>
                <w:iCs/>
                <w:sz w:val="24"/>
                <w:szCs w:val="24"/>
                <w:lang w:val="ro-RO" w:eastAsia="ro-RO"/>
              </w:rPr>
              <w:t>ef  Adjunct SSM</w:t>
            </w:r>
            <w:r w:rsidRPr="004073DF">
              <w:rPr>
                <w:rFonts w:eastAsia="Times New Roman"/>
                <w:iCs/>
                <w:sz w:val="24"/>
                <w:szCs w:val="24"/>
                <w:lang w:val="ro-RO" w:eastAsia="ro-RO"/>
              </w:rPr>
              <w:t>: Viorel Dumitru</w:t>
            </w:r>
          </w:p>
          <w:p w:rsidR="009948A8" w:rsidRPr="00E30D01" w:rsidRDefault="00E6707A" w:rsidP="00C613D8">
            <w:pPr>
              <w:numPr>
                <w:ilvl w:val="0"/>
                <w:numId w:val="2"/>
              </w:numPr>
              <w:spacing w:after="0" w:line="240" w:lineRule="auto"/>
              <w:ind w:left="176" w:hanging="142"/>
              <w:jc w:val="left"/>
              <w:rPr>
                <w:sz w:val="24"/>
                <w:szCs w:val="24"/>
                <w:lang w:val="ro-RO"/>
              </w:rPr>
            </w:pPr>
            <w:r>
              <w:rPr>
                <w:rFonts w:eastAsia="Times New Roman"/>
                <w:iCs/>
                <w:sz w:val="24"/>
                <w:szCs w:val="24"/>
                <w:lang w:val="ro-RO" w:eastAsia="ro-RO"/>
              </w:rPr>
              <w:t>Ș</w:t>
            </w:r>
            <w:r w:rsidR="009948A8">
              <w:rPr>
                <w:rFonts w:eastAsia="Times New Roman"/>
                <w:iCs/>
                <w:sz w:val="24"/>
                <w:szCs w:val="24"/>
                <w:lang w:val="ro-RO" w:eastAsia="ro-RO"/>
              </w:rPr>
              <w:t>ef serviciu CSSM: Marius Marginã</w:t>
            </w:r>
          </w:p>
          <w:p w:rsidR="009948A8" w:rsidRPr="00461913" w:rsidRDefault="009948A8" w:rsidP="00C613D8">
            <w:pPr>
              <w:spacing w:after="0" w:line="240" w:lineRule="auto"/>
              <w:ind w:left="0"/>
              <w:jc w:val="left"/>
              <w:rPr>
                <w:color w:val="000000"/>
                <w:sz w:val="24"/>
                <w:szCs w:val="24"/>
                <w:lang w:val="ro-RO"/>
              </w:rPr>
            </w:pPr>
            <w:r>
              <w:rPr>
                <w:sz w:val="24"/>
                <w:szCs w:val="24"/>
                <w:lang w:val="ro-RO"/>
              </w:rPr>
              <w:t xml:space="preserve">- </w:t>
            </w:r>
            <w:r w:rsidRPr="000E5303">
              <w:rPr>
                <w:sz w:val="24"/>
                <w:szCs w:val="24"/>
                <w:lang w:val="ro-RO"/>
              </w:rPr>
              <w:t>Inspectori de muncă:</w:t>
            </w:r>
            <w:r w:rsidR="00C975EA">
              <w:rPr>
                <w:sz w:val="24"/>
                <w:szCs w:val="24"/>
                <w:lang w:val="ro-RO"/>
              </w:rPr>
              <w:t xml:space="preserve"> Alexandru Chiru, Rodica Toader</w:t>
            </w:r>
          </w:p>
        </w:tc>
      </w:tr>
      <w:tr w:rsidR="009948A8" w:rsidRPr="00461913" w:rsidTr="00765C6F">
        <w:trPr>
          <w:gridAfter w:val="1"/>
          <w:wAfter w:w="43" w:type="dxa"/>
          <w:trHeight w:val="70"/>
          <w:jc w:val="center"/>
        </w:trPr>
        <w:tc>
          <w:tcPr>
            <w:tcW w:w="548" w:type="dxa"/>
          </w:tcPr>
          <w:p w:rsidR="009948A8" w:rsidRPr="00461913" w:rsidRDefault="009948A8" w:rsidP="0072738A">
            <w:pPr>
              <w:spacing w:after="0" w:line="240" w:lineRule="auto"/>
              <w:ind w:left="0" w:hanging="63"/>
              <w:jc w:val="center"/>
              <w:rPr>
                <w:rFonts w:eastAsia="Times New Roman" w:cs="Arial"/>
                <w:b/>
                <w:color w:val="000000"/>
                <w:sz w:val="24"/>
                <w:szCs w:val="24"/>
                <w:lang w:val="ro-RO" w:eastAsia="ro-RO"/>
              </w:rPr>
            </w:pPr>
            <w:r w:rsidRPr="00461913">
              <w:rPr>
                <w:rFonts w:eastAsia="Times New Roman" w:cs="Arial"/>
                <w:b/>
                <w:color w:val="000000"/>
                <w:sz w:val="24"/>
                <w:szCs w:val="24"/>
                <w:lang w:val="ro-RO" w:eastAsia="ro-RO"/>
              </w:rPr>
              <w:t>16.</w:t>
            </w:r>
          </w:p>
        </w:tc>
        <w:tc>
          <w:tcPr>
            <w:tcW w:w="6971" w:type="dxa"/>
            <w:vAlign w:val="center"/>
          </w:tcPr>
          <w:p w:rsidR="009948A8" w:rsidRPr="009C4307" w:rsidRDefault="00C975EA" w:rsidP="000461DC">
            <w:pPr>
              <w:spacing w:after="0" w:line="240" w:lineRule="auto"/>
              <w:ind w:left="0"/>
              <w:rPr>
                <w:rFonts w:eastAsia="Times New Roman" w:cs="Arial"/>
                <w:b/>
                <w:color w:val="000000"/>
                <w:sz w:val="24"/>
                <w:szCs w:val="24"/>
                <w:lang w:val="ro-RO" w:eastAsia="ro-RO"/>
              </w:rPr>
            </w:pPr>
            <w:r>
              <w:rPr>
                <w:rFonts w:eastAsia="Times New Roman" w:cs="Arial"/>
                <w:b/>
                <w:color w:val="000000"/>
                <w:sz w:val="24"/>
                <w:szCs w:val="24"/>
                <w:lang w:val="ro-RO" w:eastAsia="ro-RO"/>
              </w:rPr>
              <w:t>Acțiune</w:t>
            </w:r>
            <w:r w:rsidR="009948A8" w:rsidRPr="00461913">
              <w:rPr>
                <w:rFonts w:eastAsia="Times New Roman" w:cs="Arial"/>
                <w:b/>
                <w:color w:val="000000"/>
                <w:sz w:val="24"/>
                <w:szCs w:val="24"/>
                <w:lang w:val="ro-RO" w:eastAsia="ro-RO"/>
              </w:rPr>
              <w:t xml:space="preserve"> de verificare a modului de identificare a riscurilor care provoacã afec</w:t>
            </w:r>
            <w:r w:rsidR="009948A8" w:rsidRPr="00461913">
              <w:rPr>
                <w:rFonts w:ascii="Tahoma" w:hAnsi="Tahoma" w:cs="Tahoma"/>
                <w:b/>
                <w:color w:val="000000"/>
                <w:sz w:val="24"/>
                <w:szCs w:val="24"/>
                <w:lang w:val="ro-RO" w:eastAsia="ro-RO"/>
              </w:rPr>
              <w:t>ț</w:t>
            </w:r>
            <w:r w:rsidR="009948A8" w:rsidRPr="00461913">
              <w:rPr>
                <w:rFonts w:eastAsia="Times New Roman" w:cs="Arial"/>
                <w:b/>
                <w:color w:val="000000"/>
                <w:sz w:val="24"/>
                <w:szCs w:val="24"/>
                <w:lang w:val="ro-RO" w:eastAsia="ro-RO"/>
              </w:rPr>
              <w:t xml:space="preserve">iuni musculo-scheletice (AMS), precum </w:t>
            </w:r>
            <w:r w:rsidR="009948A8" w:rsidRPr="00461913">
              <w:rPr>
                <w:rFonts w:ascii="Tahoma" w:hAnsi="Tahoma" w:cs="Tahoma"/>
                <w:b/>
                <w:color w:val="000000"/>
                <w:sz w:val="24"/>
                <w:szCs w:val="24"/>
                <w:lang w:val="ro-RO" w:eastAsia="ro-RO"/>
              </w:rPr>
              <w:t>ș</w:t>
            </w:r>
            <w:r w:rsidR="009948A8" w:rsidRPr="00461913">
              <w:rPr>
                <w:rFonts w:eastAsia="Times New Roman" w:cs="Arial"/>
                <w:b/>
                <w:color w:val="000000"/>
                <w:sz w:val="24"/>
                <w:szCs w:val="24"/>
                <w:lang w:val="ro-RO" w:eastAsia="ro-RO"/>
              </w:rPr>
              <w:t>i a mãsurilor luate de angajatori în vederea prevenirii acestora.</w:t>
            </w:r>
          </w:p>
        </w:tc>
        <w:tc>
          <w:tcPr>
            <w:tcW w:w="2380" w:type="dxa"/>
          </w:tcPr>
          <w:p w:rsidR="009948A8" w:rsidRPr="00461913" w:rsidRDefault="009948A8" w:rsidP="000461DC">
            <w:pPr>
              <w:spacing w:after="0" w:line="240" w:lineRule="auto"/>
              <w:ind w:left="-108" w:right="-108"/>
              <w:jc w:val="center"/>
              <w:rPr>
                <w:rFonts w:eastAsia="Times New Roman"/>
                <w:b/>
                <w:color w:val="000000"/>
                <w:sz w:val="24"/>
                <w:szCs w:val="24"/>
                <w:lang w:val="ro-RO" w:eastAsia="ro-RO"/>
              </w:rPr>
            </w:pPr>
            <w:r>
              <w:rPr>
                <w:b/>
                <w:sz w:val="24"/>
                <w:szCs w:val="24"/>
                <w:lang w:val="ro-RO" w:eastAsia="ro-RO"/>
              </w:rPr>
              <w:t xml:space="preserve">Toti inspectorii de muncă din </w:t>
            </w:r>
            <w:r>
              <w:rPr>
                <w:rFonts w:eastAsia="Times New Roman"/>
                <w:b/>
                <w:sz w:val="24"/>
                <w:szCs w:val="24"/>
                <w:lang w:val="ro-RO" w:eastAsia="ro-RO"/>
              </w:rPr>
              <w:t>Serviciul</w:t>
            </w:r>
            <w:r>
              <w:rPr>
                <w:b/>
                <w:sz w:val="24"/>
                <w:szCs w:val="24"/>
                <w:lang w:val="ro-RO" w:eastAsia="ro-RO"/>
              </w:rPr>
              <w:t xml:space="preserve"> Control Securitate </w:t>
            </w:r>
            <w:r w:rsidRPr="000206CB">
              <w:rPr>
                <w:rFonts w:cs="Arial"/>
                <w:b/>
                <w:color w:val="000000"/>
                <w:sz w:val="24"/>
                <w:szCs w:val="24"/>
                <w:lang w:val="ro-RO" w:eastAsia="ro-RO"/>
              </w:rPr>
              <w:t>ş</w:t>
            </w:r>
            <w:r>
              <w:rPr>
                <w:b/>
                <w:sz w:val="24"/>
                <w:szCs w:val="24"/>
                <w:lang w:val="ro-RO" w:eastAsia="ro-RO"/>
              </w:rPr>
              <w:t>i Sănătate în Muncă</w:t>
            </w:r>
          </w:p>
        </w:tc>
        <w:tc>
          <w:tcPr>
            <w:tcW w:w="1134" w:type="dxa"/>
          </w:tcPr>
          <w:p w:rsidR="009948A8" w:rsidRPr="00461913" w:rsidRDefault="009948A8" w:rsidP="000461DC">
            <w:pPr>
              <w:keepNext/>
              <w:spacing w:after="0" w:line="240" w:lineRule="auto"/>
              <w:ind w:left="-95" w:right="-120"/>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Trim.</w:t>
            </w:r>
          </w:p>
          <w:p w:rsidR="009948A8" w:rsidRPr="00461913" w:rsidRDefault="009948A8" w:rsidP="000461DC">
            <w:pPr>
              <w:keepNext/>
              <w:spacing w:after="0" w:line="240" w:lineRule="auto"/>
              <w:ind w:left="-95" w:right="-120"/>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I - III</w:t>
            </w:r>
          </w:p>
        </w:tc>
        <w:tc>
          <w:tcPr>
            <w:tcW w:w="4205" w:type="dxa"/>
          </w:tcPr>
          <w:p w:rsidR="009948A8" w:rsidRPr="00E30D01" w:rsidRDefault="009948A8" w:rsidP="00C613D8">
            <w:pPr>
              <w:numPr>
                <w:ilvl w:val="0"/>
                <w:numId w:val="2"/>
              </w:numPr>
              <w:spacing w:after="0" w:line="240" w:lineRule="auto"/>
              <w:ind w:left="176" w:hanging="142"/>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Pr="00C613D8" w:rsidRDefault="009948A8" w:rsidP="00C613D8">
            <w:pPr>
              <w:numPr>
                <w:ilvl w:val="0"/>
                <w:numId w:val="2"/>
              </w:numPr>
              <w:spacing w:after="0" w:line="240" w:lineRule="auto"/>
              <w:ind w:left="176" w:hanging="142"/>
              <w:jc w:val="left"/>
              <w:rPr>
                <w:sz w:val="24"/>
                <w:szCs w:val="24"/>
                <w:lang w:val="ro-RO"/>
              </w:rPr>
            </w:pPr>
            <w:r w:rsidRPr="004073DF">
              <w:rPr>
                <w:rFonts w:eastAsia="Times New Roman"/>
                <w:iCs/>
                <w:sz w:val="24"/>
                <w:szCs w:val="24"/>
                <w:lang w:val="ro-RO" w:eastAsia="ro-RO"/>
              </w:rPr>
              <w:t xml:space="preserve">Inspector  </w:t>
            </w:r>
            <w:r>
              <w:rPr>
                <w:rFonts w:ascii="Tahoma" w:hAnsi="Tahoma" w:cs="Tahoma"/>
                <w:iCs/>
                <w:sz w:val="24"/>
                <w:szCs w:val="24"/>
                <w:lang w:val="ro-RO" w:eastAsia="ro-RO"/>
              </w:rPr>
              <w:t>Ș</w:t>
            </w:r>
            <w:r>
              <w:rPr>
                <w:rFonts w:eastAsia="Times New Roman"/>
                <w:iCs/>
                <w:sz w:val="24"/>
                <w:szCs w:val="24"/>
                <w:lang w:val="ro-RO" w:eastAsia="ro-RO"/>
              </w:rPr>
              <w:t>ef  Adjunct SSM</w:t>
            </w:r>
            <w:r w:rsidRPr="004073DF">
              <w:rPr>
                <w:rFonts w:eastAsia="Times New Roman"/>
                <w:iCs/>
                <w:sz w:val="24"/>
                <w:szCs w:val="24"/>
                <w:lang w:val="ro-RO" w:eastAsia="ro-RO"/>
              </w:rPr>
              <w:t>: Viorel Dumitru</w:t>
            </w:r>
          </w:p>
          <w:p w:rsidR="009948A8" w:rsidRPr="00E30D01" w:rsidRDefault="00E6707A" w:rsidP="00C613D8">
            <w:pPr>
              <w:numPr>
                <w:ilvl w:val="0"/>
                <w:numId w:val="2"/>
              </w:numPr>
              <w:spacing w:after="0" w:line="240" w:lineRule="auto"/>
              <w:ind w:left="176" w:hanging="142"/>
              <w:jc w:val="left"/>
              <w:rPr>
                <w:sz w:val="24"/>
                <w:szCs w:val="24"/>
                <w:lang w:val="ro-RO"/>
              </w:rPr>
            </w:pPr>
            <w:r>
              <w:rPr>
                <w:rFonts w:eastAsia="Times New Roman"/>
                <w:iCs/>
                <w:sz w:val="24"/>
                <w:szCs w:val="24"/>
                <w:lang w:val="ro-RO" w:eastAsia="ro-RO"/>
              </w:rPr>
              <w:t>Ș</w:t>
            </w:r>
            <w:r w:rsidR="009948A8">
              <w:rPr>
                <w:rFonts w:eastAsia="Times New Roman"/>
                <w:iCs/>
                <w:sz w:val="24"/>
                <w:szCs w:val="24"/>
                <w:lang w:val="ro-RO" w:eastAsia="ro-RO"/>
              </w:rPr>
              <w:t>ef serviciu CSSM: Marius Marginã</w:t>
            </w:r>
          </w:p>
          <w:p w:rsidR="009948A8" w:rsidRPr="00461913" w:rsidRDefault="009948A8" w:rsidP="00C613D8">
            <w:pPr>
              <w:spacing w:after="0" w:line="240" w:lineRule="auto"/>
              <w:ind w:left="0"/>
              <w:jc w:val="left"/>
              <w:rPr>
                <w:color w:val="000000"/>
                <w:sz w:val="24"/>
                <w:szCs w:val="24"/>
                <w:lang w:val="ro-RO"/>
              </w:rPr>
            </w:pPr>
            <w:r>
              <w:rPr>
                <w:sz w:val="24"/>
                <w:szCs w:val="24"/>
                <w:lang w:val="ro-RO"/>
              </w:rPr>
              <w:t xml:space="preserve">- </w:t>
            </w:r>
            <w:r w:rsidRPr="000E5303">
              <w:rPr>
                <w:sz w:val="24"/>
                <w:szCs w:val="24"/>
                <w:lang w:val="ro-RO"/>
              </w:rPr>
              <w:t>Inspectori de muncă:</w:t>
            </w:r>
            <w:r w:rsidR="00C975EA">
              <w:rPr>
                <w:sz w:val="24"/>
                <w:szCs w:val="24"/>
                <w:lang w:val="ro-RO"/>
              </w:rPr>
              <w:t xml:space="preserve"> Mihaela Buzea, Gabriela Capatan</w:t>
            </w:r>
          </w:p>
        </w:tc>
      </w:tr>
      <w:tr w:rsidR="009948A8" w:rsidRPr="00461913" w:rsidTr="00765C6F">
        <w:trPr>
          <w:gridAfter w:val="1"/>
          <w:wAfter w:w="43" w:type="dxa"/>
          <w:trHeight w:val="70"/>
          <w:jc w:val="center"/>
        </w:trPr>
        <w:tc>
          <w:tcPr>
            <w:tcW w:w="548" w:type="dxa"/>
          </w:tcPr>
          <w:p w:rsidR="009948A8" w:rsidRPr="00461913" w:rsidRDefault="009948A8" w:rsidP="0072738A">
            <w:pPr>
              <w:spacing w:after="0" w:line="240" w:lineRule="auto"/>
              <w:ind w:left="0" w:hanging="63"/>
              <w:jc w:val="center"/>
              <w:rPr>
                <w:rFonts w:eastAsia="Times New Roman" w:cs="Arial"/>
                <w:b/>
                <w:color w:val="000000"/>
                <w:sz w:val="24"/>
                <w:szCs w:val="24"/>
                <w:lang w:val="ro-RO" w:eastAsia="ro-RO"/>
              </w:rPr>
            </w:pPr>
            <w:r w:rsidRPr="00461913">
              <w:rPr>
                <w:rFonts w:eastAsia="Times New Roman" w:cs="Arial"/>
                <w:b/>
                <w:color w:val="000000"/>
                <w:sz w:val="24"/>
                <w:szCs w:val="24"/>
                <w:lang w:val="ro-RO" w:eastAsia="ro-RO"/>
              </w:rPr>
              <w:t>17.</w:t>
            </w:r>
          </w:p>
        </w:tc>
        <w:tc>
          <w:tcPr>
            <w:tcW w:w="6971" w:type="dxa"/>
            <w:vAlign w:val="center"/>
          </w:tcPr>
          <w:p w:rsidR="009948A8" w:rsidRPr="009C4307" w:rsidRDefault="00C975EA" w:rsidP="000461DC">
            <w:pPr>
              <w:spacing w:after="0" w:line="240" w:lineRule="auto"/>
              <w:ind w:left="0"/>
              <w:contextualSpacing/>
              <w:rPr>
                <w:rFonts w:eastAsia="Times New Roman" w:cs="Arial"/>
                <w:b/>
                <w:color w:val="000000"/>
                <w:lang w:val="ro-RO" w:eastAsia="ro-RO"/>
              </w:rPr>
            </w:pPr>
            <w:r>
              <w:rPr>
                <w:rFonts w:eastAsia="Times New Roman" w:cs="Arial"/>
                <w:b/>
                <w:color w:val="000000"/>
                <w:lang w:val="ro-RO" w:eastAsia="ro-RO"/>
              </w:rPr>
              <w:t>Acțiune</w:t>
            </w:r>
            <w:r w:rsidR="009948A8" w:rsidRPr="00461913">
              <w:rPr>
                <w:rFonts w:eastAsia="Times New Roman" w:cs="Arial"/>
                <w:b/>
                <w:color w:val="000000"/>
                <w:lang w:val="ro-RO" w:eastAsia="ro-RO"/>
              </w:rPr>
              <w:t xml:space="preserve"> de control pentru verificarea modului în care se respectã  prevederile legale la comercializarea articolelor pirotehnice.</w:t>
            </w:r>
          </w:p>
        </w:tc>
        <w:tc>
          <w:tcPr>
            <w:tcW w:w="2380" w:type="dxa"/>
          </w:tcPr>
          <w:p w:rsidR="009948A8" w:rsidRPr="00461913" w:rsidRDefault="009948A8" w:rsidP="000461DC">
            <w:pPr>
              <w:spacing w:after="0" w:line="240" w:lineRule="auto"/>
              <w:ind w:left="-108" w:right="-108"/>
              <w:jc w:val="center"/>
              <w:rPr>
                <w:rFonts w:eastAsia="Times New Roman"/>
                <w:b/>
                <w:color w:val="000000"/>
                <w:sz w:val="24"/>
                <w:szCs w:val="24"/>
                <w:lang w:val="ro-RO" w:eastAsia="ro-RO"/>
              </w:rPr>
            </w:pPr>
            <w:r>
              <w:rPr>
                <w:b/>
                <w:sz w:val="24"/>
                <w:szCs w:val="24"/>
                <w:lang w:val="ro-RO" w:eastAsia="ro-RO"/>
              </w:rPr>
              <w:t xml:space="preserve">Toti inspectorii de muncă din </w:t>
            </w:r>
            <w:r>
              <w:rPr>
                <w:rFonts w:eastAsia="Times New Roman"/>
                <w:b/>
                <w:sz w:val="24"/>
                <w:szCs w:val="24"/>
                <w:lang w:val="ro-RO" w:eastAsia="ro-RO"/>
              </w:rPr>
              <w:t>Serviciul</w:t>
            </w:r>
            <w:r>
              <w:rPr>
                <w:b/>
                <w:sz w:val="24"/>
                <w:szCs w:val="24"/>
                <w:lang w:val="ro-RO" w:eastAsia="ro-RO"/>
              </w:rPr>
              <w:t xml:space="preserve"> Control Securitate </w:t>
            </w:r>
            <w:r w:rsidRPr="000206CB">
              <w:rPr>
                <w:rFonts w:cs="Arial"/>
                <w:b/>
                <w:color w:val="000000"/>
                <w:sz w:val="24"/>
                <w:szCs w:val="24"/>
                <w:lang w:val="ro-RO" w:eastAsia="ro-RO"/>
              </w:rPr>
              <w:t>ş</w:t>
            </w:r>
            <w:r>
              <w:rPr>
                <w:b/>
                <w:sz w:val="24"/>
                <w:szCs w:val="24"/>
                <w:lang w:val="ro-RO" w:eastAsia="ro-RO"/>
              </w:rPr>
              <w:t>i Sănătate în Muncă</w:t>
            </w:r>
          </w:p>
        </w:tc>
        <w:tc>
          <w:tcPr>
            <w:tcW w:w="1134" w:type="dxa"/>
          </w:tcPr>
          <w:p w:rsidR="009948A8" w:rsidRPr="00461913" w:rsidRDefault="009948A8" w:rsidP="000461DC">
            <w:pPr>
              <w:keepNext/>
              <w:spacing w:after="0" w:line="240" w:lineRule="auto"/>
              <w:ind w:left="0" w:right="-108"/>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Trim.</w:t>
            </w:r>
          </w:p>
          <w:p w:rsidR="009948A8" w:rsidRPr="00461913" w:rsidRDefault="009948A8" w:rsidP="000461DC">
            <w:pPr>
              <w:keepNext/>
              <w:spacing w:after="0" w:line="240" w:lineRule="auto"/>
              <w:ind w:left="-95" w:right="-120"/>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IV</w:t>
            </w:r>
          </w:p>
        </w:tc>
        <w:tc>
          <w:tcPr>
            <w:tcW w:w="4205" w:type="dxa"/>
          </w:tcPr>
          <w:p w:rsidR="009948A8" w:rsidRPr="00E30D01" w:rsidRDefault="009948A8" w:rsidP="00C613D8">
            <w:pPr>
              <w:numPr>
                <w:ilvl w:val="0"/>
                <w:numId w:val="2"/>
              </w:numPr>
              <w:spacing w:after="0" w:line="240" w:lineRule="auto"/>
              <w:ind w:left="176" w:hanging="142"/>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Pr="00C613D8" w:rsidRDefault="009948A8" w:rsidP="00C613D8">
            <w:pPr>
              <w:numPr>
                <w:ilvl w:val="0"/>
                <w:numId w:val="2"/>
              </w:numPr>
              <w:spacing w:after="0" w:line="240" w:lineRule="auto"/>
              <w:ind w:left="176" w:hanging="142"/>
              <w:jc w:val="left"/>
              <w:rPr>
                <w:sz w:val="24"/>
                <w:szCs w:val="24"/>
                <w:lang w:val="ro-RO"/>
              </w:rPr>
            </w:pPr>
            <w:r w:rsidRPr="004073DF">
              <w:rPr>
                <w:rFonts w:eastAsia="Times New Roman"/>
                <w:iCs/>
                <w:sz w:val="24"/>
                <w:szCs w:val="24"/>
                <w:lang w:val="ro-RO" w:eastAsia="ro-RO"/>
              </w:rPr>
              <w:t xml:space="preserve">Inspector  </w:t>
            </w:r>
            <w:r>
              <w:rPr>
                <w:rFonts w:ascii="Tahoma" w:hAnsi="Tahoma" w:cs="Tahoma"/>
                <w:iCs/>
                <w:sz w:val="24"/>
                <w:szCs w:val="24"/>
                <w:lang w:val="ro-RO" w:eastAsia="ro-RO"/>
              </w:rPr>
              <w:t>Ș</w:t>
            </w:r>
            <w:r>
              <w:rPr>
                <w:rFonts w:eastAsia="Times New Roman"/>
                <w:iCs/>
                <w:sz w:val="24"/>
                <w:szCs w:val="24"/>
                <w:lang w:val="ro-RO" w:eastAsia="ro-RO"/>
              </w:rPr>
              <w:t>ef  Adjunct SSM</w:t>
            </w:r>
            <w:r w:rsidRPr="004073DF">
              <w:rPr>
                <w:rFonts w:eastAsia="Times New Roman"/>
                <w:iCs/>
                <w:sz w:val="24"/>
                <w:szCs w:val="24"/>
                <w:lang w:val="ro-RO" w:eastAsia="ro-RO"/>
              </w:rPr>
              <w:t>: Viorel Dumitru</w:t>
            </w:r>
          </w:p>
          <w:p w:rsidR="009948A8" w:rsidRPr="00E30D01" w:rsidRDefault="00E6707A" w:rsidP="00C613D8">
            <w:pPr>
              <w:numPr>
                <w:ilvl w:val="0"/>
                <w:numId w:val="2"/>
              </w:numPr>
              <w:spacing w:after="0" w:line="240" w:lineRule="auto"/>
              <w:ind w:left="176" w:hanging="142"/>
              <w:jc w:val="left"/>
              <w:rPr>
                <w:sz w:val="24"/>
                <w:szCs w:val="24"/>
                <w:lang w:val="ro-RO"/>
              </w:rPr>
            </w:pPr>
            <w:r>
              <w:rPr>
                <w:rFonts w:eastAsia="Times New Roman"/>
                <w:iCs/>
                <w:sz w:val="24"/>
                <w:szCs w:val="24"/>
                <w:lang w:val="ro-RO" w:eastAsia="ro-RO"/>
              </w:rPr>
              <w:t>Ș</w:t>
            </w:r>
            <w:r w:rsidR="009948A8">
              <w:rPr>
                <w:rFonts w:eastAsia="Times New Roman"/>
                <w:iCs/>
                <w:sz w:val="24"/>
                <w:szCs w:val="24"/>
                <w:lang w:val="ro-RO" w:eastAsia="ro-RO"/>
              </w:rPr>
              <w:t>ef serviciu CSSM: Marius Marginã</w:t>
            </w:r>
          </w:p>
          <w:p w:rsidR="009948A8" w:rsidRPr="00E30D01" w:rsidRDefault="009948A8" w:rsidP="00765C6F">
            <w:pPr>
              <w:spacing w:after="0" w:line="240" w:lineRule="auto"/>
              <w:ind w:left="0"/>
              <w:rPr>
                <w:sz w:val="24"/>
                <w:szCs w:val="24"/>
                <w:lang w:val="ro-RO"/>
              </w:rPr>
            </w:pPr>
            <w:r>
              <w:rPr>
                <w:sz w:val="24"/>
                <w:szCs w:val="24"/>
                <w:lang w:val="ro-RO"/>
              </w:rPr>
              <w:t xml:space="preserve">- </w:t>
            </w:r>
            <w:r w:rsidRPr="000E5303">
              <w:rPr>
                <w:sz w:val="24"/>
                <w:szCs w:val="24"/>
                <w:lang w:val="ro-RO"/>
              </w:rPr>
              <w:t>Inspectori de muncă:</w:t>
            </w:r>
            <w:r>
              <w:rPr>
                <w:sz w:val="24"/>
                <w:szCs w:val="24"/>
                <w:lang w:val="ro-RO"/>
              </w:rPr>
              <w:t xml:space="preserve"> </w:t>
            </w:r>
            <w:r w:rsidRPr="00E30D01">
              <w:rPr>
                <w:sz w:val="24"/>
                <w:szCs w:val="24"/>
                <w:lang w:val="ro-RO"/>
              </w:rPr>
              <w:t>Isabela Boazu</w:t>
            </w:r>
          </w:p>
          <w:p w:rsidR="009948A8" w:rsidRPr="00461913" w:rsidRDefault="009948A8" w:rsidP="00765C6F">
            <w:pPr>
              <w:spacing w:after="0" w:line="240" w:lineRule="auto"/>
              <w:ind w:left="0"/>
              <w:jc w:val="left"/>
              <w:rPr>
                <w:color w:val="000000"/>
                <w:sz w:val="24"/>
                <w:szCs w:val="24"/>
                <w:lang w:val="ro-RO"/>
              </w:rPr>
            </w:pPr>
            <w:r>
              <w:rPr>
                <w:sz w:val="24"/>
                <w:szCs w:val="24"/>
                <w:lang w:val="ro-RO"/>
              </w:rPr>
              <w:t>Sterică Filimon</w:t>
            </w:r>
          </w:p>
        </w:tc>
      </w:tr>
      <w:tr w:rsidR="009948A8" w:rsidRPr="00461913" w:rsidTr="00765C6F">
        <w:trPr>
          <w:gridAfter w:val="1"/>
          <w:wAfter w:w="43" w:type="dxa"/>
          <w:trHeight w:val="734"/>
          <w:jc w:val="center"/>
        </w:trPr>
        <w:tc>
          <w:tcPr>
            <w:tcW w:w="548" w:type="dxa"/>
          </w:tcPr>
          <w:p w:rsidR="009948A8" w:rsidRPr="00461913" w:rsidRDefault="009948A8" w:rsidP="0076243A">
            <w:pPr>
              <w:spacing w:after="0" w:line="240" w:lineRule="auto"/>
              <w:ind w:left="0" w:hanging="63"/>
              <w:jc w:val="center"/>
              <w:rPr>
                <w:rFonts w:eastAsia="Times New Roman" w:cs="Arial"/>
                <w:b/>
                <w:color w:val="000000"/>
                <w:sz w:val="24"/>
                <w:szCs w:val="24"/>
                <w:lang w:val="ro-RO" w:eastAsia="ro-RO"/>
              </w:rPr>
            </w:pPr>
            <w:r w:rsidRPr="00461913">
              <w:rPr>
                <w:rFonts w:eastAsia="Times New Roman" w:cs="Arial"/>
                <w:b/>
                <w:color w:val="000000"/>
                <w:sz w:val="24"/>
                <w:szCs w:val="24"/>
                <w:lang w:val="ro-RO" w:eastAsia="ro-RO"/>
              </w:rPr>
              <w:t>18.</w:t>
            </w:r>
          </w:p>
        </w:tc>
        <w:tc>
          <w:tcPr>
            <w:tcW w:w="6971" w:type="dxa"/>
          </w:tcPr>
          <w:p w:rsidR="009948A8" w:rsidRPr="009C4307" w:rsidRDefault="00C975EA" w:rsidP="009C4307">
            <w:pPr>
              <w:spacing w:after="0"/>
              <w:ind w:left="0"/>
              <w:rPr>
                <w:rFonts w:eastAsia="Times New Roman"/>
                <w:b/>
                <w:color w:val="000000"/>
                <w:sz w:val="24"/>
                <w:szCs w:val="24"/>
                <w:lang w:val="ro-RO" w:eastAsia="ro-RO"/>
              </w:rPr>
            </w:pPr>
            <w:r>
              <w:rPr>
                <w:rFonts w:eastAsia="Times New Roman"/>
                <w:b/>
                <w:color w:val="000000"/>
                <w:sz w:val="24"/>
                <w:szCs w:val="24"/>
                <w:lang w:val="ro-RO" w:eastAsia="ro-RO"/>
              </w:rPr>
              <w:t>Acțiune</w:t>
            </w:r>
            <w:r w:rsidR="009948A8" w:rsidRPr="00461913">
              <w:rPr>
                <w:rFonts w:eastAsia="Times New Roman"/>
                <w:b/>
                <w:color w:val="000000"/>
                <w:sz w:val="24"/>
                <w:szCs w:val="24"/>
                <w:lang w:val="ro-RO" w:eastAsia="ro-RO"/>
              </w:rPr>
              <w:t xml:space="preserve"> de monitorizare privind riscurile existente la locurile de muncã din întreprinderi mici (10 - 49 lucrãtori).</w:t>
            </w:r>
          </w:p>
        </w:tc>
        <w:tc>
          <w:tcPr>
            <w:tcW w:w="2380" w:type="dxa"/>
          </w:tcPr>
          <w:p w:rsidR="009948A8" w:rsidRPr="00461913" w:rsidRDefault="009948A8" w:rsidP="000461DC">
            <w:pPr>
              <w:spacing w:after="0" w:line="240" w:lineRule="auto"/>
              <w:ind w:left="-108" w:right="-108"/>
              <w:jc w:val="center"/>
              <w:rPr>
                <w:rFonts w:eastAsia="Times New Roman"/>
                <w:b/>
                <w:color w:val="000000"/>
                <w:sz w:val="24"/>
                <w:szCs w:val="24"/>
                <w:lang w:val="ro-RO" w:eastAsia="ro-RO"/>
              </w:rPr>
            </w:pPr>
            <w:r>
              <w:rPr>
                <w:b/>
                <w:sz w:val="24"/>
                <w:szCs w:val="24"/>
                <w:lang w:val="ro-RO" w:eastAsia="ro-RO"/>
              </w:rPr>
              <w:t xml:space="preserve">Toti inspectorii de muncă din </w:t>
            </w:r>
            <w:r>
              <w:rPr>
                <w:rFonts w:eastAsia="Times New Roman"/>
                <w:b/>
                <w:sz w:val="24"/>
                <w:szCs w:val="24"/>
                <w:lang w:val="ro-RO" w:eastAsia="ro-RO"/>
              </w:rPr>
              <w:t>Serviciul</w:t>
            </w:r>
            <w:r>
              <w:rPr>
                <w:b/>
                <w:sz w:val="24"/>
                <w:szCs w:val="24"/>
                <w:lang w:val="ro-RO" w:eastAsia="ro-RO"/>
              </w:rPr>
              <w:t xml:space="preserve"> Control Securitate </w:t>
            </w:r>
            <w:r w:rsidRPr="000206CB">
              <w:rPr>
                <w:rFonts w:cs="Arial"/>
                <w:b/>
                <w:color w:val="000000"/>
                <w:sz w:val="24"/>
                <w:szCs w:val="24"/>
                <w:lang w:val="ro-RO" w:eastAsia="ro-RO"/>
              </w:rPr>
              <w:t>ş</w:t>
            </w:r>
            <w:r>
              <w:rPr>
                <w:b/>
                <w:sz w:val="24"/>
                <w:szCs w:val="24"/>
                <w:lang w:val="ro-RO" w:eastAsia="ro-RO"/>
              </w:rPr>
              <w:t xml:space="preserve">i </w:t>
            </w:r>
            <w:r>
              <w:rPr>
                <w:b/>
                <w:sz w:val="24"/>
                <w:szCs w:val="24"/>
                <w:lang w:val="ro-RO" w:eastAsia="ro-RO"/>
              </w:rPr>
              <w:lastRenderedPageBreak/>
              <w:t>Sănătate în Muncă</w:t>
            </w:r>
          </w:p>
        </w:tc>
        <w:tc>
          <w:tcPr>
            <w:tcW w:w="1134" w:type="dxa"/>
          </w:tcPr>
          <w:p w:rsidR="009948A8" w:rsidRPr="00461913" w:rsidRDefault="009948A8" w:rsidP="005474FA">
            <w:pPr>
              <w:keepNext/>
              <w:spacing w:after="0" w:line="240" w:lineRule="auto"/>
              <w:ind w:left="0" w:right="-108"/>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lastRenderedPageBreak/>
              <w:t>Trim.</w:t>
            </w:r>
          </w:p>
          <w:p w:rsidR="009948A8" w:rsidRPr="00461913" w:rsidRDefault="009948A8" w:rsidP="005474FA">
            <w:pPr>
              <w:keepNext/>
              <w:spacing w:after="0" w:line="240" w:lineRule="auto"/>
              <w:ind w:left="0" w:right="-108"/>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I - IV</w:t>
            </w:r>
          </w:p>
        </w:tc>
        <w:tc>
          <w:tcPr>
            <w:tcW w:w="4205" w:type="dxa"/>
          </w:tcPr>
          <w:p w:rsidR="009948A8" w:rsidRPr="00E30D01" w:rsidRDefault="009948A8" w:rsidP="00C613D8">
            <w:pPr>
              <w:numPr>
                <w:ilvl w:val="0"/>
                <w:numId w:val="2"/>
              </w:numPr>
              <w:spacing w:after="0" w:line="240" w:lineRule="auto"/>
              <w:ind w:left="176" w:hanging="142"/>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Pr="00C613D8" w:rsidRDefault="009948A8" w:rsidP="00C613D8">
            <w:pPr>
              <w:numPr>
                <w:ilvl w:val="0"/>
                <w:numId w:val="2"/>
              </w:numPr>
              <w:spacing w:after="0" w:line="240" w:lineRule="auto"/>
              <w:ind w:left="176" w:hanging="142"/>
              <w:jc w:val="left"/>
              <w:rPr>
                <w:sz w:val="24"/>
                <w:szCs w:val="24"/>
                <w:lang w:val="ro-RO"/>
              </w:rPr>
            </w:pPr>
            <w:r w:rsidRPr="004073DF">
              <w:rPr>
                <w:rFonts w:eastAsia="Times New Roman"/>
                <w:iCs/>
                <w:sz w:val="24"/>
                <w:szCs w:val="24"/>
                <w:lang w:val="ro-RO" w:eastAsia="ro-RO"/>
              </w:rPr>
              <w:t xml:space="preserve">Inspector  </w:t>
            </w:r>
            <w:r>
              <w:rPr>
                <w:rFonts w:ascii="Tahoma" w:hAnsi="Tahoma" w:cs="Tahoma"/>
                <w:iCs/>
                <w:sz w:val="24"/>
                <w:szCs w:val="24"/>
                <w:lang w:val="ro-RO" w:eastAsia="ro-RO"/>
              </w:rPr>
              <w:t>Ș</w:t>
            </w:r>
            <w:r>
              <w:rPr>
                <w:rFonts w:eastAsia="Times New Roman"/>
                <w:iCs/>
                <w:sz w:val="24"/>
                <w:szCs w:val="24"/>
                <w:lang w:val="ro-RO" w:eastAsia="ro-RO"/>
              </w:rPr>
              <w:t>ef  Adjunct SSM</w:t>
            </w:r>
            <w:r w:rsidRPr="004073DF">
              <w:rPr>
                <w:rFonts w:eastAsia="Times New Roman"/>
                <w:iCs/>
                <w:sz w:val="24"/>
                <w:szCs w:val="24"/>
                <w:lang w:val="ro-RO" w:eastAsia="ro-RO"/>
              </w:rPr>
              <w:t>: Viorel Dumitru</w:t>
            </w:r>
          </w:p>
          <w:p w:rsidR="009948A8" w:rsidRPr="00E30D01" w:rsidRDefault="00E6707A" w:rsidP="00C613D8">
            <w:pPr>
              <w:numPr>
                <w:ilvl w:val="0"/>
                <w:numId w:val="2"/>
              </w:numPr>
              <w:spacing w:after="0" w:line="240" w:lineRule="auto"/>
              <w:ind w:left="176" w:hanging="142"/>
              <w:jc w:val="left"/>
              <w:rPr>
                <w:sz w:val="24"/>
                <w:szCs w:val="24"/>
                <w:lang w:val="ro-RO"/>
              </w:rPr>
            </w:pPr>
            <w:r>
              <w:rPr>
                <w:rFonts w:eastAsia="Times New Roman"/>
                <w:iCs/>
                <w:sz w:val="24"/>
                <w:szCs w:val="24"/>
                <w:lang w:val="ro-RO" w:eastAsia="ro-RO"/>
              </w:rPr>
              <w:lastRenderedPageBreak/>
              <w:t>Ș</w:t>
            </w:r>
            <w:r w:rsidR="009948A8">
              <w:rPr>
                <w:rFonts w:eastAsia="Times New Roman"/>
                <w:iCs/>
                <w:sz w:val="24"/>
                <w:szCs w:val="24"/>
                <w:lang w:val="ro-RO" w:eastAsia="ro-RO"/>
              </w:rPr>
              <w:t>ef serviciu CSSM: Marius Marginã</w:t>
            </w:r>
          </w:p>
          <w:p w:rsidR="009948A8" w:rsidRPr="00461913" w:rsidRDefault="009948A8" w:rsidP="00C613D8">
            <w:pPr>
              <w:spacing w:after="0" w:line="240" w:lineRule="auto"/>
              <w:ind w:left="176" w:hanging="142"/>
              <w:jc w:val="left"/>
              <w:rPr>
                <w:color w:val="000000"/>
                <w:sz w:val="24"/>
                <w:szCs w:val="24"/>
                <w:lang w:val="ro-RO"/>
              </w:rPr>
            </w:pPr>
            <w:r>
              <w:rPr>
                <w:sz w:val="24"/>
                <w:szCs w:val="24"/>
                <w:lang w:val="ro-RO"/>
              </w:rPr>
              <w:t xml:space="preserve">- </w:t>
            </w:r>
            <w:r w:rsidRPr="000E5303">
              <w:rPr>
                <w:sz w:val="24"/>
                <w:szCs w:val="24"/>
                <w:lang w:val="ro-RO"/>
              </w:rPr>
              <w:t>Inspectori de muncă:</w:t>
            </w:r>
            <w:r>
              <w:rPr>
                <w:sz w:val="24"/>
                <w:szCs w:val="24"/>
                <w:lang w:val="ro-RO"/>
              </w:rPr>
              <w:t xml:space="preserve"> Elena Vlase, Alexandru Chiru</w:t>
            </w:r>
          </w:p>
        </w:tc>
      </w:tr>
      <w:tr w:rsidR="009948A8" w:rsidRPr="00461913" w:rsidTr="00765C6F">
        <w:trPr>
          <w:gridAfter w:val="1"/>
          <w:wAfter w:w="43" w:type="dxa"/>
          <w:trHeight w:val="172"/>
          <w:jc w:val="center"/>
        </w:trPr>
        <w:tc>
          <w:tcPr>
            <w:tcW w:w="548" w:type="dxa"/>
          </w:tcPr>
          <w:p w:rsidR="009948A8" w:rsidRPr="00461913" w:rsidRDefault="009948A8" w:rsidP="0076243A">
            <w:pPr>
              <w:spacing w:after="0" w:line="240" w:lineRule="auto"/>
              <w:ind w:left="0" w:hanging="63"/>
              <w:jc w:val="center"/>
              <w:rPr>
                <w:rFonts w:eastAsia="Times New Roman" w:cs="Arial"/>
                <w:b/>
                <w:color w:val="000000"/>
                <w:sz w:val="24"/>
                <w:szCs w:val="24"/>
                <w:lang w:val="ro-RO" w:eastAsia="ro-RO"/>
              </w:rPr>
            </w:pPr>
            <w:r w:rsidRPr="00461913">
              <w:rPr>
                <w:rFonts w:eastAsia="Times New Roman" w:cs="Arial"/>
                <w:b/>
                <w:color w:val="000000"/>
                <w:sz w:val="24"/>
                <w:szCs w:val="24"/>
                <w:lang w:val="ro-RO" w:eastAsia="ro-RO"/>
              </w:rPr>
              <w:lastRenderedPageBreak/>
              <w:t>19.</w:t>
            </w:r>
          </w:p>
        </w:tc>
        <w:tc>
          <w:tcPr>
            <w:tcW w:w="6971" w:type="dxa"/>
            <w:vAlign w:val="center"/>
          </w:tcPr>
          <w:p w:rsidR="009948A8" w:rsidRPr="00461913" w:rsidRDefault="009948A8" w:rsidP="005F65FB">
            <w:pPr>
              <w:spacing w:after="0" w:line="240" w:lineRule="auto"/>
              <w:ind w:left="0"/>
              <w:rPr>
                <w:rFonts w:eastAsia="Times New Roman" w:cs="Arial"/>
                <w:color w:val="000000"/>
                <w:lang w:val="ro-RO" w:eastAsia="ro-RO"/>
              </w:rPr>
            </w:pPr>
            <w:r w:rsidRPr="00461913">
              <w:rPr>
                <w:rFonts w:cs="Arial"/>
                <w:b/>
                <w:color w:val="000000"/>
                <w:sz w:val="24"/>
                <w:szCs w:val="24"/>
                <w:lang w:val="ro-RO"/>
              </w:rPr>
              <w:t>Acţiune de control privind prevenirea expunerii lucrătorilor la riscul de infectare cu noul coronavirus.</w:t>
            </w:r>
            <w:r w:rsidRPr="00461913">
              <w:rPr>
                <w:rFonts w:eastAsia="Times New Roman" w:cs="Arial"/>
                <w:color w:val="000000"/>
                <w:lang w:val="ro-RO" w:eastAsia="ro-RO"/>
              </w:rPr>
              <w:t xml:space="preserve"> </w:t>
            </w:r>
          </w:p>
        </w:tc>
        <w:tc>
          <w:tcPr>
            <w:tcW w:w="2380" w:type="dxa"/>
          </w:tcPr>
          <w:p w:rsidR="009948A8" w:rsidRPr="00461913" w:rsidRDefault="009948A8" w:rsidP="005474FA">
            <w:pPr>
              <w:spacing w:after="0" w:line="240" w:lineRule="auto"/>
              <w:ind w:left="-108" w:right="-108"/>
              <w:jc w:val="center"/>
              <w:rPr>
                <w:rFonts w:eastAsia="Times New Roman"/>
                <w:b/>
                <w:color w:val="000000"/>
                <w:sz w:val="24"/>
                <w:szCs w:val="24"/>
                <w:lang w:val="ro-RO" w:eastAsia="ro-RO"/>
              </w:rPr>
            </w:pPr>
            <w:r>
              <w:rPr>
                <w:b/>
                <w:sz w:val="24"/>
                <w:szCs w:val="24"/>
                <w:lang w:val="ro-RO" w:eastAsia="ro-RO"/>
              </w:rPr>
              <w:t xml:space="preserve">Toti inspectorii de muncă din </w:t>
            </w:r>
            <w:r>
              <w:rPr>
                <w:rFonts w:eastAsia="Times New Roman"/>
                <w:b/>
                <w:sz w:val="24"/>
                <w:szCs w:val="24"/>
                <w:lang w:val="ro-RO" w:eastAsia="ro-RO"/>
              </w:rPr>
              <w:t>Serviciul</w:t>
            </w:r>
            <w:r>
              <w:rPr>
                <w:b/>
                <w:sz w:val="24"/>
                <w:szCs w:val="24"/>
                <w:lang w:val="ro-RO" w:eastAsia="ro-RO"/>
              </w:rPr>
              <w:t xml:space="preserve"> Control Securitate </w:t>
            </w:r>
            <w:r w:rsidRPr="000206CB">
              <w:rPr>
                <w:rFonts w:cs="Arial"/>
                <w:b/>
                <w:color w:val="000000"/>
                <w:sz w:val="24"/>
                <w:szCs w:val="24"/>
                <w:lang w:val="ro-RO" w:eastAsia="ro-RO"/>
              </w:rPr>
              <w:t>ş</w:t>
            </w:r>
            <w:r>
              <w:rPr>
                <w:b/>
                <w:sz w:val="24"/>
                <w:szCs w:val="24"/>
                <w:lang w:val="ro-RO" w:eastAsia="ro-RO"/>
              </w:rPr>
              <w:t>i Sănătate în Muncă</w:t>
            </w:r>
          </w:p>
        </w:tc>
        <w:tc>
          <w:tcPr>
            <w:tcW w:w="1134" w:type="dxa"/>
          </w:tcPr>
          <w:p w:rsidR="009948A8" w:rsidRPr="00461913" w:rsidRDefault="009948A8" w:rsidP="005474FA">
            <w:pPr>
              <w:keepNext/>
              <w:spacing w:after="0" w:line="240" w:lineRule="auto"/>
              <w:ind w:left="0" w:right="-108"/>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Trim.</w:t>
            </w:r>
          </w:p>
          <w:p w:rsidR="009948A8" w:rsidRPr="00461913" w:rsidRDefault="009948A8" w:rsidP="005474FA">
            <w:pPr>
              <w:keepNext/>
              <w:spacing w:after="0" w:line="240" w:lineRule="auto"/>
              <w:ind w:left="0" w:right="-108"/>
              <w:jc w:val="center"/>
              <w:outlineLvl w:val="3"/>
              <w:rPr>
                <w:rFonts w:eastAsia="Times New Roman"/>
                <w:b/>
                <w:bCs/>
                <w:color w:val="000000"/>
                <w:sz w:val="24"/>
                <w:szCs w:val="24"/>
                <w:lang w:val="ro-RO" w:eastAsia="ro-RO"/>
              </w:rPr>
            </w:pPr>
            <w:r w:rsidRPr="00461913">
              <w:rPr>
                <w:rFonts w:eastAsia="Times New Roman"/>
                <w:b/>
                <w:bCs/>
                <w:color w:val="000000"/>
                <w:sz w:val="24"/>
                <w:szCs w:val="24"/>
                <w:lang w:val="ro-RO" w:eastAsia="ro-RO"/>
              </w:rPr>
              <w:t>I - IV</w:t>
            </w:r>
          </w:p>
        </w:tc>
        <w:tc>
          <w:tcPr>
            <w:tcW w:w="4205" w:type="dxa"/>
          </w:tcPr>
          <w:p w:rsidR="009948A8" w:rsidRPr="00E30D01" w:rsidRDefault="009948A8" w:rsidP="00C613D8">
            <w:pPr>
              <w:numPr>
                <w:ilvl w:val="0"/>
                <w:numId w:val="2"/>
              </w:numPr>
              <w:spacing w:after="0" w:line="240" w:lineRule="auto"/>
              <w:ind w:left="176" w:hanging="142"/>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Pr="00C613D8" w:rsidRDefault="009948A8" w:rsidP="00C613D8">
            <w:pPr>
              <w:numPr>
                <w:ilvl w:val="0"/>
                <w:numId w:val="2"/>
              </w:numPr>
              <w:spacing w:after="0" w:line="240" w:lineRule="auto"/>
              <w:ind w:left="176" w:hanging="142"/>
              <w:jc w:val="left"/>
              <w:rPr>
                <w:sz w:val="24"/>
                <w:szCs w:val="24"/>
                <w:lang w:val="ro-RO"/>
              </w:rPr>
            </w:pPr>
            <w:r w:rsidRPr="004073DF">
              <w:rPr>
                <w:rFonts w:eastAsia="Times New Roman"/>
                <w:iCs/>
                <w:sz w:val="24"/>
                <w:szCs w:val="24"/>
                <w:lang w:val="ro-RO" w:eastAsia="ro-RO"/>
              </w:rPr>
              <w:t xml:space="preserve">Inspector  </w:t>
            </w:r>
            <w:r>
              <w:rPr>
                <w:rFonts w:ascii="Tahoma" w:hAnsi="Tahoma" w:cs="Tahoma"/>
                <w:iCs/>
                <w:sz w:val="24"/>
                <w:szCs w:val="24"/>
                <w:lang w:val="ro-RO" w:eastAsia="ro-RO"/>
              </w:rPr>
              <w:t>Ș</w:t>
            </w:r>
            <w:r>
              <w:rPr>
                <w:rFonts w:eastAsia="Times New Roman"/>
                <w:iCs/>
                <w:sz w:val="24"/>
                <w:szCs w:val="24"/>
                <w:lang w:val="ro-RO" w:eastAsia="ro-RO"/>
              </w:rPr>
              <w:t>ef  Adjunct SSM</w:t>
            </w:r>
            <w:r w:rsidRPr="004073DF">
              <w:rPr>
                <w:rFonts w:eastAsia="Times New Roman"/>
                <w:iCs/>
                <w:sz w:val="24"/>
                <w:szCs w:val="24"/>
                <w:lang w:val="ro-RO" w:eastAsia="ro-RO"/>
              </w:rPr>
              <w:t>: Viorel Dumitru</w:t>
            </w:r>
          </w:p>
          <w:p w:rsidR="009948A8" w:rsidRPr="00E30D01" w:rsidRDefault="00E6707A" w:rsidP="00C613D8">
            <w:pPr>
              <w:numPr>
                <w:ilvl w:val="0"/>
                <w:numId w:val="2"/>
              </w:numPr>
              <w:spacing w:after="0" w:line="240" w:lineRule="auto"/>
              <w:ind w:left="176" w:hanging="142"/>
              <w:jc w:val="left"/>
              <w:rPr>
                <w:sz w:val="24"/>
                <w:szCs w:val="24"/>
                <w:lang w:val="ro-RO"/>
              </w:rPr>
            </w:pPr>
            <w:r>
              <w:rPr>
                <w:rFonts w:eastAsia="Times New Roman"/>
                <w:iCs/>
                <w:sz w:val="24"/>
                <w:szCs w:val="24"/>
                <w:lang w:val="ro-RO" w:eastAsia="ro-RO"/>
              </w:rPr>
              <w:t>Ș</w:t>
            </w:r>
            <w:r w:rsidR="009948A8">
              <w:rPr>
                <w:rFonts w:eastAsia="Times New Roman"/>
                <w:iCs/>
                <w:sz w:val="24"/>
                <w:szCs w:val="24"/>
                <w:lang w:val="ro-RO" w:eastAsia="ro-RO"/>
              </w:rPr>
              <w:t>ef serviciu CSSM: Marius Marginã</w:t>
            </w:r>
          </w:p>
          <w:p w:rsidR="009948A8" w:rsidRPr="00461913" w:rsidRDefault="009948A8" w:rsidP="00C613D8">
            <w:pPr>
              <w:spacing w:after="0" w:line="240" w:lineRule="auto"/>
              <w:ind w:left="175" w:hanging="141"/>
              <w:jc w:val="left"/>
              <w:rPr>
                <w:color w:val="000000"/>
                <w:sz w:val="24"/>
                <w:szCs w:val="24"/>
                <w:lang w:val="ro-RO"/>
              </w:rPr>
            </w:pPr>
            <w:r>
              <w:rPr>
                <w:sz w:val="24"/>
                <w:szCs w:val="24"/>
                <w:lang w:val="ro-RO"/>
              </w:rPr>
              <w:t xml:space="preserve">- </w:t>
            </w:r>
            <w:r w:rsidRPr="000E5303">
              <w:rPr>
                <w:sz w:val="24"/>
                <w:szCs w:val="24"/>
                <w:lang w:val="ro-RO"/>
              </w:rPr>
              <w:t>Inspectori de muncă:</w:t>
            </w:r>
            <w:r>
              <w:rPr>
                <w:sz w:val="24"/>
                <w:szCs w:val="24"/>
                <w:lang w:val="ro-RO"/>
              </w:rPr>
              <w:t xml:space="preserve"> Carmen Poalelungi, Gabriela Capatan</w:t>
            </w:r>
            <w:r w:rsidR="00C975EA">
              <w:rPr>
                <w:sz w:val="24"/>
                <w:szCs w:val="24"/>
                <w:lang w:val="ro-RO"/>
              </w:rPr>
              <w:t>, Rodica Toader</w:t>
            </w:r>
          </w:p>
        </w:tc>
      </w:tr>
      <w:tr w:rsidR="009948A8" w:rsidRPr="00AA1D1A" w:rsidTr="00765C6F">
        <w:trPr>
          <w:gridAfter w:val="1"/>
          <w:wAfter w:w="43" w:type="dxa"/>
          <w:cantSplit/>
          <w:trHeight w:val="443"/>
          <w:jc w:val="center"/>
        </w:trPr>
        <w:tc>
          <w:tcPr>
            <w:tcW w:w="15238" w:type="dxa"/>
            <w:gridSpan w:val="5"/>
            <w:shd w:val="clear" w:color="auto" w:fill="D9D9D9"/>
            <w:vAlign w:val="center"/>
          </w:tcPr>
          <w:p w:rsidR="009948A8" w:rsidRPr="00461913" w:rsidRDefault="009948A8" w:rsidP="00D8053D">
            <w:pPr>
              <w:spacing w:before="120" w:line="240" w:lineRule="auto"/>
              <w:ind w:left="0" w:hanging="62"/>
              <w:rPr>
                <w:rFonts w:eastAsia="Times New Roman"/>
                <w:b/>
                <w:i/>
                <w:iCs/>
                <w:color w:val="000000"/>
                <w:sz w:val="24"/>
                <w:szCs w:val="24"/>
                <w:lang w:val="ro-RO" w:eastAsia="ro-RO"/>
              </w:rPr>
            </w:pPr>
            <w:r w:rsidRPr="00461913">
              <w:rPr>
                <w:rFonts w:eastAsia="Times New Roman"/>
                <w:b/>
                <w:i/>
                <w:iCs/>
                <w:color w:val="000000"/>
                <w:sz w:val="24"/>
                <w:szCs w:val="24"/>
                <w:lang w:val="ro-RO" w:eastAsia="ro-RO"/>
              </w:rPr>
              <w:t>VI. AC</w:t>
            </w:r>
            <w:r w:rsidR="000156FB">
              <w:rPr>
                <w:rFonts w:eastAsia="Times New Roman"/>
                <w:b/>
                <w:i/>
                <w:iCs/>
                <w:color w:val="000000"/>
                <w:sz w:val="24"/>
                <w:szCs w:val="24"/>
                <w:lang w:val="ro-RO" w:eastAsia="ro-RO"/>
              </w:rPr>
              <w:t>Ț</w:t>
            </w:r>
            <w:r w:rsidRPr="00461913">
              <w:rPr>
                <w:rFonts w:eastAsia="Times New Roman"/>
                <w:b/>
                <w:i/>
                <w:iCs/>
                <w:color w:val="000000"/>
                <w:sz w:val="24"/>
                <w:szCs w:val="24"/>
                <w:lang w:val="ro-RO" w:eastAsia="ro-RO"/>
              </w:rPr>
              <w:t>IUNI ÎN DOMENIUL RELA</w:t>
            </w:r>
            <w:r w:rsidR="00C975EA">
              <w:rPr>
                <w:rFonts w:eastAsia="Times New Roman"/>
                <w:b/>
                <w:i/>
                <w:iCs/>
                <w:color w:val="000000"/>
                <w:sz w:val="24"/>
                <w:szCs w:val="24"/>
                <w:lang w:val="ro-RO" w:eastAsia="ro-RO"/>
              </w:rPr>
              <w:t>Ț</w:t>
            </w:r>
            <w:r w:rsidRPr="00461913">
              <w:rPr>
                <w:rFonts w:eastAsia="Times New Roman"/>
                <w:b/>
                <w:i/>
                <w:iCs/>
                <w:color w:val="000000"/>
                <w:sz w:val="24"/>
                <w:szCs w:val="24"/>
                <w:lang w:val="ro-RO" w:eastAsia="ro-RO"/>
              </w:rPr>
              <w:t>IILOR DE MUNCÃ</w:t>
            </w:r>
          </w:p>
        </w:tc>
      </w:tr>
      <w:tr w:rsidR="009948A8" w:rsidRPr="00461913" w:rsidTr="00765C6F">
        <w:trPr>
          <w:gridAfter w:val="1"/>
          <w:wAfter w:w="43" w:type="dxa"/>
          <w:jc w:val="center"/>
        </w:trPr>
        <w:tc>
          <w:tcPr>
            <w:tcW w:w="548" w:type="dxa"/>
          </w:tcPr>
          <w:p w:rsidR="009948A8" w:rsidRPr="00461913" w:rsidRDefault="009948A8" w:rsidP="0072738A">
            <w:pPr>
              <w:spacing w:after="0" w:line="240" w:lineRule="auto"/>
              <w:ind w:left="0" w:hanging="63"/>
              <w:jc w:val="center"/>
              <w:rPr>
                <w:rFonts w:eastAsia="Times New Roman" w:cs="Arial"/>
                <w:b/>
                <w:color w:val="000000"/>
                <w:sz w:val="24"/>
                <w:szCs w:val="24"/>
                <w:lang w:val="ro-RO" w:eastAsia="ro-RO"/>
              </w:rPr>
            </w:pPr>
            <w:r w:rsidRPr="00461913">
              <w:rPr>
                <w:rFonts w:eastAsia="Times New Roman" w:cs="Arial"/>
                <w:b/>
                <w:color w:val="000000"/>
                <w:sz w:val="24"/>
                <w:szCs w:val="24"/>
                <w:lang w:val="ro-RO" w:eastAsia="ro-RO"/>
              </w:rPr>
              <w:t>20.</w:t>
            </w:r>
          </w:p>
        </w:tc>
        <w:tc>
          <w:tcPr>
            <w:tcW w:w="6971" w:type="dxa"/>
            <w:vAlign w:val="center"/>
          </w:tcPr>
          <w:p w:rsidR="009948A8" w:rsidRPr="009C4307" w:rsidRDefault="00C975EA" w:rsidP="000461DC">
            <w:pPr>
              <w:spacing w:after="0" w:line="240" w:lineRule="auto"/>
              <w:ind w:left="0"/>
              <w:rPr>
                <w:rFonts w:eastAsia="Times New Roman" w:cs="Arial"/>
                <w:b/>
                <w:color w:val="000000"/>
                <w:sz w:val="24"/>
                <w:szCs w:val="24"/>
                <w:lang w:val="ro-RO" w:eastAsia="ro-RO"/>
              </w:rPr>
            </w:pPr>
            <w:r>
              <w:rPr>
                <w:rFonts w:eastAsia="Times New Roman" w:cs="Arial"/>
                <w:b/>
                <w:color w:val="000000"/>
                <w:sz w:val="24"/>
                <w:szCs w:val="24"/>
                <w:lang w:val="ro-RO" w:eastAsia="ro-RO"/>
              </w:rPr>
              <w:t>Acțiune</w:t>
            </w:r>
            <w:r w:rsidR="009948A8" w:rsidRPr="00461913">
              <w:rPr>
                <w:rFonts w:eastAsia="Times New Roman" w:cs="Arial"/>
                <w:b/>
                <w:color w:val="000000"/>
                <w:sz w:val="24"/>
                <w:szCs w:val="24"/>
                <w:lang w:val="ro-RO" w:eastAsia="ro-RO"/>
              </w:rPr>
              <w:t xml:space="preserve"> de identificare </w:t>
            </w:r>
            <w:r w:rsidR="00E6707A">
              <w:rPr>
                <w:rFonts w:eastAsia="Times New Roman" w:cs="Arial"/>
                <w:b/>
                <w:color w:val="000000"/>
                <w:sz w:val="24"/>
                <w:szCs w:val="24"/>
                <w:lang w:val="ro-RO" w:eastAsia="ro-RO"/>
              </w:rPr>
              <w:t>ș</w:t>
            </w:r>
            <w:r w:rsidR="009948A8" w:rsidRPr="00461913">
              <w:rPr>
                <w:rFonts w:eastAsia="Times New Roman" w:cs="Arial"/>
                <w:b/>
                <w:color w:val="000000"/>
                <w:sz w:val="24"/>
                <w:szCs w:val="24"/>
                <w:lang w:val="ro-RO" w:eastAsia="ro-RO"/>
              </w:rPr>
              <w:t xml:space="preserve">i combatere a cazurilor de muncã nedeclaratã </w:t>
            </w:r>
            <w:r w:rsidR="009948A8" w:rsidRPr="00461913">
              <w:rPr>
                <w:rFonts w:ascii="Tahoma" w:hAnsi="Tahoma" w:cs="Tahoma"/>
                <w:b/>
                <w:color w:val="000000"/>
                <w:sz w:val="24"/>
                <w:szCs w:val="24"/>
                <w:lang w:val="ro-RO" w:eastAsia="ro-RO"/>
              </w:rPr>
              <w:t>ș</w:t>
            </w:r>
            <w:r w:rsidR="009948A8" w:rsidRPr="00461913">
              <w:rPr>
                <w:rFonts w:eastAsia="Times New Roman" w:cs="Arial"/>
                <w:b/>
                <w:color w:val="000000"/>
                <w:sz w:val="24"/>
                <w:szCs w:val="24"/>
                <w:lang w:val="ro-RO" w:eastAsia="ro-RO"/>
              </w:rPr>
              <w:t>i subdeclaratã  în domeniul  prestãrilor de servicii (catering, livrare, curierat, etc).</w:t>
            </w:r>
          </w:p>
        </w:tc>
        <w:tc>
          <w:tcPr>
            <w:tcW w:w="2380" w:type="dxa"/>
          </w:tcPr>
          <w:p w:rsidR="009948A8" w:rsidRPr="00461913" w:rsidRDefault="00C975EA" w:rsidP="005474FA">
            <w:pPr>
              <w:spacing w:after="0" w:line="240" w:lineRule="auto"/>
              <w:ind w:left="-108" w:right="-108"/>
              <w:jc w:val="center"/>
              <w:rPr>
                <w:rFonts w:eastAsia="Times New Roman"/>
                <w:b/>
                <w:color w:val="000000"/>
                <w:lang w:val="ro-RO" w:eastAsia="ro-RO"/>
              </w:rPr>
            </w:pPr>
            <w:r>
              <w:rPr>
                <w:rFonts w:eastAsia="Times New Roman"/>
                <w:b/>
                <w:sz w:val="24"/>
                <w:szCs w:val="24"/>
                <w:lang w:val="ro-RO" w:eastAsia="ro-RO"/>
              </w:rPr>
              <w:t>Toți</w:t>
            </w:r>
            <w:r w:rsidR="009948A8">
              <w:rPr>
                <w:rFonts w:eastAsia="Times New Roman"/>
                <w:b/>
                <w:sz w:val="24"/>
                <w:szCs w:val="24"/>
                <w:lang w:val="ro-RO" w:eastAsia="ro-RO"/>
              </w:rPr>
              <w:t xml:space="preserve"> inspectorii de Muncã din Serviciul Control Rela</w:t>
            </w:r>
            <w:r w:rsidR="009948A8">
              <w:rPr>
                <w:rFonts w:ascii="Tahoma" w:hAnsi="Tahoma" w:cs="Tahoma"/>
                <w:b/>
                <w:sz w:val="24"/>
                <w:szCs w:val="24"/>
                <w:lang w:val="ro-RO" w:eastAsia="ro-RO"/>
              </w:rPr>
              <w:t>ț</w:t>
            </w:r>
            <w:r w:rsidR="009948A8">
              <w:rPr>
                <w:rFonts w:eastAsia="Times New Roman"/>
                <w:b/>
                <w:sz w:val="24"/>
                <w:szCs w:val="24"/>
                <w:lang w:val="ro-RO" w:eastAsia="ro-RO"/>
              </w:rPr>
              <w:t xml:space="preserve">ii de Muncã </w:t>
            </w:r>
            <w:r w:rsidR="009948A8">
              <w:rPr>
                <w:rFonts w:ascii="Tahoma" w:hAnsi="Tahoma" w:cs="Tahoma"/>
                <w:b/>
                <w:sz w:val="24"/>
                <w:szCs w:val="24"/>
                <w:lang w:val="ro-RO" w:eastAsia="ro-RO"/>
              </w:rPr>
              <w:t>ș</w:t>
            </w:r>
            <w:r w:rsidR="009948A8">
              <w:rPr>
                <w:rFonts w:eastAsia="Times New Roman"/>
                <w:b/>
                <w:sz w:val="24"/>
                <w:szCs w:val="24"/>
                <w:lang w:val="ro-RO" w:eastAsia="ro-RO"/>
              </w:rPr>
              <w:t>i Compartimentul Control Muncã Nedeclaratã</w:t>
            </w:r>
          </w:p>
        </w:tc>
        <w:tc>
          <w:tcPr>
            <w:tcW w:w="1134" w:type="dxa"/>
          </w:tcPr>
          <w:p w:rsidR="009948A8" w:rsidRPr="00461913" w:rsidRDefault="009948A8" w:rsidP="005474FA">
            <w:pPr>
              <w:spacing w:after="0" w:line="240" w:lineRule="auto"/>
              <w:ind w:left="-108" w:right="-108"/>
              <w:jc w:val="center"/>
              <w:rPr>
                <w:rFonts w:eastAsia="Times New Roman"/>
                <w:b/>
                <w:color w:val="000000"/>
                <w:sz w:val="24"/>
                <w:szCs w:val="24"/>
                <w:lang w:val="ro-RO"/>
              </w:rPr>
            </w:pPr>
            <w:r w:rsidRPr="00461913">
              <w:rPr>
                <w:rFonts w:eastAsia="Times New Roman"/>
                <w:b/>
                <w:color w:val="000000"/>
                <w:sz w:val="24"/>
                <w:szCs w:val="24"/>
                <w:lang w:val="ro-RO"/>
              </w:rPr>
              <w:t>Trim.</w:t>
            </w:r>
          </w:p>
          <w:p w:rsidR="009948A8" w:rsidRPr="00461913" w:rsidRDefault="009948A8" w:rsidP="00E56057">
            <w:pPr>
              <w:spacing w:after="0" w:line="240" w:lineRule="auto"/>
              <w:ind w:left="-108" w:right="-108"/>
              <w:jc w:val="center"/>
              <w:rPr>
                <w:rFonts w:eastAsia="Times New Roman"/>
                <w:b/>
                <w:color w:val="000000"/>
                <w:sz w:val="24"/>
                <w:szCs w:val="24"/>
                <w:lang w:val="ro-RO"/>
              </w:rPr>
            </w:pPr>
            <w:r w:rsidRPr="00461913">
              <w:rPr>
                <w:rFonts w:eastAsia="Times New Roman"/>
                <w:b/>
                <w:color w:val="000000"/>
                <w:sz w:val="24"/>
                <w:szCs w:val="24"/>
                <w:lang w:val="ro-RO"/>
              </w:rPr>
              <w:t>II - IV</w:t>
            </w:r>
          </w:p>
        </w:tc>
        <w:tc>
          <w:tcPr>
            <w:tcW w:w="4205" w:type="dxa"/>
          </w:tcPr>
          <w:p w:rsidR="009948A8" w:rsidRPr="00EA533E" w:rsidRDefault="009948A8" w:rsidP="00724841">
            <w:pPr>
              <w:spacing w:after="0" w:line="240" w:lineRule="auto"/>
              <w:ind w:left="0"/>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Default="009948A8" w:rsidP="00724841">
            <w:pPr>
              <w:spacing w:after="0" w:line="240" w:lineRule="auto"/>
              <w:ind w:left="0"/>
              <w:jc w:val="left"/>
              <w:rPr>
                <w:color w:val="000000"/>
                <w:sz w:val="24"/>
                <w:szCs w:val="24"/>
                <w:lang w:val="ro-RO"/>
              </w:rPr>
            </w:pPr>
            <w:r>
              <w:rPr>
                <w:color w:val="000000"/>
                <w:sz w:val="24"/>
                <w:szCs w:val="24"/>
                <w:lang w:val="ro-RO"/>
              </w:rPr>
              <w:t>-Inspector Şef Adj. RM: Paula Stafie</w:t>
            </w:r>
          </w:p>
          <w:p w:rsidR="009948A8" w:rsidRDefault="009948A8" w:rsidP="00724841">
            <w:pPr>
              <w:spacing w:after="0" w:line="240" w:lineRule="auto"/>
              <w:ind w:left="0"/>
              <w:jc w:val="left"/>
              <w:rPr>
                <w:color w:val="000000"/>
                <w:sz w:val="24"/>
                <w:szCs w:val="24"/>
                <w:lang w:val="ro-RO"/>
              </w:rPr>
            </w:pPr>
            <w:r>
              <w:rPr>
                <w:color w:val="000000"/>
                <w:sz w:val="24"/>
                <w:szCs w:val="24"/>
                <w:lang w:val="ro-RO"/>
              </w:rPr>
              <w:t>-Şef ServiciuCRM : Magda Bucătaru</w:t>
            </w:r>
          </w:p>
          <w:p w:rsidR="009948A8" w:rsidRPr="00461913" w:rsidRDefault="009948A8" w:rsidP="0049355C">
            <w:pPr>
              <w:spacing w:after="0" w:line="240" w:lineRule="auto"/>
              <w:ind w:left="33"/>
              <w:jc w:val="left"/>
              <w:rPr>
                <w:color w:val="000000"/>
                <w:sz w:val="24"/>
                <w:szCs w:val="24"/>
                <w:lang w:val="ro-RO"/>
              </w:rPr>
            </w:pPr>
            <w:r>
              <w:rPr>
                <w:color w:val="000000"/>
                <w:sz w:val="24"/>
                <w:szCs w:val="24"/>
                <w:lang w:val="ro-RO"/>
              </w:rPr>
              <w:t xml:space="preserve">-Inspectori de muncă : Mădălina  Emanuela Petrache, Ionel Pintilie </w:t>
            </w:r>
          </w:p>
        </w:tc>
      </w:tr>
      <w:tr w:rsidR="009948A8" w:rsidRPr="00461913" w:rsidTr="00765C6F">
        <w:trPr>
          <w:gridAfter w:val="1"/>
          <w:wAfter w:w="43" w:type="dxa"/>
          <w:trHeight w:val="593"/>
          <w:jc w:val="center"/>
        </w:trPr>
        <w:tc>
          <w:tcPr>
            <w:tcW w:w="548" w:type="dxa"/>
          </w:tcPr>
          <w:p w:rsidR="009948A8" w:rsidRPr="00461913" w:rsidRDefault="009948A8" w:rsidP="0072738A">
            <w:pPr>
              <w:spacing w:after="0" w:line="240" w:lineRule="auto"/>
              <w:ind w:left="0" w:hanging="63"/>
              <w:jc w:val="center"/>
              <w:rPr>
                <w:rFonts w:eastAsia="Times New Roman" w:cs="Arial"/>
                <w:b/>
                <w:color w:val="000000"/>
                <w:sz w:val="24"/>
                <w:szCs w:val="24"/>
                <w:lang w:val="ro-RO" w:eastAsia="ro-RO"/>
              </w:rPr>
            </w:pPr>
            <w:r w:rsidRPr="00461913">
              <w:rPr>
                <w:rFonts w:eastAsia="Times New Roman" w:cs="Arial"/>
                <w:b/>
                <w:color w:val="000000"/>
                <w:sz w:val="24"/>
                <w:szCs w:val="24"/>
                <w:lang w:val="ro-RO" w:eastAsia="ro-RO"/>
              </w:rPr>
              <w:t>21.</w:t>
            </w:r>
          </w:p>
        </w:tc>
        <w:tc>
          <w:tcPr>
            <w:tcW w:w="6971" w:type="dxa"/>
          </w:tcPr>
          <w:p w:rsidR="009948A8" w:rsidRPr="009C4307" w:rsidRDefault="00C975EA" w:rsidP="000461DC">
            <w:pPr>
              <w:spacing w:after="0" w:line="240" w:lineRule="auto"/>
              <w:ind w:left="0"/>
              <w:rPr>
                <w:rFonts w:eastAsia="Times New Roman" w:cs="Arial"/>
                <w:b/>
                <w:color w:val="000000"/>
                <w:sz w:val="24"/>
                <w:szCs w:val="24"/>
                <w:lang w:val="ro-RO" w:eastAsia="ro-RO"/>
              </w:rPr>
            </w:pPr>
            <w:r>
              <w:rPr>
                <w:rFonts w:eastAsia="Times New Roman" w:cs="Arial"/>
                <w:b/>
                <w:color w:val="000000"/>
                <w:sz w:val="24"/>
                <w:szCs w:val="24"/>
                <w:lang w:val="ro-RO" w:eastAsia="ro-RO"/>
              </w:rPr>
              <w:t>Acțiune</w:t>
            </w:r>
            <w:r w:rsidR="009948A8" w:rsidRPr="00461913">
              <w:rPr>
                <w:rFonts w:eastAsia="Times New Roman" w:cs="Arial"/>
                <w:b/>
                <w:color w:val="000000"/>
                <w:sz w:val="24"/>
                <w:szCs w:val="24"/>
                <w:lang w:val="ro-RO" w:eastAsia="ro-RO"/>
              </w:rPr>
              <w:t xml:space="preserve"> de informare </w:t>
            </w:r>
            <w:r w:rsidR="009948A8" w:rsidRPr="00461913">
              <w:rPr>
                <w:rFonts w:ascii="Tahoma" w:hAnsi="Tahoma" w:cs="Tahoma"/>
                <w:b/>
                <w:color w:val="000000"/>
                <w:sz w:val="24"/>
                <w:szCs w:val="24"/>
                <w:lang w:val="ro-RO" w:eastAsia="ro-RO"/>
              </w:rPr>
              <w:t>ș</w:t>
            </w:r>
            <w:r w:rsidR="009948A8" w:rsidRPr="00461913">
              <w:rPr>
                <w:rFonts w:eastAsia="Times New Roman" w:cs="Arial"/>
                <w:b/>
                <w:color w:val="000000"/>
                <w:sz w:val="24"/>
                <w:szCs w:val="24"/>
                <w:lang w:val="ro-RO" w:eastAsia="ro-RO"/>
              </w:rPr>
              <w:t>i verificare  a angajatorilor cu privire la registrul general de eviden</w:t>
            </w:r>
            <w:r w:rsidR="009948A8" w:rsidRPr="00461913">
              <w:rPr>
                <w:rFonts w:ascii="Tahoma" w:hAnsi="Tahoma" w:cs="Tahoma"/>
                <w:b/>
                <w:color w:val="000000"/>
                <w:sz w:val="24"/>
                <w:szCs w:val="24"/>
                <w:lang w:val="ro-RO" w:eastAsia="ro-RO"/>
              </w:rPr>
              <w:t>ț</w:t>
            </w:r>
            <w:r w:rsidR="009948A8" w:rsidRPr="00461913">
              <w:rPr>
                <w:rFonts w:eastAsia="Times New Roman" w:cs="Arial"/>
                <w:b/>
                <w:color w:val="000000"/>
                <w:sz w:val="24"/>
                <w:szCs w:val="24"/>
                <w:lang w:val="ro-RO" w:eastAsia="ro-RO"/>
              </w:rPr>
              <w:t>ã a salaria</w:t>
            </w:r>
            <w:r w:rsidR="009948A8" w:rsidRPr="00461913">
              <w:rPr>
                <w:rFonts w:ascii="Tahoma" w:hAnsi="Tahoma" w:cs="Tahoma"/>
                <w:b/>
                <w:color w:val="000000"/>
                <w:sz w:val="24"/>
                <w:szCs w:val="24"/>
                <w:lang w:val="ro-RO" w:eastAsia="ro-RO"/>
              </w:rPr>
              <w:t>ț</w:t>
            </w:r>
            <w:r w:rsidR="009948A8" w:rsidRPr="00461913">
              <w:rPr>
                <w:rFonts w:eastAsia="Times New Roman" w:cs="Arial"/>
                <w:b/>
                <w:color w:val="000000"/>
                <w:sz w:val="24"/>
                <w:szCs w:val="24"/>
                <w:lang w:val="ro-RO" w:eastAsia="ro-RO"/>
              </w:rPr>
              <w:t xml:space="preserve">ilor. </w:t>
            </w:r>
          </w:p>
        </w:tc>
        <w:tc>
          <w:tcPr>
            <w:tcW w:w="2380" w:type="dxa"/>
          </w:tcPr>
          <w:p w:rsidR="009948A8" w:rsidRPr="00461913" w:rsidRDefault="00C975EA" w:rsidP="005474FA">
            <w:pPr>
              <w:spacing w:after="0" w:line="240" w:lineRule="auto"/>
              <w:ind w:left="-108" w:right="-108"/>
              <w:jc w:val="center"/>
              <w:rPr>
                <w:rFonts w:eastAsia="Times New Roman"/>
                <w:b/>
                <w:color w:val="000000"/>
                <w:sz w:val="24"/>
                <w:szCs w:val="24"/>
                <w:lang w:val="ro-RO" w:eastAsia="ro-RO"/>
              </w:rPr>
            </w:pPr>
            <w:r>
              <w:rPr>
                <w:rFonts w:eastAsia="Times New Roman"/>
                <w:b/>
                <w:sz w:val="24"/>
                <w:szCs w:val="24"/>
                <w:lang w:val="ro-RO" w:eastAsia="ro-RO"/>
              </w:rPr>
              <w:t>Toți</w:t>
            </w:r>
            <w:r w:rsidR="00E6707A">
              <w:rPr>
                <w:rFonts w:eastAsia="Times New Roman"/>
                <w:b/>
                <w:sz w:val="24"/>
                <w:szCs w:val="24"/>
                <w:lang w:val="ro-RO" w:eastAsia="ro-RO"/>
              </w:rPr>
              <w:t xml:space="preserve"> inspectorii de Muncã din Serviciul Control Rela</w:t>
            </w:r>
            <w:r w:rsidR="00E6707A">
              <w:rPr>
                <w:rFonts w:ascii="Tahoma" w:hAnsi="Tahoma" w:cs="Tahoma"/>
                <w:b/>
                <w:sz w:val="24"/>
                <w:szCs w:val="24"/>
                <w:lang w:val="ro-RO" w:eastAsia="ro-RO"/>
              </w:rPr>
              <w:t>ț</w:t>
            </w:r>
            <w:r w:rsidR="00E6707A">
              <w:rPr>
                <w:rFonts w:eastAsia="Times New Roman"/>
                <w:b/>
                <w:sz w:val="24"/>
                <w:szCs w:val="24"/>
                <w:lang w:val="ro-RO" w:eastAsia="ro-RO"/>
              </w:rPr>
              <w:t xml:space="preserve">ii de Muncã, Compartimentul Control Muncã Nedeclaratã </w:t>
            </w:r>
            <w:r w:rsidR="00E6707A">
              <w:rPr>
                <w:rFonts w:ascii="Tahoma" w:hAnsi="Tahoma" w:cs="Tahoma"/>
                <w:b/>
                <w:sz w:val="24"/>
                <w:szCs w:val="24"/>
                <w:lang w:val="ro-RO" w:eastAsia="ro-RO"/>
              </w:rPr>
              <w:t>ș</w:t>
            </w:r>
            <w:r w:rsidR="00E6707A">
              <w:rPr>
                <w:rFonts w:eastAsia="Times New Roman"/>
                <w:b/>
                <w:sz w:val="24"/>
                <w:szCs w:val="24"/>
                <w:lang w:val="ro-RO" w:eastAsia="ro-RO"/>
              </w:rPr>
              <w:t xml:space="preserve">i Compartimentul Contracte Colective de Muncã </w:t>
            </w:r>
            <w:r w:rsidR="00E6707A">
              <w:rPr>
                <w:rFonts w:ascii="Tahoma" w:hAnsi="Tahoma" w:cs="Tahoma"/>
                <w:b/>
                <w:sz w:val="24"/>
                <w:szCs w:val="24"/>
                <w:lang w:val="ro-RO" w:eastAsia="ro-RO"/>
              </w:rPr>
              <w:t>ș</w:t>
            </w:r>
            <w:r w:rsidR="00E6707A">
              <w:rPr>
                <w:rFonts w:eastAsia="Times New Roman"/>
                <w:b/>
                <w:sz w:val="24"/>
                <w:szCs w:val="24"/>
                <w:lang w:val="ro-RO" w:eastAsia="ro-RO"/>
              </w:rPr>
              <w:t>i Monitorizare Rela</w:t>
            </w:r>
            <w:r w:rsidR="00E6707A">
              <w:rPr>
                <w:rFonts w:ascii="Tahoma" w:hAnsi="Tahoma" w:cs="Tahoma"/>
                <w:b/>
                <w:sz w:val="24"/>
                <w:szCs w:val="24"/>
                <w:lang w:val="ro-RO" w:eastAsia="ro-RO"/>
              </w:rPr>
              <w:t>ț</w:t>
            </w:r>
            <w:r w:rsidR="00E6707A">
              <w:rPr>
                <w:rFonts w:eastAsia="Times New Roman"/>
                <w:b/>
                <w:sz w:val="24"/>
                <w:szCs w:val="24"/>
                <w:lang w:val="ro-RO" w:eastAsia="ro-RO"/>
              </w:rPr>
              <w:t>ii de Muncã</w:t>
            </w:r>
          </w:p>
        </w:tc>
        <w:tc>
          <w:tcPr>
            <w:tcW w:w="1134" w:type="dxa"/>
          </w:tcPr>
          <w:p w:rsidR="009948A8" w:rsidRPr="00461913" w:rsidRDefault="009948A8" w:rsidP="00652C35">
            <w:pPr>
              <w:spacing w:after="0" w:line="240" w:lineRule="auto"/>
              <w:ind w:left="-108" w:right="-108"/>
              <w:jc w:val="center"/>
              <w:rPr>
                <w:rFonts w:eastAsia="Times New Roman"/>
                <w:b/>
                <w:color w:val="000000"/>
                <w:sz w:val="24"/>
                <w:szCs w:val="24"/>
                <w:lang w:val="ro-RO"/>
              </w:rPr>
            </w:pPr>
            <w:r w:rsidRPr="00461913">
              <w:rPr>
                <w:rFonts w:eastAsia="Times New Roman"/>
                <w:b/>
                <w:color w:val="000000"/>
                <w:sz w:val="24"/>
                <w:szCs w:val="24"/>
                <w:lang w:val="ro-RO"/>
              </w:rPr>
              <w:t>Trim.</w:t>
            </w:r>
          </w:p>
          <w:p w:rsidR="009948A8" w:rsidRPr="00461913" w:rsidRDefault="009948A8" w:rsidP="00652C35">
            <w:pPr>
              <w:spacing w:after="0" w:line="240" w:lineRule="auto"/>
              <w:ind w:left="-108" w:right="-108"/>
              <w:jc w:val="center"/>
              <w:rPr>
                <w:rFonts w:eastAsia="Times New Roman"/>
                <w:b/>
                <w:color w:val="000000"/>
                <w:sz w:val="24"/>
                <w:szCs w:val="24"/>
                <w:lang w:val="ro-RO"/>
              </w:rPr>
            </w:pPr>
            <w:r w:rsidRPr="00461913">
              <w:rPr>
                <w:rFonts w:eastAsia="Times New Roman"/>
                <w:b/>
                <w:color w:val="000000"/>
                <w:sz w:val="24"/>
                <w:szCs w:val="24"/>
                <w:lang w:val="ro-RO"/>
              </w:rPr>
              <w:t>I-IV</w:t>
            </w:r>
          </w:p>
        </w:tc>
        <w:tc>
          <w:tcPr>
            <w:tcW w:w="4205" w:type="dxa"/>
          </w:tcPr>
          <w:p w:rsidR="009948A8" w:rsidRPr="00EA533E" w:rsidRDefault="009948A8" w:rsidP="00310B80">
            <w:pPr>
              <w:spacing w:after="0" w:line="240" w:lineRule="auto"/>
              <w:ind w:left="0"/>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Default="009948A8" w:rsidP="00310B80">
            <w:pPr>
              <w:spacing w:after="0" w:line="240" w:lineRule="auto"/>
              <w:ind w:left="0"/>
              <w:jc w:val="left"/>
              <w:rPr>
                <w:color w:val="000000"/>
                <w:sz w:val="24"/>
                <w:szCs w:val="24"/>
                <w:lang w:val="ro-RO"/>
              </w:rPr>
            </w:pPr>
            <w:r>
              <w:rPr>
                <w:color w:val="000000"/>
                <w:sz w:val="24"/>
                <w:szCs w:val="24"/>
                <w:lang w:val="ro-RO"/>
              </w:rPr>
              <w:t>-Inspector Şef Adj. RM: Paula Stafie</w:t>
            </w:r>
          </w:p>
          <w:p w:rsidR="009948A8" w:rsidRDefault="009948A8" w:rsidP="00310B80">
            <w:pPr>
              <w:spacing w:after="0" w:line="240" w:lineRule="auto"/>
              <w:ind w:left="0"/>
              <w:jc w:val="left"/>
              <w:rPr>
                <w:color w:val="000000"/>
                <w:sz w:val="24"/>
                <w:szCs w:val="24"/>
                <w:lang w:val="ro-RO"/>
              </w:rPr>
            </w:pPr>
            <w:r>
              <w:rPr>
                <w:color w:val="000000"/>
                <w:sz w:val="24"/>
                <w:szCs w:val="24"/>
                <w:lang w:val="ro-RO"/>
              </w:rPr>
              <w:t>-Şef ServiciuCRM: Magda Bucătaru</w:t>
            </w:r>
          </w:p>
          <w:p w:rsidR="009948A8" w:rsidRPr="00310B80" w:rsidRDefault="009948A8" w:rsidP="00310B80">
            <w:pPr>
              <w:spacing w:after="0" w:line="240" w:lineRule="auto"/>
              <w:ind w:left="0"/>
              <w:jc w:val="left"/>
              <w:rPr>
                <w:color w:val="000000"/>
                <w:sz w:val="24"/>
                <w:szCs w:val="24"/>
                <w:lang w:val="ro-RO"/>
              </w:rPr>
            </w:pPr>
            <w:r>
              <w:rPr>
                <w:color w:val="000000"/>
                <w:sz w:val="24"/>
                <w:szCs w:val="24"/>
                <w:lang w:val="ro-RO"/>
              </w:rPr>
              <w:t xml:space="preserve">- </w:t>
            </w:r>
            <w:r>
              <w:rPr>
                <w:rFonts w:ascii="Tahoma" w:hAnsi="Tahoma" w:cs="Tahoma"/>
                <w:color w:val="000000"/>
                <w:sz w:val="24"/>
                <w:szCs w:val="24"/>
                <w:lang w:val="ro-RO"/>
              </w:rPr>
              <w:t>Ș</w:t>
            </w:r>
            <w:r>
              <w:rPr>
                <w:color w:val="000000"/>
                <w:sz w:val="24"/>
                <w:szCs w:val="24"/>
                <w:lang w:val="ro-RO"/>
              </w:rPr>
              <w:t>ef ServiciuCCMMRM</w:t>
            </w:r>
            <w:r w:rsidRPr="00C613D8">
              <w:rPr>
                <w:color w:val="000000"/>
                <w:sz w:val="24"/>
                <w:szCs w:val="24"/>
                <w:lang w:val="es-ES"/>
              </w:rPr>
              <w:t>: Carmen Manuela R</w:t>
            </w:r>
            <w:r>
              <w:rPr>
                <w:color w:val="000000"/>
                <w:sz w:val="24"/>
                <w:szCs w:val="24"/>
                <w:lang w:val="ro-RO"/>
              </w:rPr>
              <w:t>ă</w:t>
            </w:r>
            <w:r>
              <w:rPr>
                <w:rFonts w:ascii="Tahoma" w:hAnsi="Tahoma" w:cs="Tahoma"/>
                <w:color w:val="000000"/>
                <w:sz w:val="24"/>
                <w:szCs w:val="24"/>
                <w:lang w:val="ro-RO"/>
              </w:rPr>
              <w:t>ș</w:t>
            </w:r>
            <w:r>
              <w:rPr>
                <w:color w:val="000000"/>
                <w:sz w:val="24"/>
                <w:szCs w:val="24"/>
                <w:lang w:val="ro-RO"/>
              </w:rPr>
              <w:t>canu.</w:t>
            </w:r>
          </w:p>
          <w:p w:rsidR="009948A8" w:rsidRPr="00461913" w:rsidRDefault="009948A8" w:rsidP="0077606B">
            <w:pPr>
              <w:spacing w:after="0" w:line="240" w:lineRule="auto"/>
              <w:ind w:left="0"/>
              <w:jc w:val="left"/>
              <w:rPr>
                <w:color w:val="000000"/>
                <w:sz w:val="24"/>
                <w:szCs w:val="24"/>
                <w:lang w:val="ro-RO"/>
              </w:rPr>
            </w:pPr>
            <w:r>
              <w:rPr>
                <w:color w:val="000000"/>
                <w:sz w:val="24"/>
                <w:szCs w:val="24"/>
                <w:lang w:val="ro-RO"/>
              </w:rPr>
              <w:t>-Inspectori de muncă :Ani</w:t>
            </w:r>
            <w:r>
              <w:rPr>
                <w:rFonts w:ascii="Tahoma" w:hAnsi="Tahoma" w:cs="Tahoma"/>
                <w:color w:val="000000"/>
                <w:sz w:val="24"/>
                <w:szCs w:val="24"/>
                <w:lang w:val="ro-RO"/>
              </w:rPr>
              <w:t>ș</w:t>
            </w:r>
            <w:r>
              <w:rPr>
                <w:color w:val="000000"/>
                <w:sz w:val="24"/>
                <w:szCs w:val="24"/>
                <w:lang w:val="ro-RO"/>
              </w:rPr>
              <w:t>oara Hulea, Jeni Sîrbu.</w:t>
            </w:r>
          </w:p>
        </w:tc>
      </w:tr>
      <w:tr w:rsidR="009948A8" w:rsidRPr="00AA1D1A" w:rsidTr="00765C6F">
        <w:trPr>
          <w:gridAfter w:val="1"/>
          <w:wAfter w:w="43" w:type="dxa"/>
          <w:trHeight w:val="309"/>
          <w:jc w:val="center"/>
        </w:trPr>
        <w:tc>
          <w:tcPr>
            <w:tcW w:w="548" w:type="dxa"/>
          </w:tcPr>
          <w:p w:rsidR="009948A8" w:rsidRPr="00461913" w:rsidRDefault="009948A8" w:rsidP="0076243A">
            <w:pPr>
              <w:spacing w:after="0" w:line="240" w:lineRule="auto"/>
              <w:ind w:left="0" w:hanging="63"/>
              <w:jc w:val="center"/>
              <w:rPr>
                <w:rFonts w:eastAsia="Times New Roman" w:cs="Arial"/>
                <w:b/>
                <w:color w:val="000000"/>
                <w:sz w:val="24"/>
                <w:szCs w:val="24"/>
                <w:lang w:val="ro-RO" w:eastAsia="ro-RO"/>
              </w:rPr>
            </w:pPr>
            <w:r w:rsidRPr="00461913">
              <w:rPr>
                <w:rFonts w:eastAsia="Times New Roman" w:cs="Arial"/>
                <w:b/>
                <w:color w:val="000000"/>
                <w:sz w:val="24"/>
                <w:szCs w:val="24"/>
                <w:lang w:val="ro-RO" w:eastAsia="ro-RO"/>
              </w:rPr>
              <w:t>22.</w:t>
            </w:r>
          </w:p>
        </w:tc>
        <w:tc>
          <w:tcPr>
            <w:tcW w:w="6971" w:type="dxa"/>
          </w:tcPr>
          <w:p w:rsidR="009948A8" w:rsidRPr="009C4307" w:rsidRDefault="00C975EA" w:rsidP="009C4307">
            <w:pPr>
              <w:spacing w:after="0" w:line="240" w:lineRule="auto"/>
              <w:ind w:left="0"/>
              <w:rPr>
                <w:rFonts w:eastAsia="Times New Roman"/>
                <w:b/>
                <w:iCs/>
                <w:color w:val="000000"/>
                <w:sz w:val="24"/>
                <w:szCs w:val="24"/>
                <w:lang w:val="ro-RO" w:eastAsia="ro-RO"/>
              </w:rPr>
            </w:pPr>
            <w:r>
              <w:rPr>
                <w:rFonts w:eastAsia="Times New Roman"/>
                <w:b/>
                <w:iCs/>
                <w:color w:val="000000"/>
                <w:sz w:val="24"/>
                <w:szCs w:val="24"/>
                <w:lang w:val="ro-RO" w:eastAsia="ro-RO"/>
              </w:rPr>
              <w:t>Acțiune</w:t>
            </w:r>
            <w:r w:rsidR="009948A8" w:rsidRPr="00461913">
              <w:rPr>
                <w:rFonts w:eastAsia="Times New Roman"/>
                <w:b/>
                <w:iCs/>
                <w:color w:val="000000"/>
                <w:sz w:val="24"/>
                <w:szCs w:val="24"/>
                <w:lang w:val="ro-RO" w:eastAsia="ro-RO"/>
              </w:rPr>
              <w:t xml:space="preserve"> de informare </w:t>
            </w:r>
            <w:r w:rsidR="009948A8" w:rsidRPr="00461913">
              <w:rPr>
                <w:rFonts w:ascii="Tahoma" w:hAnsi="Tahoma" w:cs="Tahoma"/>
                <w:b/>
                <w:iCs/>
                <w:color w:val="000000"/>
                <w:sz w:val="24"/>
                <w:szCs w:val="24"/>
                <w:lang w:val="ro-RO" w:eastAsia="ro-RO"/>
              </w:rPr>
              <w:t>ș</w:t>
            </w:r>
            <w:r w:rsidR="009948A8" w:rsidRPr="00461913">
              <w:rPr>
                <w:rFonts w:eastAsia="Times New Roman"/>
                <w:b/>
                <w:iCs/>
                <w:color w:val="000000"/>
                <w:sz w:val="24"/>
                <w:szCs w:val="24"/>
                <w:lang w:val="ro-RO" w:eastAsia="ro-RO"/>
              </w:rPr>
              <w:t xml:space="preserve">i verificare a modului în care angajatorii respectã prevederile art.129 din Legea </w:t>
            </w:r>
            <w:r w:rsidR="009948A8" w:rsidRPr="00461913">
              <w:rPr>
                <w:rFonts w:eastAsia="Times New Roman"/>
                <w:b/>
                <w:iCs/>
                <w:color w:val="000000"/>
                <w:sz w:val="24"/>
                <w:szCs w:val="24"/>
                <w:lang w:val="ro-RO" w:eastAsia="ro-RO"/>
              </w:rPr>
              <w:lastRenderedPageBreak/>
              <w:t xml:space="preserve">nr.62/2011 a dialogului social, republicatã, cu modificãrile </w:t>
            </w:r>
            <w:r w:rsidR="009948A8" w:rsidRPr="00461913">
              <w:rPr>
                <w:rFonts w:ascii="Tahoma" w:hAnsi="Tahoma" w:cs="Tahoma"/>
                <w:b/>
                <w:iCs/>
                <w:color w:val="000000"/>
                <w:sz w:val="24"/>
                <w:szCs w:val="24"/>
                <w:lang w:val="ro-RO" w:eastAsia="ro-RO"/>
              </w:rPr>
              <w:t>ș</w:t>
            </w:r>
            <w:r w:rsidR="009948A8" w:rsidRPr="00461913">
              <w:rPr>
                <w:rFonts w:eastAsia="Times New Roman"/>
                <w:b/>
                <w:iCs/>
                <w:color w:val="000000"/>
                <w:sz w:val="24"/>
                <w:szCs w:val="24"/>
                <w:lang w:val="ro-RO" w:eastAsia="ro-RO"/>
              </w:rPr>
              <w:t>i completãrile ulterioare.</w:t>
            </w:r>
          </w:p>
        </w:tc>
        <w:tc>
          <w:tcPr>
            <w:tcW w:w="2380" w:type="dxa"/>
          </w:tcPr>
          <w:p w:rsidR="009948A8" w:rsidRPr="00461913" w:rsidRDefault="00C975EA" w:rsidP="005474FA">
            <w:pPr>
              <w:spacing w:after="0" w:line="240" w:lineRule="auto"/>
              <w:ind w:left="-108" w:right="-108"/>
              <w:jc w:val="center"/>
              <w:rPr>
                <w:rFonts w:eastAsia="Times New Roman"/>
                <w:b/>
                <w:color w:val="000000"/>
                <w:sz w:val="24"/>
                <w:szCs w:val="24"/>
                <w:lang w:val="ro-RO" w:eastAsia="ro-RO"/>
              </w:rPr>
            </w:pPr>
            <w:r>
              <w:rPr>
                <w:rFonts w:eastAsia="Times New Roman"/>
                <w:b/>
                <w:sz w:val="24"/>
                <w:szCs w:val="24"/>
                <w:lang w:val="ro-RO" w:eastAsia="ro-RO"/>
              </w:rPr>
              <w:lastRenderedPageBreak/>
              <w:t>Toți</w:t>
            </w:r>
            <w:r w:rsidR="009948A8">
              <w:rPr>
                <w:rFonts w:eastAsia="Times New Roman"/>
                <w:b/>
                <w:sz w:val="24"/>
                <w:szCs w:val="24"/>
                <w:lang w:val="ro-RO" w:eastAsia="ro-RO"/>
              </w:rPr>
              <w:t xml:space="preserve"> inspectorii de Muncã din Serviciul </w:t>
            </w:r>
            <w:r w:rsidR="009948A8">
              <w:rPr>
                <w:rFonts w:eastAsia="Times New Roman"/>
                <w:b/>
                <w:sz w:val="24"/>
                <w:szCs w:val="24"/>
                <w:lang w:val="ro-RO" w:eastAsia="ro-RO"/>
              </w:rPr>
              <w:lastRenderedPageBreak/>
              <w:t>Control Rela</w:t>
            </w:r>
            <w:r w:rsidR="009948A8">
              <w:rPr>
                <w:rFonts w:ascii="Tahoma" w:hAnsi="Tahoma" w:cs="Tahoma"/>
                <w:b/>
                <w:sz w:val="24"/>
                <w:szCs w:val="24"/>
                <w:lang w:val="ro-RO" w:eastAsia="ro-RO"/>
              </w:rPr>
              <w:t>ț</w:t>
            </w:r>
            <w:r w:rsidR="009948A8">
              <w:rPr>
                <w:rFonts w:eastAsia="Times New Roman"/>
                <w:b/>
                <w:sz w:val="24"/>
                <w:szCs w:val="24"/>
                <w:lang w:val="ro-RO" w:eastAsia="ro-RO"/>
              </w:rPr>
              <w:t xml:space="preserve">ii de Muncã </w:t>
            </w:r>
            <w:r w:rsidR="009948A8">
              <w:rPr>
                <w:rFonts w:ascii="Tahoma" w:hAnsi="Tahoma" w:cs="Tahoma"/>
                <w:b/>
                <w:sz w:val="24"/>
                <w:szCs w:val="24"/>
                <w:lang w:val="ro-RO" w:eastAsia="ro-RO"/>
              </w:rPr>
              <w:t>ș</w:t>
            </w:r>
            <w:r w:rsidR="009948A8">
              <w:rPr>
                <w:rFonts w:eastAsia="Times New Roman"/>
                <w:b/>
                <w:sz w:val="24"/>
                <w:szCs w:val="24"/>
                <w:lang w:val="ro-RO" w:eastAsia="ro-RO"/>
              </w:rPr>
              <w:t xml:space="preserve">i Compartimentul Contracte Colective de Muncã </w:t>
            </w:r>
            <w:r w:rsidR="009948A8">
              <w:rPr>
                <w:rFonts w:ascii="Tahoma" w:hAnsi="Tahoma" w:cs="Tahoma"/>
                <w:b/>
                <w:sz w:val="24"/>
                <w:szCs w:val="24"/>
                <w:lang w:val="ro-RO" w:eastAsia="ro-RO"/>
              </w:rPr>
              <w:t>ș</w:t>
            </w:r>
            <w:r w:rsidR="009948A8">
              <w:rPr>
                <w:rFonts w:eastAsia="Times New Roman"/>
                <w:b/>
                <w:sz w:val="24"/>
                <w:szCs w:val="24"/>
                <w:lang w:val="ro-RO" w:eastAsia="ro-RO"/>
              </w:rPr>
              <w:t>i Monitorizare Rela</w:t>
            </w:r>
            <w:r w:rsidR="009948A8">
              <w:rPr>
                <w:rFonts w:ascii="Tahoma" w:hAnsi="Tahoma" w:cs="Tahoma"/>
                <w:b/>
                <w:sz w:val="24"/>
                <w:szCs w:val="24"/>
                <w:lang w:val="ro-RO" w:eastAsia="ro-RO"/>
              </w:rPr>
              <w:t>ț</w:t>
            </w:r>
            <w:r w:rsidR="009948A8">
              <w:rPr>
                <w:rFonts w:eastAsia="Times New Roman"/>
                <w:b/>
                <w:sz w:val="24"/>
                <w:szCs w:val="24"/>
                <w:lang w:val="ro-RO" w:eastAsia="ro-RO"/>
              </w:rPr>
              <w:t>ii de Muncã</w:t>
            </w:r>
          </w:p>
        </w:tc>
        <w:tc>
          <w:tcPr>
            <w:tcW w:w="1134" w:type="dxa"/>
          </w:tcPr>
          <w:p w:rsidR="009948A8" w:rsidRPr="00461913" w:rsidRDefault="009948A8" w:rsidP="005474FA">
            <w:pPr>
              <w:spacing w:after="0" w:line="240" w:lineRule="auto"/>
              <w:ind w:left="-108" w:right="-108"/>
              <w:jc w:val="center"/>
              <w:rPr>
                <w:rFonts w:eastAsia="Times New Roman"/>
                <w:b/>
                <w:color w:val="000000"/>
                <w:sz w:val="24"/>
                <w:szCs w:val="24"/>
                <w:lang w:val="ro-RO"/>
              </w:rPr>
            </w:pPr>
            <w:r w:rsidRPr="00461913">
              <w:rPr>
                <w:rFonts w:eastAsia="Times New Roman"/>
                <w:b/>
                <w:color w:val="000000"/>
                <w:sz w:val="24"/>
                <w:szCs w:val="24"/>
                <w:lang w:val="ro-RO"/>
              </w:rPr>
              <w:lastRenderedPageBreak/>
              <w:t>Trim.</w:t>
            </w:r>
          </w:p>
          <w:p w:rsidR="009948A8" w:rsidRPr="00461913" w:rsidRDefault="009948A8" w:rsidP="005474FA">
            <w:pPr>
              <w:spacing w:after="0" w:line="240" w:lineRule="auto"/>
              <w:ind w:left="-108" w:right="-108"/>
              <w:jc w:val="center"/>
              <w:rPr>
                <w:rFonts w:eastAsia="Times New Roman"/>
                <w:b/>
                <w:color w:val="000000"/>
                <w:sz w:val="24"/>
                <w:szCs w:val="24"/>
                <w:lang w:val="ro-RO"/>
              </w:rPr>
            </w:pPr>
            <w:r w:rsidRPr="00461913">
              <w:rPr>
                <w:rFonts w:eastAsia="Times New Roman"/>
                <w:b/>
                <w:color w:val="000000"/>
                <w:sz w:val="24"/>
                <w:szCs w:val="24"/>
                <w:lang w:val="ro-RO"/>
              </w:rPr>
              <w:t>I - IV</w:t>
            </w:r>
          </w:p>
        </w:tc>
        <w:tc>
          <w:tcPr>
            <w:tcW w:w="4205" w:type="dxa"/>
          </w:tcPr>
          <w:p w:rsidR="009948A8" w:rsidRPr="00EA533E" w:rsidRDefault="009948A8" w:rsidP="00310B80">
            <w:pPr>
              <w:spacing w:after="0" w:line="240" w:lineRule="auto"/>
              <w:ind w:left="0"/>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Default="009948A8" w:rsidP="00310B80">
            <w:pPr>
              <w:spacing w:after="0" w:line="240" w:lineRule="auto"/>
              <w:ind w:left="0"/>
              <w:jc w:val="left"/>
              <w:rPr>
                <w:color w:val="000000"/>
                <w:sz w:val="24"/>
                <w:szCs w:val="24"/>
                <w:lang w:val="ro-RO"/>
              </w:rPr>
            </w:pPr>
            <w:r>
              <w:rPr>
                <w:color w:val="000000"/>
                <w:sz w:val="24"/>
                <w:szCs w:val="24"/>
                <w:lang w:val="ro-RO"/>
              </w:rPr>
              <w:t>-Inspector Şef Adj. RM: Paula Stafie</w:t>
            </w:r>
          </w:p>
          <w:p w:rsidR="009948A8" w:rsidRDefault="009948A8" w:rsidP="00310B80">
            <w:pPr>
              <w:spacing w:after="0" w:line="240" w:lineRule="auto"/>
              <w:ind w:left="0"/>
              <w:jc w:val="left"/>
              <w:rPr>
                <w:color w:val="000000"/>
                <w:sz w:val="24"/>
                <w:szCs w:val="24"/>
                <w:lang w:val="ro-RO"/>
              </w:rPr>
            </w:pPr>
            <w:r>
              <w:rPr>
                <w:color w:val="000000"/>
                <w:sz w:val="24"/>
                <w:szCs w:val="24"/>
                <w:lang w:val="ro-RO"/>
              </w:rPr>
              <w:lastRenderedPageBreak/>
              <w:t>-Şef ServiciuCRM: Magda Bucătaru</w:t>
            </w:r>
          </w:p>
          <w:p w:rsidR="009948A8" w:rsidRPr="00310B80" w:rsidRDefault="009948A8" w:rsidP="00310B80">
            <w:pPr>
              <w:spacing w:after="0" w:line="240" w:lineRule="auto"/>
              <w:ind w:left="0"/>
              <w:jc w:val="left"/>
              <w:rPr>
                <w:color w:val="000000"/>
                <w:sz w:val="24"/>
                <w:szCs w:val="24"/>
                <w:lang w:val="ro-RO"/>
              </w:rPr>
            </w:pPr>
            <w:r>
              <w:rPr>
                <w:color w:val="000000"/>
                <w:sz w:val="24"/>
                <w:szCs w:val="24"/>
                <w:lang w:val="ro-RO"/>
              </w:rPr>
              <w:t>-</w:t>
            </w:r>
            <w:r>
              <w:rPr>
                <w:rFonts w:ascii="Tahoma" w:hAnsi="Tahoma" w:cs="Tahoma"/>
                <w:color w:val="000000"/>
                <w:sz w:val="24"/>
                <w:szCs w:val="24"/>
                <w:lang w:val="ro-RO"/>
              </w:rPr>
              <w:t>Ș</w:t>
            </w:r>
            <w:r>
              <w:rPr>
                <w:color w:val="000000"/>
                <w:sz w:val="24"/>
                <w:szCs w:val="24"/>
                <w:lang w:val="ro-RO"/>
              </w:rPr>
              <w:t>ef ServiciuCCMMRM</w:t>
            </w:r>
            <w:r w:rsidRPr="00C613D8">
              <w:rPr>
                <w:color w:val="000000"/>
                <w:sz w:val="24"/>
                <w:szCs w:val="24"/>
                <w:lang w:val="es-ES"/>
              </w:rPr>
              <w:t>: Carmen Manuela R</w:t>
            </w:r>
            <w:r>
              <w:rPr>
                <w:color w:val="000000"/>
                <w:sz w:val="24"/>
                <w:szCs w:val="24"/>
                <w:lang w:val="ro-RO"/>
              </w:rPr>
              <w:t>ă</w:t>
            </w:r>
            <w:r>
              <w:rPr>
                <w:rFonts w:ascii="Tahoma" w:hAnsi="Tahoma" w:cs="Tahoma"/>
                <w:color w:val="000000"/>
                <w:sz w:val="24"/>
                <w:szCs w:val="24"/>
                <w:lang w:val="ro-RO"/>
              </w:rPr>
              <w:t>ș</w:t>
            </w:r>
            <w:r>
              <w:rPr>
                <w:color w:val="000000"/>
                <w:sz w:val="24"/>
                <w:szCs w:val="24"/>
                <w:lang w:val="ro-RO"/>
              </w:rPr>
              <w:t>canu.</w:t>
            </w:r>
          </w:p>
          <w:p w:rsidR="009948A8" w:rsidRPr="00461913" w:rsidRDefault="009948A8" w:rsidP="0077606B">
            <w:pPr>
              <w:spacing w:after="0" w:line="240" w:lineRule="auto"/>
              <w:ind w:left="33"/>
              <w:jc w:val="left"/>
              <w:rPr>
                <w:color w:val="000000"/>
                <w:sz w:val="24"/>
                <w:szCs w:val="24"/>
                <w:lang w:val="ro-RO"/>
              </w:rPr>
            </w:pPr>
            <w:r>
              <w:rPr>
                <w:color w:val="000000"/>
                <w:sz w:val="24"/>
                <w:szCs w:val="24"/>
                <w:lang w:val="ro-RO"/>
              </w:rPr>
              <w:t xml:space="preserve">-Inspectori de muncă : Mădălina Emanuela Petrache, Lavinia David Zanfir </w:t>
            </w:r>
          </w:p>
        </w:tc>
      </w:tr>
      <w:tr w:rsidR="009948A8" w:rsidRPr="00AA1D1A" w:rsidTr="00765C6F">
        <w:trPr>
          <w:gridAfter w:val="1"/>
          <w:wAfter w:w="43" w:type="dxa"/>
          <w:trHeight w:val="309"/>
          <w:jc w:val="center"/>
        </w:trPr>
        <w:tc>
          <w:tcPr>
            <w:tcW w:w="548" w:type="dxa"/>
          </w:tcPr>
          <w:p w:rsidR="009948A8" w:rsidRPr="00461913" w:rsidRDefault="009948A8" w:rsidP="0076243A">
            <w:pPr>
              <w:spacing w:after="0" w:line="240" w:lineRule="auto"/>
              <w:ind w:left="0" w:hanging="63"/>
              <w:jc w:val="center"/>
              <w:rPr>
                <w:rFonts w:eastAsia="Times New Roman" w:cs="Arial"/>
                <w:b/>
                <w:color w:val="000000"/>
                <w:sz w:val="24"/>
                <w:szCs w:val="24"/>
                <w:lang w:val="ro-RO" w:eastAsia="ro-RO"/>
              </w:rPr>
            </w:pPr>
            <w:r w:rsidRPr="00461913">
              <w:rPr>
                <w:rFonts w:eastAsia="Times New Roman" w:cs="Arial"/>
                <w:b/>
                <w:color w:val="000000"/>
                <w:sz w:val="24"/>
                <w:szCs w:val="24"/>
                <w:lang w:val="ro-RO" w:eastAsia="ro-RO"/>
              </w:rPr>
              <w:lastRenderedPageBreak/>
              <w:t>23.</w:t>
            </w:r>
          </w:p>
        </w:tc>
        <w:tc>
          <w:tcPr>
            <w:tcW w:w="6971" w:type="dxa"/>
            <w:vAlign w:val="center"/>
          </w:tcPr>
          <w:p w:rsidR="009948A8" w:rsidRPr="009C4307" w:rsidRDefault="00C975EA" w:rsidP="000461DC">
            <w:pPr>
              <w:spacing w:after="0" w:line="240" w:lineRule="auto"/>
              <w:ind w:left="0"/>
              <w:rPr>
                <w:rFonts w:eastAsia="Times New Roman"/>
                <w:b/>
                <w:color w:val="000000"/>
                <w:sz w:val="24"/>
                <w:szCs w:val="24"/>
                <w:lang w:val="ro-RO" w:eastAsia="ro-RO"/>
              </w:rPr>
            </w:pPr>
            <w:r>
              <w:rPr>
                <w:rFonts w:eastAsia="Times New Roman"/>
                <w:b/>
                <w:color w:val="000000"/>
                <w:sz w:val="24"/>
                <w:szCs w:val="24"/>
                <w:lang w:val="ro-RO" w:eastAsia="ro-RO"/>
              </w:rPr>
              <w:t>Acțiune</w:t>
            </w:r>
            <w:r w:rsidR="009948A8" w:rsidRPr="00461913">
              <w:rPr>
                <w:rFonts w:eastAsia="Times New Roman"/>
                <w:b/>
                <w:color w:val="000000"/>
                <w:sz w:val="24"/>
                <w:szCs w:val="24"/>
                <w:lang w:val="ro-RO" w:eastAsia="ro-RO"/>
              </w:rPr>
              <w:t xml:space="preserve"> de informare </w:t>
            </w:r>
            <w:r w:rsidR="009948A8" w:rsidRPr="00461913">
              <w:rPr>
                <w:rFonts w:ascii="Tahoma" w:hAnsi="Tahoma" w:cs="Tahoma"/>
                <w:b/>
                <w:color w:val="000000"/>
                <w:sz w:val="24"/>
                <w:szCs w:val="24"/>
                <w:lang w:val="ro-RO" w:eastAsia="ro-RO"/>
              </w:rPr>
              <w:t>ș</w:t>
            </w:r>
            <w:r w:rsidR="009948A8" w:rsidRPr="00461913">
              <w:rPr>
                <w:rFonts w:eastAsia="Times New Roman"/>
                <w:b/>
                <w:color w:val="000000"/>
                <w:sz w:val="24"/>
                <w:szCs w:val="24"/>
                <w:lang w:val="ro-RO" w:eastAsia="ro-RO"/>
              </w:rPr>
              <w:t>i con</w:t>
            </w:r>
            <w:r w:rsidR="00E6707A">
              <w:rPr>
                <w:rFonts w:eastAsia="Times New Roman"/>
                <w:b/>
                <w:color w:val="000000"/>
                <w:sz w:val="24"/>
                <w:szCs w:val="24"/>
                <w:lang w:val="ro-RO" w:eastAsia="ro-RO"/>
              </w:rPr>
              <w:t>ș</w:t>
            </w:r>
            <w:r w:rsidR="009948A8" w:rsidRPr="00461913">
              <w:rPr>
                <w:rFonts w:eastAsia="Times New Roman"/>
                <w:b/>
                <w:color w:val="000000"/>
                <w:sz w:val="24"/>
                <w:szCs w:val="24"/>
                <w:lang w:val="ro-RO" w:eastAsia="ro-RO"/>
              </w:rPr>
              <w:t>tientizare a cetã</w:t>
            </w:r>
            <w:r w:rsidR="009948A8" w:rsidRPr="00461913">
              <w:rPr>
                <w:rFonts w:ascii="Tahoma" w:hAnsi="Tahoma" w:cs="Tahoma"/>
                <w:b/>
                <w:color w:val="000000"/>
                <w:sz w:val="24"/>
                <w:szCs w:val="24"/>
                <w:lang w:val="ro-RO" w:eastAsia="ro-RO"/>
              </w:rPr>
              <w:t>ț</w:t>
            </w:r>
            <w:r w:rsidR="009948A8" w:rsidRPr="00461913">
              <w:rPr>
                <w:rFonts w:eastAsia="Times New Roman"/>
                <w:b/>
                <w:color w:val="000000"/>
                <w:sz w:val="24"/>
                <w:szCs w:val="24"/>
                <w:lang w:val="ro-RO" w:eastAsia="ro-RO"/>
              </w:rPr>
              <w:t>enilor români afla</w:t>
            </w:r>
            <w:r w:rsidR="009948A8" w:rsidRPr="00461913">
              <w:rPr>
                <w:rFonts w:ascii="Tahoma" w:hAnsi="Tahoma" w:cs="Tahoma"/>
                <w:b/>
                <w:color w:val="000000"/>
                <w:sz w:val="24"/>
                <w:szCs w:val="24"/>
                <w:lang w:val="ro-RO" w:eastAsia="ro-RO"/>
              </w:rPr>
              <w:t>ț</w:t>
            </w:r>
            <w:r w:rsidR="009948A8" w:rsidRPr="00461913">
              <w:rPr>
                <w:rFonts w:eastAsia="Times New Roman"/>
                <w:b/>
                <w:color w:val="000000"/>
                <w:sz w:val="24"/>
                <w:szCs w:val="24"/>
                <w:lang w:val="ro-RO" w:eastAsia="ro-RO"/>
              </w:rPr>
              <w:t>i în cãutarea unui loc de muncã în strãinãtate, cu privire la riscurile la care se pot expune prin necunoa</w:t>
            </w:r>
            <w:r w:rsidR="009948A8" w:rsidRPr="00461913">
              <w:rPr>
                <w:rFonts w:ascii="Tahoma" w:hAnsi="Tahoma" w:cs="Tahoma"/>
                <w:b/>
                <w:color w:val="000000"/>
                <w:sz w:val="24"/>
                <w:szCs w:val="24"/>
                <w:lang w:val="ro-RO" w:eastAsia="ro-RO"/>
              </w:rPr>
              <w:t>ș</w:t>
            </w:r>
            <w:r w:rsidR="009948A8" w:rsidRPr="00461913">
              <w:rPr>
                <w:rFonts w:eastAsia="Times New Roman"/>
                <w:b/>
                <w:color w:val="000000"/>
                <w:sz w:val="24"/>
                <w:szCs w:val="24"/>
                <w:lang w:val="ro-RO" w:eastAsia="ro-RO"/>
              </w:rPr>
              <w:t xml:space="preserve">terea prevederilor legale. </w:t>
            </w:r>
            <w:r w:rsidR="009948A8" w:rsidRPr="00461913">
              <w:rPr>
                <w:rFonts w:eastAsia="Times New Roman"/>
                <w:color w:val="000000"/>
                <w:sz w:val="24"/>
                <w:szCs w:val="24"/>
                <w:lang w:val="ro-RO" w:eastAsia="ro-RO"/>
              </w:rPr>
              <w:t xml:space="preserve"> </w:t>
            </w:r>
          </w:p>
        </w:tc>
        <w:tc>
          <w:tcPr>
            <w:tcW w:w="2380" w:type="dxa"/>
          </w:tcPr>
          <w:p w:rsidR="009948A8" w:rsidRPr="00461913" w:rsidRDefault="00C975EA" w:rsidP="000461DC">
            <w:pPr>
              <w:spacing w:after="0" w:line="240" w:lineRule="auto"/>
              <w:ind w:left="-108" w:right="-108"/>
              <w:jc w:val="center"/>
              <w:rPr>
                <w:rFonts w:eastAsia="Times New Roman"/>
                <w:b/>
                <w:color w:val="000000"/>
                <w:sz w:val="24"/>
                <w:szCs w:val="24"/>
                <w:lang w:val="ro-RO" w:eastAsia="ro-RO"/>
              </w:rPr>
            </w:pPr>
            <w:r>
              <w:rPr>
                <w:rFonts w:eastAsia="Times New Roman"/>
                <w:b/>
                <w:sz w:val="24"/>
                <w:szCs w:val="24"/>
                <w:lang w:val="ro-RO" w:eastAsia="ro-RO"/>
              </w:rPr>
              <w:t>Toți</w:t>
            </w:r>
            <w:r w:rsidR="009948A8">
              <w:rPr>
                <w:rFonts w:eastAsia="Times New Roman"/>
                <w:b/>
                <w:sz w:val="24"/>
                <w:szCs w:val="24"/>
                <w:lang w:val="ro-RO" w:eastAsia="ro-RO"/>
              </w:rPr>
              <w:t xml:space="preserve"> inspectorii de Muncã din Serviciul Control Rela</w:t>
            </w:r>
            <w:r w:rsidR="009948A8">
              <w:rPr>
                <w:rFonts w:ascii="Tahoma" w:hAnsi="Tahoma" w:cs="Tahoma"/>
                <w:b/>
                <w:sz w:val="24"/>
                <w:szCs w:val="24"/>
                <w:lang w:val="ro-RO" w:eastAsia="ro-RO"/>
              </w:rPr>
              <w:t>ț</w:t>
            </w:r>
            <w:r w:rsidR="009948A8">
              <w:rPr>
                <w:rFonts w:eastAsia="Times New Roman"/>
                <w:b/>
                <w:sz w:val="24"/>
                <w:szCs w:val="24"/>
                <w:lang w:val="ro-RO" w:eastAsia="ro-RO"/>
              </w:rPr>
              <w:t xml:space="preserve">ii de Muncã, Compartimentul Control Muncã Nedeclaratã </w:t>
            </w:r>
            <w:r w:rsidR="009948A8">
              <w:rPr>
                <w:rFonts w:ascii="Tahoma" w:hAnsi="Tahoma" w:cs="Tahoma"/>
                <w:b/>
                <w:sz w:val="24"/>
                <w:szCs w:val="24"/>
                <w:lang w:val="ro-RO" w:eastAsia="ro-RO"/>
              </w:rPr>
              <w:t>ș</w:t>
            </w:r>
            <w:r w:rsidR="009948A8">
              <w:rPr>
                <w:rFonts w:eastAsia="Times New Roman"/>
                <w:b/>
                <w:sz w:val="24"/>
                <w:szCs w:val="24"/>
                <w:lang w:val="ro-RO" w:eastAsia="ro-RO"/>
              </w:rPr>
              <w:t xml:space="preserve">i Compartimentul Contracte Colective de Muncã </w:t>
            </w:r>
            <w:r w:rsidR="009948A8">
              <w:rPr>
                <w:rFonts w:ascii="Tahoma" w:hAnsi="Tahoma" w:cs="Tahoma"/>
                <w:b/>
                <w:sz w:val="24"/>
                <w:szCs w:val="24"/>
                <w:lang w:val="ro-RO" w:eastAsia="ro-RO"/>
              </w:rPr>
              <w:t>ș</w:t>
            </w:r>
            <w:r w:rsidR="009948A8">
              <w:rPr>
                <w:rFonts w:eastAsia="Times New Roman"/>
                <w:b/>
                <w:sz w:val="24"/>
                <w:szCs w:val="24"/>
                <w:lang w:val="ro-RO" w:eastAsia="ro-RO"/>
              </w:rPr>
              <w:t>i Monitorizare Rela</w:t>
            </w:r>
            <w:r w:rsidR="009948A8">
              <w:rPr>
                <w:rFonts w:ascii="Tahoma" w:hAnsi="Tahoma" w:cs="Tahoma"/>
                <w:b/>
                <w:sz w:val="24"/>
                <w:szCs w:val="24"/>
                <w:lang w:val="ro-RO" w:eastAsia="ro-RO"/>
              </w:rPr>
              <w:t>ț</w:t>
            </w:r>
            <w:r w:rsidR="009948A8">
              <w:rPr>
                <w:rFonts w:eastAsia="Times New Roman"/>
                <w:b/>
                <w:sz w:val="24"/>
                <w:szCs w:val="24"/>
                <w:lang w:val="ro-RO" w:eastAsia="ro-RO"/>
              </w:rPr>
              <w:t>ii de Muncã</w:t>
            </w:r>
          </w:p>
        </w:tc>
        <w:tc>
          <w:tcPr>
            <w:tcW w:w="1134" w:type="dxa"/>
          </w:tcPr>
          <w:p w:rsidR="009948A8" w:rsidRPr="00461913" w:rsidRDefault="009948A8" w:rsidP="005474FA">
            <w:pPr>
              <w:spacing w:after="0" w:line="240" w:lineRule="auto"/>
              <w:ind w:left="-108" w:right="-108"/>
              <w:jc w:val="center"/>
              <w:rPr>
                <w:rFonts w:eastAsia="Times New Roman"/>
                <w:b/>
                <w:color w:val="000000"/>
                <w:sz w:val="24"/>
                <w:szCs w:val="24"/>
                <w:lang w:val="ro-RO"/>
              </w:rPr>
            </w:pPr>
            <w:r w:rsidRPr="00461913">
              <w:rPr>
                <w:rFonts w:eastAsia="Times New Roman"/>
                <w:b/>
                <w:color w:val="000000"/>
                <w:sz w:val="24"/>
                <w:szCs w:val="24"/>
                <w:lang w:val="ro-RO"/>
              </w:rPr>
              <w:t>Trim.</w:t>
            </w:r>
          </w:p>
          <w:p w:rsidR="009948A8" w:rsidRPr="00461913" w:rsidRDefault="009948A8" w:rsidP="005474FA">
            <w:pPr>
              <w:spacing w:after="0" w:line="240" w:lineRule="auto"/>
              <w:ind w:left="-108" w:right="-108"/>
              <w:jc w:val="center"/>
              <w:rPr>
                <w:rFonts w:eastAsia="Times New Roman"/>
                <w:b/>
                <w:color w:val="000000"/>
                <w:sz w:val="24"/>
                <w:szCs w:val="24"/>
                <w:lang w:val="ro-RO"/>
              </w:rPr>
            </w:pPr>
            <w:r w:rsidRPr="00461913">
              <w:rPr>
                <w:rFonts w:eastAsia="Times New Roman"/>
                <w:b/>
                <w:color w:val="000000"/>
                <w:sz w:val="24"/>
                <w:szCs w:val="24"/>
                <w:lang w:val="ro-RO"/>
              </w:rPr>
              <w:t>I - IV</w:t>
            </w:r>
          </w:p>
        </w:tc>
        <w:tc>
          <w:tcPr>
            <w:tcW w:w="4205" w:type="dxa"/>
          </w:tcPr>
          <w:p w:rsidR="009948A8" w:rsidRPr="00EA533E" w:rsidRDefault="009948A8" w:rsidP="00310B80">
            <w:pPr>
              <w:spacing w:after="0" w:line="240" w:lineRule="auto"/>
              <w:ind w:left="0"/>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Default="009948A8" w:rsidP="00310B80">
            <w:pPr>
              <w:spacing w:after="0" w:line="240" w:lineRule="auto"/>
              <w:ind w:left="0"/>
              <w:jc w:val="left"/>
              <w:rPr>
                <w:color w:val="000000"/>
                <w:sz w:val="24"/>
                <w:szCs w:val="24"/>
                <w:lang w:val="ro-RO"/>
              </w:rPr>
            </w:pPr>
            <w:r>
              <w:rPr>
                <w:color w:val="000000"/>
                <w:sz w:val="24"/>
                <w:szCs w:val="24"/>
                <w:lang w:val="ro-RO"/>
              </w:rPr>
              <w:t>-Inspector Şef Adj. RM: Paula Stafie</w:t>
            </w:r>
          </w:p>
          <w:p w:rsidR="009948A8" w:rsidRDefault="009948A8" w:rsidP="00310B80">
            <w:pPr>
              <w:spacing w:after="0" w:line="240" w:lineRule="auto"/>
              <w:ind w:left="0"/>
              <w:jc w:val="left"/>
              <w:rPr>
                <w:color w:val="000000"/>
                <w:sz w:val="24"/>
                <w:szCs w:val="24"/>
                <w:lang w:val="ro-RO"/>
              </w:rPr>
            </w:pPr>
            <w:r>
              <w:rPr>
                <w:color w:val="000000"/>
                <w:sz w:val="24"/>
                <w:szCs w:val="24"/>
                <w:lang w:val="ro-RO"/>
              </w:rPr>
              <w:t>-Şef ServiciuCRM: Magda Bucătaru</w:t>
            </w:r>
          </w:p>
          <w:p w:rsidR="009948A8" w:rsidRDefault="009948A8" w:rsidP="00310B80">
            <w:pPr>
              <w:spacing w:after="0" w:line="240" w:lineRule="auto"/>
              <w:ind w:left="0"/>
              <w:jc w:val="left"/>
              <w:rPr>
                <w:color w:val="000000"/>
                <w:sz w:val="24"/>
                <w:szCs w:val="24"/>
                <w:lang w:val="ro-RO"/>
              </w:rPr>
            </w:pPr>
            <w:r>
              <w:rPr>
                <w:color w:val="000000"/>
                <w:sz w:val="24"/>
                <w:szCs w:val="24"/>
                <w:lang w:val="ro-RO"/>
              </w:rPr>
              <w:t>-</w:t>
            </w:r>
            <w:r>
              <w:rPr>
                <w:rFonts w:ascii="Tahoma" w:hAnsi="Tahoma" w:cs="Tahoma"/>
                <w:color w:val="000000"/>
                <w:sz w:val="24"/>
                <w:szCs w:val="24"/>
                <w:lang w:val="ro-RO"/>
              </w:rPr>
              <w:t>Ș</w:t>
            </w:r>
            <w:r>
              <w:rPr>
                <w:color w:val="000000"/>
                <w:sz w:val="24"/>
                <w:szCs w:val="24"/>
                <w:lang w:val="ro-RO"/>
              </w:rPr>
              <w:t>ef ServiciuCCMMRM</w:t>
            </w:r>
            <w:r w:rsidRPr="00C613D8">
              <w:rPr>
                <w:color w:val="000000"/>
                <w:sz w:val="24"/>
                <w:szCs w:val="24"/>
                <w:lang w:val="es-ES"/>
              </w:rPr>
              <w:t>:Carmen Manuela R</w:t>
            </w:r>
            <w:r>
              <w:rPr>
                <w:color w:val="000000"/>
                <w:sz w:val="24"/>
                <w:szCs w:val="24"/>
                <w:lang w:val="ro-RO"/>
              </w:rPr>
              <w:t>ă</w:t>
            </w:r>
            <w:r>
              <w:rPr>
                <w:rFonts w:ascii="Tahoma" w:hAnsi="Tahoma" w:cs="Tahoma"/>
                <w:color w:val="000000"/>
                <w:sz w:val="24"/>
                <w:szCs w:val="24"/>
                <w:lang w:val="ro-RO"/>
              </w:rPr>
              <w:t>ș</w:t>
            </w:r>
            <w:r>
              <w:rPr>
                <w:color w:val="000000"/>
                <w:sz w:val="24"/>
                <w:szCs w:val="24"/>
                <w:lang w:val="ro-RO"/>
              </w:rPr>
              <w:t>canu.</w:t>
            </w:r>
          </w:p>
          <w:p w:rsidR="009948A8" w:rsidRPr="00461913" w:rsidRDefault="009948A8" w:rsidP="00735AB5">
            <w:pPr>
              <w:spacing w:after="0" w:line="240" w:lineRule="auto"/>
              <w:ind w:left="0"/>
              <w:jc w:val="left"/>
              <w:rPr>
                <w:color w:val="000000"/>
                <w:sz w:val="24"/>
                <w:szCs w:val="24"/>
                <w:lang w:val="ro-RO"/>
              </w:rPr>
            </w:pPr>
            <w:r>
              <w:rPr>
                <w:color w:val="000000"/>
                <w:sz w:val="24"/>
                <w:szCs w:val="24"/>
                <w:lang w:val="ro-RO"/>
              </w:rPr>
              <w:t>-Inspectori de muncă :Felea Maria Aurora , Carmen Mihui , Cherciu Maria Magdalena</w:t>
            </w:r>
          </w:p>
        </w:tc>
      </w:tr>
      <w:tr w:rsidR="009948A8" w:rsidRPr="00AA1D1A" w:rsidTr="00765C6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627"/>
          <w:jc w:val="center"/>
        </w:trPr>
        <w:tc>
          <w:tcPr>
            <w:tcW w:w="15281" w:type="dxa"/>
            <w:gridSpan w:val="6"/>
            <w:shd w:val="clear" w:color="auto" w:fill="D9D9D9"/>
            <w:vAlign w:val="center"/>
          </w:tcPr>
          <w:p w:rsidR="009948A8" w:rsidRPr="000206CB" w:rsidRDefault="009948A8" w:rsidP="000156FB">
            <w:pPr>
              <w:spacing w:before="120" w:line="240" w:lineRule="auto"/>
              <w:ind w:left="0" w:hanging="62"/>
              <w:rPr>
                <w:color w:val="000000"/>
                <w:sz w:val="24"/>
                <w:szCs w:val="24"/>
                <w:lang w:val="ro-RO"/>
              </w:rPr>
            </w:pPr>
            <w:r w:rsidRPr="00F77678">
              <w:rPr>
                <w:rFonts w:eastAsia="Times New Roman"/>
                <w:b/>
                <w:i/>
                <w:iCs/>
                <w:sz w:val="24"/>
                <w:szCs w:val="24"/>
                <w:lang w:val="ro-RO" w:eastAsia="ro-RO"/>
              </w:rPr>
              <w:t>VII</w:t>
            </w:r>
            <w:r w:rsidRPr="00F77678">
              <w:rPr>
                <w:b/>
                <w:i/>
                <w:iCs/>
                <w:sz w:val="24"/>
                <w:szCs w:val="24"/>
                <w:lang w:val="ro-RO" w:eastAsia="ro-RO"/>
              </w:rPr>
              <w:t xml:space="preserve">. ACŢIUNI </w:t>
            </w:r>
            <w:r w:rsidRPr="00C613D8">
              <w:rPr>
                <w:rFonts w:eastAsia="Times New Roman"/>
                <w:b/>
                <w:i/>
                <w:color w:val="000000"/>
                <w:lang w:val="pt-BR"/>
              </w:rPr>
              <w:t>PROPRII ALE ITM GALA</w:t>
            </w:r>
            <w:r w:rsidR="000156FB">
              <w:rPr>
                <w:rFonts w:eastAsia="Times New Roman"/>
                <w:b/>
                <w:i/>
                <w:color w:val="000000"/>
                <w:lang w:val="pt-BR"/>
              </w:rPr>
              <w:t>Ț</w:t>
            </w:r>
            <w:r w:rsidRPr="00C613D8">
              <w:rPr>
                <w:b/>
                <w:i/>
                <w:color w:val="000000"/>
                <w:lang w:val="pt-BR"/>
              </w:rPr>
              <w:t>I IN DOMENIUL SECURITÃ</w:t>
            </w:r>
            <w:r w:rsidR="000156FB">
              <w:rPr>
                <w:b/>
                <w:i/>
                <w:color w:val="000000"/>
                <w:lang w:val="pt-BR"/>
              </w:rPr>
              <w:t>Ț</w:t>
            </w:r>
            <w:r w:rsidRPr="00C613D8">
              <w:rPr>
                <w:rFonts w:eastAsia="Times New Roman"/>
                <w:b/>
                <w:i/>
                <w:color w:val="000000"/>
                <w:lang w:val="pt-BR"/>
              </w:rPr>
              <w:t>II</w:t>
            </w:r>
            <w:r w:rsidR="000156FB">
              <w:rPr>
                <w:rFonts w:eastAsia="Times New Roman"/>
                <w:b/>
                <w:i/>
                <w:color w:val="000000"/>
                <w:lang w:val="pt-BR"/>
              </w:rPr>
              <w:t xml:space="preserve"> Ș</w:t>
            </w:r>
            <w:r w:rsidRPr="00C613D8">
              <w:rPr>
                <w:b/>
                <w:i/>
                <w:color w:val="000000"/>
                <w:lang w:val="pt-BR"/>
              </w:rPr>
              <w:t>I SÃNÃTÃ</w:t>
            </w:r>
            <w:r w:rsidR="000156FB">
              <w:rPr>
                <w:b/>
                <w:i/>
                <w:color w:val="000000"/>
                <w:lang w:val="pt-BR"/>
              </w:rPr>
              <w:t>Ț</w:t>
            </w:r>
            <w:r w:rsidRPr="00C613D8">
              <w:rPr>
                <w:b/>
                <w:i/>
                <w:color w:val="000000"/>
                <w:lang w:val="pt-BR"/>
              </w:rPr>
              <w:t>II ÎN MUNCÃ</w:t>
            </w:r>
          </w:p>
        </w:tc>
      </w:tr>
      <w:tr w:rsidR="009948A8" w:rsidRPr="00AA1D1A" w:rsidTr="00765C6F">
        <w:trPr>
          <w:gridAfter w:val="1"/>
          <w:wAfter w:w="43" w:type="dxa"/>
          <w:trHeight w:val="309"/>
          <w:jc w:val="center"/>
        </w:trPr>
        <w:tc>
          <w:tcPr>
            <w:tcW w:w="548" w:type="dxa"/>
          </w:tcPr>
          <w:p w:rsidR="009948A8" w:rsidRPr="000206CB" w:rsidRDefault="009948A8" w:rsidP="001D1D8C">
            <w:pPr>
              <w:spacing w:after="0" w:line="240" w:lineRule="auto"/>
              <w:ind w:left="0" w:hanging="63"/>
              <w:jc w:val="center"/>
              <w:rPr>
                <w:rFonts w:eastAsia="Times New Roman" w:cs="Arial"/>
                <w:b/>
                <w:color w:val="000000"/>
                <w:sz w:val="24"/>
                <w:szCs w:val="24"/>
                <w:lang w:val="ro-RO" w:eastAsia="ro-RO"/>
              </w:rPr>
            </w:pPr>
            <w:r>
              <w:rPr>
                <w:rFonts w:eastAsia="Times New Roman" w:cs="Arial"/>
                <w:b/>
                <w:color w:val="000000"/>
                <w:sz w:val="24"/>
                <w:szCs w:val="24"/>
                <w:lang w:val="ro-RO" w:eastAsia="ro-RO"/>
              </w:rPr>
              <w:t>24.</w:t>
            </w:r>
          </w:p>
        </w:tc>
        <w:tc>
          <w:tcPr>
            <w:tcW w:w="6971" w:type="dxa"/>
            <w:vAlign w:val="center"/>
          </w:tcPr>
          <w:p w:rsidR="009948A8" w:rsidRDefault="009948A8" w:rsidP="001D1D8C">
            <w:pPr>
              <w:spacing w:after="0"/>
              <w:ind w:left="0"/>
              <w:jc w:val="left"/>
              <w:rPr>
                <w:rFonts w:eastAsia="Times New Roman" w:cs="Arial"/>
                <w:b/>
                <w:sz w:val="24"/>
                <w:szCs w:val="24"/>
                <w:lang w:val="ro-RO" w:eastAsia="ro-RO"/>
              </w:rPr>
            </w:pPr>
            <w:r w:rsidRPr="00E07326">
              <w:rPr>
                <w:rFonts w:eastAsia="Times New Roman" w:cs="Arial"/>
                <w:b/>
                <w:sz w:val="24"/>
                <w:szCs w:val="24"/>
                <w:lang w:val="ro-RO" w:eastAsia="ro-RO"/>
              </w:rPr>
              <w:t>Actiuni privind controlul respectarii prevederilor legale in domeniul securitatii si sanatatii in munca, in sectorul metalurgic</w:t>
            </w:r>
          </w:p>
          <w:p w:rsidR="009948A8" w:rsidRPr="00B74BF6" w:rsidRDefault="009948A8" w:rsidP="001D1D8C">
            <w:pPr>
              <w:spacing w:after="0"/>
              <w:ind w:left="0"/>
              <w:jc w:val="left"/>
              <w:rPr>
                <w:rFonts w:cs="Arial"/>
                <w:color w:val="000000"/>
                <w:lang w:val="ro-RO" w:eastAsia="ro-RO"/>
              </w:rPr>
            </w:pPr>
            <w:r w:rsidRPr="00B74BF6">
              <w:rPr>
                <w:rFonts w:cs="Arial"/>
                <w:color w:val="000000"/>
                <w:lang w:val="ro-RO" w:eastAsia="ro-RO"/>
              </w:rPr>
              <w:t>Sta</w:t>
            </w:r>
            <w:r>
              <w:rPr>
                <w:rFonts w:cs="Arial"/>
                <w:color w:val="000000"/>
                <w:lang w:val="ro-RO" w:eastAsia="ro-RO"/>
              </w:rPr>
              <w:t xml:space="preserve">tistica accidentaţilor în muncă precum </w:t>
            </w:r>
            <w:r>
              <w:rPr>
                <w:rFonts w:ascii="Tahoma" w:hAnsi="Tahoma" w:cs="Tahoma"/>
                <w:color w:val="000000"/>
                <w:lang w:val="ro-RO" w:eastAsia="ro-RO"/>
              </w:rPr>
              <w:t>ș</w:t>
            </w:r>
            <w:r>
              <w:rPr>
                <w:rFonts w:cs="Arial"/>
                <w:color w:val="000000"/>
                <w:lang w:val="ro-RO" w:eastAsia="ro-RO"/>
              </w:rPr>
              <w:t xml:space="preserve">i </w:t>
            </w:r>
            <w:r w:rsidRPr="00B74BF6">
              <w:rPr>
                <w:rFonts w:cs="Arial"/>
                <w:color w:val="000000"/>
                <w:lang w:val="ro-RO" w:eastAsia="ro-RO"/>
              </w:rPr>
              <w:t xml:space="preserve"> rezultatele arată că metalurgia reprezintă unul din domeniile în care au loc un număr mare de evenimente cu consecinţe deosebite asupra securităţii şi sănătăţii în muncă a lucrătorilor.</w:t>
            </w:r>
          </w:p>
          <w:p w:rsidR="009948A8" w:rsidRPr="00B74BF6" w:rsidRDefault="009948A8" w:rsidP="001D1D8C">
            <w:pPr>
              <w:spacing w:after="0"/>
              <w:ind w:left="0"/>
              <w:jc w:val="left"/>
              <w:rPr>
                <w:rFonts w:cs="Arial"/>
                <w:color w:val="000000"/>
                <w:lang w:val="ro-RO" w:eastAsia="ro-RO"/>
              </w:rPr>
            </w:pPr>
            <w:r w:rsidRPr="00B74BF6">
              <w:rPr>
                <w:rFonts w:cs="Arial"/>
                <w:color w:val="000000"/>
                <w:lang w:val="ro-RO" w:eastAsia="ro-RO"/>
              </w:rPr>
              <w:t>Situaţia se datorează specificităţii muncii din acest domeniu, respectiv:</w:t>
            </w:r>
          </w:p>
          <w:p w:rsidR="009948A8" w:rsidRPr="00B74BF6" w:rsidRDefault="009948A8" w:rsidP="001D1D8C">
            <w:pPr>
              <w:spacing w:after="0"/>
              <w:ind w:left="18"/>
              <w:jc w:val="left"/>
              <w:rPr>
                <w:rFonts w:cs="Arial"/>
                <w:color w:val="000000"/>
                <w:lang w:val="ro-RO" w:eastAsia="ro-RO"/>
              </w:rPr>
            </w:pPr>
            <w:r>
              <w:rPr>
                <w:rFonts w:cs="Arial"/>
                <w:color w:val="000000"/>
                <w:lang w:val="ro-RO" w:eastAsia="ro-RO"/>
              </w:rPr>
              <w:t>-</w:t>
            </w:r>
            <w:r w:rsidRPr="00B74BF6">
              <w:rPr>
                <w:rFonts w:cs="Arial"/>
                <w:color w:val="000000"/>
                <w:lang w:val="ro-RO" w:eastAsia="ro-RO"/>
              </w:rPr>
              <w:t xml:space="preserve">pericole de accidentare diverse şi expunerea lucrătorilor la un grad ridicat de risc (noxele prezente la locurile de muncă, </w:t>
            </w:r>
            <w:r w:rsidRPr="00B74BF6">
              <w:rPr>
                <w:rFonts w:cs="Arial"/>
                <w:color w:val="000000"/>
                <w:lang w:val="ro-RO" w:eastAsia="ro-RO"/>
              </w:rPr>
              <w:lastRenderedPageBreak/>
              <w:t>contactul cu substanţe şi materiale fierbinţi, explozii, utilaje cu grad ridicat de uzură fizică şi morală, utilaje la care au fost aduse modificări constructive fără ca aceste modificări să facă obiectul unei evaluări a riscurilor pe care aceste modificări le induc în mediul de muncă, riscuri electrice, riscuri mecanice şi altele);</w:t>
            </w:r>
          </w:p>
          <w:p w:rsidR="009948A8" w:rsidRPr="00B74BF6" w:rsidRDefault="009948A8" w:rsidP="001D1D8C">
            <w:pPr>
              <w:spacing w:after="0"/>
              <w:ind w:left="18"/>
              <w:jc w:val="left"/>
              <w:rPr>
                <w:rFonts w:cs="Arial"/>
                <w:color w:val="000000"/>
                <w:lang w:val="ro-RO" w:eastAsia="ro-RO"/>
              </w:rPr>
            </w:pPr>
            <w:r>
              <w:rPr>
                <w:rFonts w:cs="Arial"/>
                <w:color w:val="000000"/>
                <w:lang w:val="ro-RO" w:eastAsia="ro-RO"/>
              </w:rPr>
              <w:t>-</w:t>
            </w:r>
            <w:r w:rsidRPr="00B74BF6">
              <w:rPr>
                <w:rFonts w:cs="Arial"/>
                <w:color w:val="000000"/>
                <w:lang w:val="ro-RO" w:eastAsia="ro-RO"/>
              </w:rPr>
              <w:t>nivelului scăzut al pregătirii lucrătorilor care îşi desfăşoară activitatea în zone care prin natura lor sunt zone cu pericol ridicat;</w:t>
            </w:r>
          </w:p>
          <w:p w:rsidR="009948A8" w:rsidRPr="00B74BF6" w:rsidRDefault="009948A8" w:rsidP="001D1D8C">
            <w:pPr>
              <w:spacing w:after="0"/>
              <w:ind w:left="18"/>
              <w:jc w:val="left"/>
              <w:rPr>
                <w:rFonts w:cs="Arial"/>
                <w:color w:val="000000"/>
                <w:lang w:val="ro-RO" w:eastAsia="ro-RO"/>
              </w:rPr>
            </w:pPr>
            <w:r>
              <w:rPr>
                <w:rFonts w:cs="Arial"/>
                <w:color w:val="000000"/>
                <w:lang w:val="ro-RO" w:eastAsia="ro-RO"/>
              </w:rPr>
              <w:t>-</w:t>
            </w:r>
            <w:r w:rsidRPr="00B74BF6">
              <w:rPr>
                <w:rFonts w:cs="Arial"/>
                <w:color w:val="000000"/>
                <w:lang w:val="ro-RO" w:eastAsia="ro-RO"/>
              </w:rPr>
              <w:t>ignorarea pericolelor existente în mediul de muncă;</w:t>
            </w:r>
          </w:p>
          <w:p w:rsidR="009948A8" w:rsidRPr="00B74BF6" w:rsidRDefault="009948A8" w:rsidP="001D1D8C">
            <w:pPr>
              <w:spacing w:after="0"/>
              <w:ind w:left="18"/>
              <w:jc w:val="left"/>
              <w:rPr>
                <w:rFonts w:cs="Arial"/>
                <w:color w:val="000000"/>
                <w:lang w:val="ro-RO" w:eastAsia="ro-RO"/>
              </w:rPr>
            </w:pPr>
            <w:r>
              <w:rPr>
                <w:rFonts w:cs="Arial"/>
                <w:color w:val="000000"/>
                <w:lang w:val="ro-RO" w:eastAsia="ro-RO"/>
              </w:rPr>
              <w:t>-</w:t>
            </w:r>
            <w:r w:rsidRPr="00B74BF6">
              <w:rPr>
                <w:rFonts w:cs="Arial"/>
                <w:color w:val="000000"/>
                <w:lang w:val="ro-RO" w:eastAsia="ro-RO"/>
              </w:rPr>
              <w:t>prezenţa simultană sau succesivă a unor echipe de lucrători aparţinând mai multor angajatori la aceleaşi locuri de muncă.</w:t>
            </w:r>
          </w:p>
          <w:p w:rsidR="009948A8" w:rsidRPr="00B74BF6" w:rsidRDefault="009948A8" w:rsidP="001D1D8C">
            <w:pPr>
              <w:spacing w:after="0"/>
              <w:ind w:left="0"/>
              <w:jc w:val="left"/>
              <w:rPr>
                <w:rFonts w:cs="Arial"/>
                <w:color w:val="000000"/>
                <w:lang w:val="ro-RO" w:eastAsia="ro-RO"/>
              </w:rPr>
            </w:pPr>
            <w:r w:rsidRPr="00B74BF6">
              <w:rPr>
                <w:rFonts w:cs="Arial"/>
                <w:color w:val="000000"/>
                <w:lang w:val="ro-RO" w:eastAsia="ro-RO"/>
              </w:rPr>
              <w:t>Controalele efectuate în acest domeniu de activitate la întreprinderi şi/sau unităţi au evidenţiat următoarele neconformităţi:</w:t>
            </w:r>
          </w:p>
          <w:p w:rsidR="009948A8" w:rsidRPr="00B74BF6" w:rsidRDefault="009948A8" w:rsidP="001D1D8C">
            <w:pPr>
              <w:tabs>
                <w:tab w:val="num" w:pos="1773"/>
              </w:tabs>
              <w:spacing w:after="0"/>
              <w:ind w:left="18"/>
              <w:jc w:val="left"/>
              <w:rPr>
                <w:rFonts w:cs="Arial"/>
                <w:color w:val="000000"/>
                <w:lang w:val="ro-RO" w:eastAsia="ro-RO"/>
              </w:rPr>
            </w:pPr>
            <w:r>
              <w:rPr>
                <w:rFonts w:cs="Arial"/>
                <w:color w:val="000000"/>
                <w:lang w:val="ro-RO" w:eastAsia="ro-RO"/>
              </w:rPr>
              <w:t>a.</w:t>
            </w:r>
            <w:r w:rsidRPr="00B74BF6">
              <w:rPr>
                <w:rFonts w:cs="Arial"/>
                <w:color w:val="000000"/>
                <w:lang w:val="ro-RO" w:eastAsia="ro-RO"/>
              </w:rPr>
              <w:t>neevaluarea</w:t>
            </w:r>
            <w:r>
              <w:rPr>
                <w:rFonts w:cs="Arial"/>
                <w:color w:val="000000"/>
                <w:lang w:val="ro-RO" w:eastAsia="ro-RO"/>
              </w:rPr>
              <w:t xml:space="preserve"> tuturor</w:t>
            </w:r>
            <w:r w:rsidRPr="00B74BF6">
              <w:rPr>
                <w:rFonts w:cs="Arial"/>
                <w:color w:val="000000"/>
                <w:lang w:val="ro-RO" w:eastAsia="ro-RO"/>
              </w:rPr>
              <w:t xml:space="preserve"> riscurilor pentru sănătatea şi securitatea lucrătorilor;</w:t>
            </w:r>
          </w:p>
          <w:p w:rsidR="009948A8" w:rsidRPr="00B74BF6" w:rsidRDefault="009948A8" w:rsidP="001D1D8C">
            <w:pPr>
              <w:tabs>
                <w:tab w:val="num" w:pos="1773"/>
              </w:tabs>
              <w:spacing w:after="0"/>
              <w:ind w:left="18"/>
              <w:jc w:val="left"/>
              <w:rPr>
                <w:rFonts w:cs="Arial"/>
                <w:color w:val="000000"/>
                <w:lang w:val="ro-RO" w:eastAsia="ro-RO"/>
              </w:rPr>
            </w:pPr>
            <w:r>
              <w:rPr>
                <w:rFonts w:cs="Arial"/>
                <w:color w:val="000000"/>
                <w:lang w:val="ro-RO" w:eastAsia="ro-RO"/>
              </w:rPr>
              <w:t>b.</w:t>
            </w:r>
            <w:r w:rsidRPr="00B74BF6">
              <w:rPr>
                <w:rFonts w:cs="Arial"/>
                <w:color w:val="000000"/>
                <w:lang w:val="ro-RO" w:eastAsia="ro-RO"/>
              </w:rPr>
              <w:t>ignorarea pericolelor existente la locurile de muncă;</w:t>
            </w:r>
          </w:p>
          <w:p w:rsidR="009948A8" w:rsidRPr="00B74BF6" w:rsidRDefault="009948A8" w:rsidP="001D1D8C">
            <w:pPr>
              <w:tabs>
                <w:tab w:val="num" w:pos="1773"/>
              </w:tabs>
              <w:spacing w:after="0"/>
              <w:ind w:left="18"/>
              <w:jc w:val="left"/>
              <w:rPr>
                <w:rFonts w:cs="Arial"/>
                <w:color w:val="000000"/>
                <w:lang w:val="ro-RO" w:eastAsia="ro-RO"/>
              </w:rPr>
            </w:pPr>
            <w:r>
              <w:rPr>
                <w:rFonts w:cs="Arial"/>
                <w:color w:val="000000"/>
                <w:lang w:val="ro-RO" w:eastAsia="ro-RO"/>
              </w:rPr>
              <w:t>c.</w:t>
            </w:r>
            <w:r w:rsidRPr="00B74BF6">
              <w:rPr>
                <w:rFonts w:cs="Arial"/>
                <w:color w:val="000000"/>
                <w:lang w:val="ro-RO" w:eastAsia="ro-RO"/>
              </w:rPr>
              <w:t>neadoptarea şi neaplicarea de măsuri de prevenire şi metode de lucru care să asigure îmbunătăţirea nivelului securităţii şi al protecţiei sănătăţii la locurile de muncă;</w:t>
            </w:r>
          </w:p>
          <w:p w:rsidR="009948A8" w:rsidRPr="00B74BF6" w:rsidRDefault="009948A8" w:rsidP="001D1D8C">
            <w:pPr>
              <w:tabs>
                <w:tab w:val="num" w:pos="1773"/>
              </w:tabs>
              <w:spacing w:after="0"/>
              <w:ind w:left="18"/>
              <w:jc w:val="left"/>
              <w:rPr>
                <w:rFonts w:cs="Arial"/>
                <w:color w:val="000000"/>
                <w:lang w:val="ro-RO" w:eastAsia="ro-RO"/>
              </w:rPr>
            </w:pPr>
            <w:r>
              <w:rPr>
                <w:rFonts w:cs="Arial"/>
                <w:color w:val="000000"/>
                <w:lang w:val="ro-RO" w:eastAsia="ro-RO"/>
              </w:rPr>
              <w:t>d.</w:t>
            </w:r>
            <w:r w:rsidRPr="00B74BF6">
              <w:rPr>
                <w:rFonts w:cs="Arial"/>
                <w:color w:val="000000"/>
                <w:lang w:val="ro-RO" w:eastAsia="ro-RO"/>
              </w:rPr>
              <w:t>lipsa verificărilor periodice pentru echipamentele de muncă pentru care este necesară asigurarea exploatării fără pericole, echipamente aflate sub incidenţa unor dispoziţii legale speciale (ISCIR);</w:t>
            </w:r>
          </w:p>
          <w:p w:rsidR="009948A8" w:rsidRPr="00B74BF6" w:rsidRDefault="009948A8" w:rsidP="001D1D8C">
            <w:pPr>
              <w:tabs>
                <w:tab w:val="num" w:pos="1773"/>
              </w:tabs>
              <w:spacing w:after="0"/>
              <w:ind w:left="18"/>
              <w:jc w:val="left"/>
              <w:rPr>
                <w:rFonts w:cs="Arial"/>
                <w:color w:val="000000"/>
                <w:lang w:val="ro-RO" w:eastAsia="ro-RO"/>
              </w:rPr>
            </w:pPr>
            <w:r>
              <w:rPr>
                <w:rFonts w:cs="Arial"/>
                <w:color w:val="000000"/>
                <w:lang w:val="ro-RO" w:eastAsia="ro-RO"/>
              </w:rPr>
              <w:t>e.</w:t>
            </w:r>
            <w:r w:rsidRPr="00B74BF6">
              <w:rPr>
                <w:rFonts w:cs="Arial"/>
                <w:color w:val="000000"/>
                <w:lang w:val="ro-RO" w:eastAsia="ro-RO"/>
              </w:rPr>
              <w:t>executarea de lucrări care necesită măsuri speciale de siguranţă fără întocmirea de instrucţiuni proprii şi documentaţii tehnice corespunzătoare;</w:t>
            </w:r>
          </w:p>
          <w:p w:rsidR="009948A8" w:rsidRPr="00B74BF6" w:rsidRDefault="009948A8" w:rsidP="001D1D8C">
            <w:pPr>
              <w:tabs>
                <w:tab w:val="num" w:pos="1773"/>
              </w:tabs>
              <w:spacing w:after="0"/>
              <w:ind w:left="18"/>
              <w:jc w:val="left"/>
              <w:rPr>
                <w:rFonts w:cs="Arial"/>
                <w:color w:val="000000"/>
                <w:lang w:val="ro-RO" w:eastAsia="ro-RO"/>
              </w:rPr>
            </w:pPr>
            <w:r>
              <w:rPr>
                <w:rFonts w:cs="Arial"/>
                <w:color w:val="000000"/>
                <w:lang w:val="ro-RO" w:eastAsia="ro-RO"/>
              </w:rPr>
              <w:t>f.</w:t>
            </w:r>
            <w:r w:rsidRPr="00B74BF6">
              <w:rPr>
                <w:rFonts w:cs="Arial"/>
                <w:color w:val="000000"/>
                <w:lang w:val="ro-RO" w:eastAsia="ro-RO"/>
              </w:rPr>
              <w:t>organizarea necorespunzătoare a activităţii în domeniul securităţii şi sănătăţii în muncă;</w:t>
            </w:r>
          </w:p>
          <w:p w:rsidR="009948A8" w:rsidRPr="00B74BF6" w:rsidRDefault="009948A8" w:rsidP="001D1D8C">
            <w:pPr>
              <w:tabs>
                <w:tab w:val="num" w:pos="1773"/>
              </w:tabs>
              <w:spacing w:after="0"/>
              <w:ind w:left="18"/>
              <w:jc w:val="left"/>
              <w:rPr>
                <w:rFonts w:cs="Arial"/>
                <w:color w:val="000000"/>
                <w:lang w:val="ro-RO" w:eastAsia="ro-RO"/>
              </w:rPr>
            </w:pPr>
            <w:r>
              <w:rPr>
                <w:rFonts w:cs="Arial"/>
                <w:color w:val="000000"/>
                <w:lang w:val="ro-RO" w:eastAsia="ro-RO"/>
              </w:rPr>
              <w:t>g.</w:t>
            </w:r>
            <w:r w:rsidRPr="00B74BF6">
              <w:rPr>
                <w:rFonts w:cs="Arial"/>
                <w:color w:val="000000"/>
                <w:lang w:val="ro-RO" w:eastAsia="ro-RO"/>
              </w:rPr>
              <w:t>locuri de muncă la care lipseau instrucţiunile proprii în care să se ţină seama de particularităţile activităţilor desfăşurate;</w:t>
            </w:r>
          </w:p>
          <w:p w:rsidR="009948A8" w:rsidRPr="00B74BF6" w:rsidRDefault="009948A8" w:rsidP="001D1D8C">
            <w:pPr>
              <w:tabs>
                <w:tab w:val="num" w:pos="1773"/>
              </w:tabs>
              <w:spacing w:after="0"/>
              <w:ind w:left="18"/>
              <w:jc w:val="left"/>
              <w:rPr>
                <w:rFonts w:cs="Arial"/>
                <w:color w:val="000000"/>
                <w:lang w:val="ro-RO" w:eastAsia="ro-RO"/>
              </w:rPr>
            </w:pPr>
            <w:r>
              <w:rPr>
                <w:rFonts w:cs="Arial"/>
                <w:color w:val="000000"/>
                <w:lang w:val="ro-RO" w:eastAsia="ro-RO"/>
              </w:rPr>
              <w:t>h.</w:t>
            </w:r>
            <w:r w:rsidRPr="00B74BF6">
              <w:rPr>
                <w:rFonts w:cs="Arial"/>
                <w:color w:val="000000"/>
                <w:lang w:val="ro-RO" w:eastAsia="ro-RO"/>
              </w:rPr>
              <w:t>activitate de prevenire redusă în cazul activităţilor care presupun munca în condiţii de izolare;</w:t>
            </w:r>
          </w:p>
          <w:p w:rsidR="009948A8" w:rsidRPr="00B74BF6" w:rsidRDefault="009948A8" w:rsidP="001D1D8C">
            <w:pPr>
              <w:tabs>
                <w:tab w:val="num" w:pos="1773"/>
              </w:tabs>
              <w:spacing w:after="0"/>
              <w:ind w:left="18"/>
              <w:jc w:val="left"/>
              <w:rPr>
                <w:rFonts w:cs="Arial"/>
                <w:color w:val="000000"/>
                <w:lang w:val="ro-RO" w:eastAsia="ro-RO"/>
              </w:rPr>
            </w:pPr>
            <w:r w:rsidRPr="00B74BF6">
              <w:rPr>
                <w:rFonts w:cs="Arial"/>
                <w:color w:val="000000"/>
                <w:lang w:val="ro-RO" w:eastAsia="ro-RO"/>
              </w:rPr>
              <w:lastRenderedPageBreak/>
              <w:t>lipsa sau numărul insuficient al lucrătorilor calificaţi, autorizaţi şi instruiţi corespunzător, pentru desfăşurarea unor activităţi care implică un grad ridicat de risc;</w:t>
            </w:r>
          </w:p>
          <w:p w:rsidR="009948A8" w:rsidRPr="00B74BF6" w:rsidRDefault="009948A8" w:rsidP="001D1D8C">
            <w:pPr>
              <w:spacing w:after="0"/>
              <w:ind w:left="14"/>
              <w:jc w:val="left"/>
              <w:rPr>
                <w:rFonts w:cs="Arial"/>
                <w:color w:val="000000"/>
                <w:lang w:val="ro-RO" w:eastAsia="ro-RO"/>
              </w:rPr>
            </w:pPr>
            <w:r>
              <w:rPr>
                <w:rFonts w:cs="Arial"/>
                <w:color w:val="000000"/>
                <w:lang w:val="ro-RO" w:eastAsia="ro-RO"/>
              </w:rPr>
              <w:t xml:space="preserve">Analiza </w:t>
            </w:r>
            <w:r w:rsidRPr="00B74BF6">
              <w:rPr>
                <w:rFonts w:cs="Arial"/>
                <w:color w:val="000000"/>
                <w:lang w:val="ro-RO" w:eastAsia="ro-RO"/>
              </w:rPr>
              <w:t xml:space="preserve"> </w:t>
            </w:r>
            <w:r>
              <w:rPr>
                <w:rFonts w:cs="Arial"/>
                <w:color w:val="000000"/>
                <w:lang w:val="ro-RO" w:eastAsia="ro-RO"/>
              </w:rPr>
              <w:t>activită</w:t>
            </w:r>
            <w:r>
              <w:rPr>
                <w:rFonts w:ascii="Tahoma" w:hAnsi="Tahoma" w:cs="Tahoma"/>
                <w:color w:val="000000"/>
                <w:lang w:val="ro-RO" w:eastAsia="ro-RO"/>
              </w:rPr>
              <w:t>ț</w:t>
            </w:r>
            <w:r>
              <w:rPr>
                <w:rFonts w:cs="Arial"/>
                <w:color w:val="000000"/>
                <w:lang w:val="ro-RO" w:eastAsia="ro-RO"/>
              </w:rPr>
              <w:t xml:space="preserve">ilor </w:t>
            </w:r>
            <w:r w:rsidRPr="00B74BF6">
              <w:rPr>
                <w:rFonts w:cs="Arial"/>
                <w:color w:val="000000"/>
                <w:lang w:val="ro-RO" w:eastAsia="ro-RO"/>
              </w:rPr>
              <w:t>de prevenţie privind securitatea şi sănătatea lucrătorilor şi a celorlalţi participanţi la procesul de muncă</w:t>
            </w:r>
            <w:r>
              <w:rPr>
                <w:rFonts w:cs="Arial"/>
                <w:color w:val="000000"/>
                <w:lang w:val="ro-RO" w:eastAsia="ro-RO"/>
              </w:rPr>
              <w:t xml:space="preserve"> din LIBERTY GALATI SA</w:t>
            </w:r>
            <w:r w:rsidRPr="00B74BF6">
              <w:rPr>
                <w:rFonts w:cs="Arial"/>
                <w:color w:val="000000"/>
                <w:lang w:val="ro-RO" w:eastAsia="ro-RO"/>
              </w:rPr>
              <w:t xml:space="preserve"> impune adoptarea metodei de control inspecţie sistem – conform Manualului de metode de inspecţie </w:t>
            </w:r>
            <w:r>
              <w:rPr>
                <w:rFonts w:cs="Arial"/>
                <w:color w:val="000000"/>
                <w:lang w:val="ro-RO" w:eastAsia="ro-RO"/>
              </w:rPr>
              <w:t>–</w:t>
            </w:r>
            <w:r w:rsidRPr="00B74BF6">
              <w:rPr>
                <w:rFonts w:cs="Arial"/>
                <w:color w:val="000000"/>
                <w:lang w:val="ro-RO" w:eastAsia="ro-RO"/>
              </w:rPr>
              <w:t>menită să sensibilizeze şi să conştientizeze angajatorul asupra obligaţiilor sale.</w:t>
            </w:r>
          </w:p>
          <w:p w:rsidR="009948A8" w:rsidRPr="000E5303" w:rsidRDefault="009948A8" w:rsidP="001D1D8C">
            <w:pPr>
              <w:spacing w:after="0"/>
              <w:ind w:left="14"/>
              <w:jc w:val="left"/>
              <w:rPr>
                <w:rFonts w:eastAsia="Times New Roman" w:cs="Arial"/>
                <w:b/>
                <w:sz w:val="24"/>
                <w:szCs w:val="24"/>
                <w:lang w:val="ro-RO" w:eastAsia="ro-RO"/>
              </w:rPr>
            </w:pPr>
            <w:r w:rsidRPr="00B74BF6">
              <w:rPr>
                <w:rFonts w:cs="Arial"/>
                <w:color w:val="000000"/>
                <w:lang w:val="ro-RO" w:eastAsia="ro-RO"/>
              </w:rPr>
              <w:t>In conformitate cu modul de abordare european, controlul trebuie să se concentreze asupra modului în care angajatorul cunoaşte, respectă, impune şi urmăreşte aplicarea dispoziţiilor legale în domeniul sănătăţii şi securităţii în muncă.</w:t>
            </w:r>
          </w:p>
        </w:tc>
        <w:tc>
          <w:tcPr>
            <w:tcW w:w="2380" w:type="dxa"/>
            <w:vAlign w:val="center"/>
          </w:tcPr>
          <w:p w:rsidR="009948A8" w:rsidRPr="000E5303" w:rsidRDefault="009948A8" w:rsidP="001D1D8C">
            <w:pPr>
              <w:spacing w:before="120" w:after="0" w:line="240" w:lineRule="auto"/>
              <w:ind w:left="-108" w:right="-108"/>
              <w:jc w:val="center"/>
              <w:rPr>
                <w:rFonts w:eastAsia="Times New Roman"/>
                <w:b/>
                <w:sz w:val="24"/>
                <w:szCs w:val="24"/>
                <w:lang w:val="ro-RO" w:eastAsia="ro-RO"/>
              </w:rPr>
            </w:pPr>
            <w:r>
              <w:rPr>
                <w:b/>
                <w:sz w:val="24"/>
                <w:szCs w:val="24"/>
                <w:lang w:val="ro-RO" w:eastAsia="ro-RO"/>
              </w:rPr>
              <w:lastRenderedPageBreak/>
              <w:t xml:space="preserve">Toti inspectorii de muncă din </w:t>
            </w:r>
            <w:r>
              <w:rPr>
                <w:rFonts w:eastAsia="Times New Roman"/>
                <w:b/>
                <w:sz w:val="24"/>
                <w:szCs w:val="24"/>
                <w:lang w:val="ro-RO" w:eastAsia="ro-RO"/>
              </w:rPr>
              <w:t>Serviciul</w:t>
            </w:r>
            <w:r>
              <w:rPr>
                <w:b/>
                <w:sz w:val="24"/>
                <w:szCs w:val="24"/>
                <w:lang w:val="ro-RO" w:eastAsia="ro-RO"/>
              </w:rPr>
              <w:t xml:space="preserve"> Control Securitate </w:t>
            </w:r>
            <w:r>
              <w:rPr>
                <w:rFonts w:ascii="Tahoma" w:hAnsi="Tahoma" w:cs="Tahoma"/>
                <w:b/>
                <w:sz w:val="24"/>
                <w:szCs w:val="24"/>
                <w:lang w:val="ro-RO" w:eastAsia="ro-RO"/>
              </w:rPr>
              <w:t>ș</w:t>
            </w:r>
            <w:r>
              <w:rPr>
                <w:b/>
                <w:sz w:val="24"/>
                <w:szCs w:val="24"/>
                <w:lang w:val="ro-RO" w:eastAsia="ro-RO"/>
              </w:rPr>
              <w:t>i Sănătate în Muncă</w:t>
            </w:r>
          </w:p>
        </w:tc>
        <w:tc>
          <w:tcPr>
            <w:tcW w:w="1134" w:type="dxa"/>
            <w:vAlign w:val="center"/>
          </w:tcPr>
          <w:p w:rsidR="009948A8" w:rsidRPr="000E0DA7" w:rsidRDefault="009948A8" w:rsidP="001D1D8C">
            <w:pPr>
              <w:keepNext/>
              <w:spacing w:before="120" w:after="0" w:line="240" w:lineRule="auto"/>
              <w:ind w:left="0" w:right="-108"/>
              <w:jc w:val="left"/>
              <w:outlineLvl w:val="3"/>
              <w:rPr>
                <w:rFonts w:eastAsia="Times New Roman"/>
                <w:b/>
                <w:sz w:val="24"/>
                <w:szCs w:val="24"/>
                <w:lang w:val="ro-RO" w:eastAsia="ro-RO"/>
              </w:rPr>
            </w:pPr>
            <w:r w:rsidRPr="000E0DA7">
              <w:rPr>
                <w:rFonts w:eastAsia="Times New Roman"/>
                <w:b/>
                <w:sz w:val="24"/>
                <w:szCs w:val="24"/>
                <w:lang w:val="ro-RO" w:eastAsia="ro-RO"/>
              </w:rPr>
              <w:t>Trim.</w:t>
            </w:r>
          </w:p>
          <w:p w:rsidR="009948A8" w:rsidRPr="000E0DA7" w:rsidRDefault="009948A8" w:rsidP="001D1D8C">
            <w:pPr>
              <w:keepNext/>
              <w:spacing w:before="120" w:after="0" w:line="240" w:lineRule="auto"/>
              <w:ind w:left="0" w:right="-108"/>
              <w:jc w:val="left"/>
              <w:outlineLvl w:val="3"/>
              <w:rPr>
                <w:rFonts w:eastAsia="Times New Roman"/>
                <w:b/>
                <w:sz w:val="24"/>
                <w:szCs w:val="24"/>
                <w:lang w:val="ro-RO" w:eastAsia="ro-RO"/>
              </w:rPr>
            </w:pPr>
            <w:r w:rsidRPr="000E0DA7">
              <w:rPr>
                <w:rFonts w:eastAsia="Times New Roman"/>
                <w:b/>
                <w:sz w:val="24"/>
                <w:szCs w:val="24"/>
                <w:lang w:val="ro-RO" w:eastAsia="ro-RO"/>
              </w:rPr>
              <w:t xml:space="preserve">I </w:t>
            </w:r>
            <w:r>
              <w:rPr>
                <w:rFonts w:eastAsia="Times New Roman"/>
                <w:b/>
                <w:sz w:val="24"/>
                <w:szCs w:val="24"/>
                <w:lang w:val="ro-RO" w:eastAsia="ro-RO"/>
              </w:rPr>
              <w:t>–</w:t>
            </w:r>
            <w:r w:rsidRPr="000E0DA7">
              <w:rPr>
                <w:rFonts w:eastAsia="Times New Roman"/>
                <w:b/>
                <w:sz w:val="24"/>
                <w:szCs w:val="24"/>
                <w:lang w:val="ro-RO" w:eastAsia="ro-RO"/>
              </w:rPr>
              <w:t xml:space="preserve"> IV</w:t>
            </w:r>
          </w:p>
        </w:tc>
        <w:tc>
          <w:tcPr>
            <w:tcW w:w="4205" w:type="dxa"/>
            <w:vAlign w:val="center"/>
          </w:tcPr>
          <w:p w:rsidR="009948A8" w:rsidRPr="00E30D01" w:rsidRDefault="009948A8" w:rsidP="001D1D8C">
            <w:pPr>
              <w:numPr>
                <w:ilvl w:val="0"/>
                <w:numId w:val="2"/>
              </w:numPr>
              <w:spacing w:after="0" w:line="240" w:lineRule="auto"/>
              <w:ind w:left="176" w:hanging="142"/>
              <w:jc w:val="left"/>
              <w:rPr>
                <w:sz w:val="24"/>
                <w:szCs w:val="24"/>
                <w:lang w:val="ro-RO"/>
              </w:rPr>
            </w:pPr>
            <w:r>
              <w:rPr>
                <w:sz w:val="24"/>
                <w:szCs w:val="24"/>
                <w:lang w:val="ro-RO"/>
              </w:rPr>
              <w:t xml:space="preserve">Inspector </w:t>
            </w:r>
            <w:r>
              <w:rPr>
                <w:rFonts w:ascii="Tahoma" w:hAnsi="Tahoma" w:cs="Tahoma"/>
                <w:sz w:val="24"/>
                <w:szCs w:val="24"/>
                <w:lang w:val="ro-RO"/>
              </w:rPr>
              <w:t>Ș</w:t>
            </w:r>
            <w:r>
              <w:rPr>
                <w:sz w:val="24"/>
                <w:szCs w:val="24"/>
                <w:lang w:val="ro-RO"/>
              </w:rPr>
              <w:t>ef: Lauren</w:t>
            </w:r>
            <w:r>
              <w:rPr>
                <w:rFonts w:ascii="Tahoma" w:hAnsi="Tahoma" w:cs="Tahoma"/>
                <w:sz w:val="24"/>
                <w:szCs w:val="24"/>
                <w:lang w:val="ro-RO"/>
              </w:rPr>
              <w:t>ț</w:t>
            </w:r>
            <w:r>
              <w:rPr>
                <w:sz w:val="24"/>
                <w:szCs w:val="24"/>
                <w:lang w:val="ro-RO"/>
              </w:rPr>
              <w:t>iu Asaftei</w:t>
            </w:r>
          </w:p>
          <w:p w:rsidR="009948A8" w:rsidRPr="00E30D01" w:rsidRDefault="009948A8" w:rsidP="001D1D8C">
            <w:pPr>
              <w:numPr>
                <w:ilvl w:val="0"/>
                <w:numId w:val="2"/>
              </w:numPr>
              <w:spacing w:after="0" w:line="240" w:lineRule="auto"/>
              <w:ind w:left="176" w:hanging="142"/>
              <w:jc w:val="left"/>
              <w:rPr>
                <w:sz w:val="24"/>
                <w:szCs w:val="24"/>
                <w:lang w:val="ro-RO"/>
              </w:rPr>
            </w:pPr>
            <w:r w:rsidRPr="004073DF">
              <w:rPr>
                <w:rFonts w:eastAsia="Times New Roman"/>
                <w:iCs/>
                <w:sz w:val="24"/>
                <w:szCs w:val="24"/>
                <w:lang w:val="ro-RO" w:eastAsia="ro-RO"/>
              </w:rPr>
              <w:t xml:space="preserve">Inspector  </w:t>
            </w:r>
            <w:r>
              <w:rPr>
                <w:rFonts w:ascii="Tahoma" w:hAnsi="Tahoma" w:cs="Tahoma"/>
                <w:iCs/>
                <w:sz w:val="24"/>
                <w:szCs w:val="24"/>
                <w:lang w:val="ro-RO" w:eastAsia="ro-RO"/>
              </w:rPr>
              <w:t>Ș</w:t>
            </w:r>
            <w:r>
              <w:rPr>
                <w:rFonts w:eastAsia="Times New Roman"/>
                <w:iCs/>
                <w:sz w:val="24"/>
                <w:szCs w:val="24"/>
                <w:lang w:val="ro-RO" w:eastAsia="ro-RO"/>
              </w:rPr>
              <w:t>ef  Adjunct SSM</w:t>
            </w:r>
            <w:r w:rsidRPr="004073DF">
              <w:rPr>
                <w:rFonts w:eastAsia="Times New Roman"/>
                <w:iCs/>
                <w:sz w:val="24"/>
                <w:szCs w:val="24"/>
                <w:lang w:val="ro-RO" w:eastAsia="ro-RO"/>
              </w:rPr>
              <w:t>: Viorel Dumitru</w:t>
            </w:r>
          </w:p>
          <w:p w:rsidR="009948A8" w:rsidRPr="000E5303" w:rsidRDefault="009948A8" w:rsidP="001D1D8C">
            <w:pPr>
              <w:spacing w:after="0" w:line="240" w:lineRule="auto"/>
              <w:ind w:left="34"/>
              <w:jc w:val="left"/>
              <w:rPr>
                <w:rFonts w:eastAsia="Times New Roman"/>
                <w:iCs/>
                <w:sz w:val="24"/>
                <w:szCs w:val="24"/>
                <w:lang w:val="ro-RO" w:eastAsia="ro-RO"/>
              </w:rPr>
            </w:pPr>
            <w:r>
              <w:rPr>
                <w:rFonts w:eastAsia="Times New Roman"/>
                <w:iCs/>
                <w:sz w:val="24"/>
                <w:szCs w:val="24"/>
                <w:lang w:val="ro-RO" w:eastAsia="ro-RO"/>
              </w:rPr>
              <w:t>-</w:t>
            </w:r>
            <w:r>
              <w:rPr>
                <w:sz w:val="24"/>
                <w:szCs w:val="24"/>
                <w:lang w:val="ro-RO"/>
              </w:rPr>
              <w:t>Inspectori</w:t>
            </w:r>
            <w:r w:rsidRPr="000E5303">
              <w:rPr>
                <w:sz w:val="24"/>
                <w:szCs w:val="24"/>
                <w:lang w:val="ro-RO"/>
              </w:rPr>
              <w:t xml:space="preserve"> de muncă</w:t>
            </w:r>
            <w:r>
              <w:rPr>
                <w:sz w:val="24"/>
                <w:szCs w:val="24"/>
                <w:lang w:val="ro-RO"/>
              </w:rPr>
              <w:t>: Sterică Filimon, Elena Vlase</w:t>
            </w:r>
            <w:r w:rsidRPr="000E5303">
              <w:rPr>
                <w:rFonts w:eastAsia="Times New Roman"/>
                <w:iCs/>
                <w:sz w:val="24"/>
                <w:szCs w:val="24"/>
                <w:lang w:val="ro-RO" w:eastAsia="ro-RO"/>
              </w:rPr>
              <w:t xml:space="preserve"> </w:t>
            </w:r>
          </w:p>
        </w:tc>
      </w:tr>
    </w:tbl>
    <w:p w:rsidR="009948A8" w:rsidRPr="00461913" w:rsidRDefault="009948A8" w:rsidP="005474FA">
      <w:pPr>
        <w:spacing w:after="0" w:line="240" w:lineRule="auto"/>
        <w:ind w:left="0"/>
        <w:rPr>
          <w:color w:val="000000"/>
          <w:sz w:val="24"/>
          <w:szCs w:val="24"/>
          <w:lang w:val="ro-RO"/>
        </w:rPr>
      </w:pPr>
    </w:p>
    <w:p w:rsidR="009948A8" w:rsidRDefault="009948A8" w:rsidP="009C4307">
      <w:pPr>
        <w:spacing w:after="0" w:line="240" w:lineRule="auto"/>
        <w:ind w:left="0"/>
        <w:jc w:val="center"/>
        <w:rPr>
          <w:b/>
          <w:sz w:val="24"/>
          <w:szCs w:val="24"/>
          <w:lang w:val="ro-RO"/>
        </w:rPr>
      </w:pPr>
    </w:p>
    <w:p w:rsidR="009948A8" w:rsidRDefault="009948A8" w:rsidP="009C4307">
      <w:pPr>
        <w:spacing w:after="0" w:line="240" w:lineRule="auto"/>
        <w:ind w:left="0"/>
        <w:jc w:val="center"/>
        <w:rPr>
          <w:b/>
          <w:sz w:val="24"/>
          <w:szCs w:val="24"/>
          <w:lang w:val="ro-RO"/>
        </w:rPr>
      </w:pPr>
    </w:p>
    <w:p w:rsidR="009948A8" w:rsidRDefault="009948A8" w:rsidP="009C4307">
      <w:pPr>
        <w:spacing w:after="0" w:line="240" w:lineRule="auto"/>
        <w:ind w:left="0"/>
        <w:jc w:val="center"/>
        <w:rPr>
          <w:b/>
          <w:sz w:val="24"/>
          <w:szCs w:val="24"/>
          <w:lang w:val="ro-RO"/>
        </w:rPr>
      </w:pPr>
      <w:r w:rsidRPr="00E710CF">
        <w:rPr>
          <w:b/>
          <w:sz w:val="24"/>
          <w:szCs w:val="24"/>
          <w:lang w:val="ro-RO"/>
        </w:rPr>
        <w:t>I</w:t>
      </w:r>
      <w:r>
        <w:rPr>
          <w:b/>
          <w:sz w:val="24"/>
          <w:szCs w:val="24"/>
          <w:lang w:val="ro-RO"/>
        </w:rPr>
        <w:t>NSPECTOR ŞEF</w:t>
      </w:r>
    </w:p>
    <w:p w:rsidR="009948A8" w:rsidRDefault="009948A8" w:rsidP="009C4307">
      <w:pPr>
        <w:spacing w:after="0" w:line="240" w:lineRule="auto"/>
        <w:ind w:left="0"/>
        <w:jc w:val="center"/>
        <w:rPr>
          <w:b/>
          <w:sz w:val="24"/>
          <w:szCs w:val="24"/>
          <w:lang w:val="ro-RO"/>
        </w:rPr>
      </w:pPr>
      <w:r>
        <w:rPr>
          <w:b/>
          <w:sz w:val="24"/>
          <w:szCs w:val="24"/>
          <w:lang w:val="ro-RO"/>
        </w:rPr>
        <w:t>Laure</w:t>
      </w:r>
      <w:r w:rsidR="000156FB">
        <w:rPr>
          <w:b/>
          <w:sz w:val="24"/>
          <w:szCs w:val="24"/>
          <w:lang w:val="ro-RO"/>
        </w:rPr>
        <w:t>nț</w:t>
      </w:r>
      <w:r>
        <w:rPr>
          <w:b/>
          <w:sz w:val="24"/>
          <w:szCs w:val="24"/>
          <w:lang w:val="ro-RO"/>
        </w:rPr>
        <w:t>iu ASAFTEI</w:t>
      </w:r>
    </w:p>
    <w:p w:rsidR="009948A8" w:rsidRDefault="009948A8" w:rsidP="009C4307">
      <w:pPr>
        <w:spacing w:after="0" w:line="240" w:lineRule="auto"/>
        <w:ind w:left="720" w:firstLine="720"/>
        <w:rPr>
          <w:b/>
          <w:sz w:val="24"/>
          <w:szCs w:val="24"/>
          <w:lang w:val="ro-RO"/>
        </w:rPr>
      </w:pPr>
    </w:p>
    <w:p w:rsidR="009948A8" w:rsidRDefault="009948A8" w:rsidP="009C4307">
      <w:pPr>
        <w:spacing w:after="0" w:line="240" w:lineRule="auto"/>
        <w:ind w:left="720" w:firstLine="720"/>
        <w:rPr>
          <w:b/>
          <w:sz w:val="24"/>
          <w:szCs w:val="24"/>
          <w:lang w:val="ro-RO"/>
        </w:rPr>
      </w:pPr>
    </w:p>
    <w:p w:rsidR="009948A8" w:rsidRDefault="009948A8" w:rsidP="009C4307">
      <w:pPr>
        <w:spacing w:after="0" w:line="240" w:lineRule="auto"/>
        <w:ind w:left="720" w:firstLine="720"/>
        <w:rPr>
          <w:b/>
          <w:sz w:val="24"/>
          <w:szCs w:val="24"/>
          <w:lang w:val="ro-RO"/>
        </w:rPr>
      </w:pPr>
    </w:p>
    <w:p w:rsidR="009948A8" w:rsidRDefault="009948A8" w:rsidP="009C4307">
      <w:pPr>
        <w:spacing w:after="0" w:line="240" w:lineRule="auto"/>
        <w:ind w:left="720" w:firstLine="720"/>
        <w:rPr>
          <w:b/>
          <w:sz w:val="24"/>
          <w:szCs w:val="24"/>
          <w:lang w:val="ro-RO"/>
        </w:rPr>
      </w:pPr>
    </w:p>
    <w:p w:rsidR="009948A8" w:rsidRDefault="009948A8" w:rsidP="009C4307">
      <w:pPr>
        <w:spacing w:after="0" w:line="240" w:lineRule="auto"/>
        <w:ind w:left="720" w:firstLine="720"/>
        <w:rPr>
          <w:b/>
          <w:sz w:val="24"/>
          <w:szCs w:val="24"/>
          <w:lang w:val="ro-RO"/>
        </w:rPr>
      </w:pPr>
      <w:r w:rsidRPr="00E710CF">
        <w:rPr>
          <w:b/>
          <w:sz w:val="24"/>
          <w:szCs w:val="24"/>
          <w:lang w:val="ro-RO"/>
        </w:rPr>
        <w:t>I</w:t>
      </w:r>
      <w:r>
        <w:rPr>
          <w:b/>
          <w:sz w:val="24"/>
          <w:szCs w:val="24"/>
          <w:lang w:val="ro-RO"/>
        </w:rPr>
        <w:t>NSPECTOR ŞEF ADJUNCT SSM</w:t>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sidRPr="00E710CF">
        <w:rPr>
          <w:b/>
          <w:sz w:val="24"/>
          <w:szCs w:val="24"/>
          <w:lang w:val="ro-RO"/>
        </w:rPr>
        <w:t>I</w:t>
      </w:r>
      <w:r>
        <w:rPr>
          <w:b/>
          <w:sz w:val="24"/>
          <w:szCs w:val="24"/>
          <w:lang w:val="ro-RO"/>
        </w:rPr>
        <w:t>NSPECTOR ŞEF ADJUNCT RM</w:t>
      </w:r>
      <w:r>
        <w:rPr>
          <w:b/>
          <w:sz w:val="24"/>
          <w:szCs w:val="24"/>
          <w:lang w:val="ro-RO"/>
        </w:rPr>
        <w:tab/>
      </w:r>
      <w:r>
        <w:rPr>
          <w:b/>
          <w:sz w:val="24"/>
          <w:szCs w:val="24"/>
          <w:lang w:val="ro-RO"/>
        </w:rPr>
        <w:tab/>
      </w:r>
    </w:p>
    <w:p w:rsidR="009948A8" w:rsidRPr="007E78DE" w:rsidRDefault="009948A8" w:rsidP="009C4307">
      <w:pPr>
        <w:spacing w:after="0" w:line="240" w:lineRule="auto"/>
        <w:ind w:left="720" w:firstLine="720"/>
        <w:rPr>
          <w:b/>
          <w:sz w:val="24"/>
          <w:szCs w:val="24"/>
          <w:lang w:val="ro-RO"/>
        </w:rPr>
      </w:pPr>
      <w:r>
        <w:rPr>
          <w:b/>
          <w:sz w:val="24"/>
          <w:szCs w:val="24"/>
          <w:lang w:val="ro-RO"/>
        </w:rPr>
        <w:t xml:space="preserve">       Viorel DUMITRU</w:t>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sidRPr="007E78DE">
        <w:rPr>
          <w:b/>
          <w:sz w:val="24"/>
          <w:szCs w:val="24"/>
          <w:lang w:val="ro-RO"/>
        </w:rPr>
        <w:t>Paula STAFIE</w:t>
      </w:r>
    </w:p>
    <w:p w:rsidR="009948A8" w:rsidRPr="00461913" w:rsidRDefault="009948A8" w:rsidP="005474FA">
      <w:pPr>
        <w:spacing w:after="0" w:line="240" w:lineRule="auto"/>
        <w:ind w:left="0"/>
        <w:rPr>
          <w:color w:val="000000"/>
          <w:sz w:val="24"/>
          <w:szCs w:val="24"/>
          <w:lang w:val="ro-RO"/>
        </w:rPr>
      </w:pPr>
    </w:p>
    <w:sectPr w:rsidR="009948A8" w:rsidRPr="00461913" w:rsidSect="008633B8">
      <w:headerReference w:type="default" r:id="rId7"/>
      <w:footerReference w:type="default" r:id="rId8"/>
      <w:headerReference w:type="first" r:id="rId9"/>
      <w:footerReference w:type="first" r:id="rId10"/>
      <w:pgSz w:w="16840" w:h="11900" w:orient="landscape" w:code="9"/>
      <w:pgMar w:top="156" w:right="567" w:bottom="567" w:left="567" w:header="165" w:footer="22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9D5" w:rsidRDefault="008A29D5" w:rsidP="00CD5B3B">
      <w:r>
        <w:separator/>
      </w:r>
    </w:p>
  </w:endnote>
  <w:endnote w:type="continuationSeparator" w:id="0">
    <w:p w:rsidR="008A29D5" w:rsidRDefault="008A29D5" w:rsidP="00CD5B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9D5" w:rsidRDefault="00FD63A1" w:rsidP="00E03227">
    <w:pPr>
      <w:pStyle w:val="Footer"/>
      <w:pBdr>
        <w:top w:val="single" w:sz="4" w:space="1" w:color="D9D9D9"/>
      </w:pBdr>
      <w:jc w:val="right"/>
    </w:pPr>
    <w:fldSimple w:instr=" PAGE   \* MERGEFORMAT ">
      <w:r w:rsidR="001B7094">
        <w:rPr>
          <w:noProof/>
        </w:rPr>
        <w:t>2</w:t>
      </w:r>
    </w:fldSimple>
    <w:r w:rsidR="008A29D5">
      <w:t xml:space="preserve"> | </w:t>
    </w:r>
    <w:fldSimple w:instr=" NUMPAGES   \* MERGEFORMAT ">
      <w:r w:rsidR="001B7094" w:rsidRPr="001B7094">
        <w:rPr>
          <w:noProof/>
          <w:color w:val="808080"/>
          <w:spacing w:val="60"/>
        </w:rPr>
        <w:t>8</w:t>
      </w:r>
    </w:fldSimple>
  </w:p>
  <w:p w:rsidR="008A29D5" w:rsidRPr="00484F1F" w:rsidRDefault="008A29D5" w:rsidP="00C870F0">
    <w:pPr>
      <w:pStyle w:val="Footer"/>
      <w:spacing w:after="0"/>
      <w:ind w:left="0"/>
      <w:rPr>
        <w:b/>
        <w:sz w:val="14"/>
        <w:szCs w:val="1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9D5" w:rsidRPr="0064665A" w:rsidRDefault="008A29D5" w:rsidP="001F287E">
    <w:pPr>
      <w:pStyle w:val="Footer"/>
      <w:spacing w:after="0"/>
      <w:ind w:left="181"/>
      <w:rPr>
        <w:rFonts w:ascii="Trebuchet MS" w:hAnsi="Trebuchet MS"/>
        <w:sz w:val="16"/>
        <w:szCs w:val="16"/>
      </w:rPr>
    </w:pPr>
    <w:proofErr w:type="spellStart"/>
    <w:r w:rsidRPr="0064665A">
      <w:rPr>
        <w:rFonts w:ascii="Trebuchet MS" w:hAnsi="Trebuchet MS"/>
        <w:sz w:val="16"/>
        <w:szCs w:val="16"/>
      </w:rPr>
      <w:t>Str.Regiment</w:t>
    </w:r>
    <w:proofErr w:type="spellEnd"/>
    <w:r w:rsidRPr="0064665A">
      <w:rPr>
        <w:rFonts w:ascii="Trebuchet MS" w:hAnsi="Trebuchet MS"/>
        <w:sz w:val="16"/>
        <w:szCs w:val="16"/>
      </w:rPr>
      <w:t xml:space="preserve"> 11 </w:t>
    </w:r>
    <w:proofErr w:type="spellStart"/>
    <w:r w:rsidRPr="0064665A">
      <w:rPr>
        <w:rFonts w:ascii="Trebuchet MS" w:hAnsi="Trebuchet MS"/>
        <w:sz w:val="16"/>
        <w:szCs w:val="16"/>
      </w:rPr>
      <w:t>Siret</w:t>
    </w:r>
    <w:proofErr w:type="spellEnd"/>
    <w:r w:rsidRPr="0064665A">
      <w:rPr>
        <w:rFonts w:ascii="Trebuchet MS" w:hAnsi="Trebuchet MS"/>
        <w:sz w:val="16"/>
        <w:szCs w:val="16"/>
      </w:rPr>
      <w:t xml:space="preserve">, nr. 46 A, </w:t>
    </w:r>
    <w:proofErr w:type="spellStart"/>
    <w:smartTag w:uri="urn:schemas-microsoft-com:office:smarttags" w:element="City">
      <w:r w:rsidRPr="0064665A">
        <w:rPr>
          <w:rFonts w:ascii="Trebuchet MS" w:hAnsi="Trebuchet MS"/>
          <w:sz w:val="16"/>
          <w:szCs w:val="16"/>
        </w:rPr>
        <w:t>Galaţi</w:t>
      </w:r>
    </w:smartTag>
    <w:proofErr w:type="spellEnd"/>
    <w:r w:rsidRPr="0064665A">
      <w:rPr>
        <w:rFonts w:ascii="Trebuchet MS" w:hAnsi="Trebuchet MS"/>
        <w:sz w:val="16"/>
        <w:szCs w:val="16"/>
      </w:rPr>
      <w:t xml:space="preserve">, </w:t>
    </w:r>
    <w:proofErr w:type="spellStart"/>
    <w:smartTag w:uri="urn:schemas-microsoft-com:office:smarttags" w:element="City">
      <w:smartTag w:uri="urn:schemas-microsoft-com:office:smarttags" w:element="place">
        <w:r w:rsidRPr="0064665A">
          <w:rPr>
            <w:rFonts w:ascii="Trebuchet MS" w:hAnsi="Trebuchet MS"/>
            <w:sz w:val="16"/>
            <w:szCs w:val="16"/>
          </w:rPr>
          <w:t>Galaţi</w:t>
        </w:r>
      </w:smartTag>
    </w:smartTag>
    <w:proofErr w:type="spellEnd"/>
    <w:r w:rsidRPr="0064665A">
      <w:rPr>
        <w:rFonts w:ascii="Trebuchet MS" w:hAnsi="Trebuchet MS"/>
        <w:sz w:val="16"/>
        <w:szCs w:val="16"/>
      </w:rPr>
      <w:tab/>
    </w:r>
  </w:p>
  <w:p w:rsidR="008A29D5" w:rsidRPr="0064665A" w:rsidRDefault="008A29D5" w:rsidP="001F287E">
    <w:pPr>
      <w:pStyle w:val="Footer"/>
      <w:spacing w:after="0"/>
      <w:ind w:left="181"/>
      <w:rPr>
        <w:rFonts w:ascii="Trebuchet MS" w:hAnsi="Trebuchet MS"/>
        <w:sz w:val="16"/>
        <w:szCs w:val="16"/>
      </w:rPr>
    </w:pPr>
    <w:r w:rsidRPr="0064665A">
      <w:rPr>
        <w:rFonts w:ascii="Trebuchet MS" w:hAnsi="Trebuchet MS"/>
        <w:sz w:val="16"/>
        <w:szCs w:val="16"/>
      </w:rPr>
      <w:t>Tel.: +4 0236 46 06 29, +4 0236 46 50 75, +4 0236 41 35 91, +4 0236 41 13 57, +4 0236 41 31 99; fax: +4 0236 46 06 29</w:t>
    </w:r>
  </w:p>
  <w:p w:rsidR="008A29D5" w:rsidRPr="0064665A" w:rsidRDefault="008A29D5" w:rsidP="001F287E">
    <w:pPr>
      <w:pStyle w:val="Footer"/>
      <w:spacing w:after="0"/>
      <w:ind w:left="181"/>
      <w:rPr>
        <w:rFonts w:ascii="Trebuchet MS" w:hAnsi="Trebuchet MS"/>
        <w:sz w:val="16"/>
        <w:szCs w:val="16"/>
      </w:rPr>
    </w:pPr>
    <w:r w:rsidRPr="0064665A">
      <w:rPr>
        <w:rFonts w:ascii="Trebuchet MS" w:hAnsi="Trebuchet MS"/>
        <w:sz w:val="16"/>
        <w:szCs w:val="16"/>
      </w:rPr>
      <w:t>Email</w:t>
    </w:r>
    <w:r w:rsidRPr="00F726B9">
      <w:rPr>
        <w:rFonts w:ascii="Trebuchet MS" w:hAnsi="Trebuchet MS"/>
        <w:sz w:val="16"/>
        <w:szCs w:val="16"/>
      </w:rPr>
      <w:t xml:space="preserve">: </w:t>
    </w:r>
    <w:r w:rsidRPr="0064665A">
      <w:rPr>
        <w:rFonts w:ascii="Trebuchet MS" w:hAnsi="Trebuchet MS"/>
        <w:sz w:val="16"/>
        <w:szCs w:val="16"/>
      </w:rPr>
      <w:t>itmgalati@itmgalati.ro</w:t>
    </w:r>
  </w:p>
  <w:p w:rsidR="008A29D5" w:rsidRDefault="00FD63A1" w:rsidP="001F287E">
    <w:pPr>
      <w:pStyle w:val="Footer"/>
      <w:spacing w:after="0"/>
      <w:ind w:left="181"/>
      <w:rPr>
        <w:rFonts w:ascii="Trebuchet MS" w:hAnsi="Trebuchet MS"/>
        <w:b/>
        <w:sz w:val="16"/>
        <w:szCs w:val="16"/>
        <w:lang w:val="fr-FR"/>
      </w:rPr>
    </w:pPr>
    <w:hyperlink r:id="rId1" w:history="1">
      <w:r w:rsidR="008A29D5" w:rsidRPr="00E63DEF">
        <w:rPr>
          <w:rStyle w:val="Hyperlink"/>
          <w:rFonts w:ascii="Trebuchet MS" w:hAnsi="Trebuchet MS"/>
          <w:b/>
          <w:sz w:val="16"/>
          <w:szCs w:val="16"/>
          <w:lang w:val="fr-FR"/>
        </w:rPr>
        <w:t>www.itmgalati.ro</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9D5" w:rsidRDefault="008A29D5" w:rsidP="00CD5B3B">
      <w:r>
        <w:separator/>
      </w:r>
    </w:p>
  </w:footnote>
  <w:footnote w:type="continuationSeparator" w:id="0">
    <w:p w:rsidR="008A29D5" w:rsidRDefault="008A29D5"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4" w:type="dxa"/>
      <w:tblInd w:w="1701" w:type="dxa"/>
      <w:tblCellMar>
        <w:left w:w="0" w:type="dxa"/>
        <w:right w:w="0" w:type="dxa"/>
      </w:tblCellMar>
      <w:tblLook w:val="00A0"/>
    </w:tblPr>
    <w:tblGrid>
      <w:gridCol w:w="5103"/>
      <w:gridCol w:w="4111"/>
    </w:tblGrid>
    <w:tr w:rsidR="008A29D5" w:rsidTr="00C20EF1">
      <w:tc>
        <w:tcPr>
          <w:tcW w:w="5103" w:type="dxa"/>
        </w:tcPr>
        <w:p w:rsidR="008A29D5" w:rsidRPr="00CD5B3B" w:rsidRDefault="00FD63A1" w:rsidP="00E562FC">
          <w:pPr>
            <w:pStyle w:val="MediumGrid21"/>
          </w:pPr>
          <w:r>
            <w:rPr>
              <w:noProof/>
            </w:rPr>
            <w:pict>
              <v:shapetype id="_x0000_t202" coordsize="21600,21600" o:spt="202" path="m,l,21600r21600,l21600,xe">
                <v:stroke joinstyle="miter"/>
                <v:path gradientshapeok="t" o:connecttype="rect"/>
              </v:shapetype>
              <v:shape id="Text Box 2" o:spid="_x0000_s2049" type="#_x0000_t202" style="position:absolute;margin-left:-6.4pt;margin-top:8.2pt;width:360.95pt;height:24.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MMtgIAALk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" filled="f" stroked="f">
                <v:textbox>
                  <w:txbxContent>
                    <w:p w:rsidR="008A29D5" w:rsidRPr="001F287E" w:rsidRDefault="008A29D5" w:rsidP="001F287E"/>
                  </w:txbxContent>
                </v:textbox>
              </v:shape>
            </w:pict>
          </w:r>
        </w:p>
      </w:tc>
      <w:tc>
        <w:tcPr>
          <w:tcW w:w="4111" w:type="dxa"/>
          <w:vAlign w:val="center"/>
        </w:tcPr>
        <w:p w:rsidR="008A29D5" w:rsidRDefault="008A29D5" w:rsidP="00C20EF1">
          <w:pPr>
            <w:pStyle w:val="MediumGrid21"/>
            <w:jc w:val="right"/>
          </w:pPr>
        </w:p>
      </w:tc>
    </w:tr>
  </w:tbl>
  <w:p w:rsidR="008A29D5" w:rsidRPr="00CD5B3B" w:rsidRDefault="008A29D5" w:rsidP="00CD5B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9D5" w:rsidRDefault="00FD63A1" w:rsidP="00EE7DA7">
    <w:pPr>
      <w:pStyle w:val="Header"/>
      <w:ind w:left="0"/>
      <w:rPr>
        <w:noProof/>
      </w:rPr>
    </w:pPr>
    <w:r>
      <w:rPr>
        <w:noProof/>
      </w:rPr>
      <w:pict>
        <v:shapetype id="_x0000_t202" coordsize="21600,21600" o:spt="202" path="m,l,21600r21600,l21600,xe">
          <v:stroke joinstyle="miter"/>
          <v:path gradientshapeok="t" o:connecttype="rect"/>
        </v:shapetype>
        <v:shape id="_x0000_s2050" type="#_x0000_t202" style="position:absolute;left:0;text-align:left;margin-left:75.15pt;margin-top:21.05pt;width:347.85pt;height:3.6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" stroked="f">
          <v:textbox>
            <w:txbxContent>
              <w:p w:rsidR="008A29D5" w:rsidRPr="00484F1F" w:rsidRDefault="008A29D5" w:rsidP="00EE7DA7">
                <w:pPr>
                  <w:ind w:left="0"/>
                  <w:rPr>
                    <w:smallCaps/>
                    <w:sz w:val="32"/>
                    <w:lang w:val="ro-RO"/>
                  </w:rPr>
                </w:pPr>
                <w:r w:rsidRPr="00484F1F">
                  <w:rPr>
                    <w:smallCaps/>
                    <w:sz w:val="32"/>
                    <w:lang w:val="ro-RO"/>
                  </w:rPr>
                  <w:t>spec</w:t>
                </w:r>
                <w:r>
                  <w:rPr>
                    <w:smallCaps/>
                    <w:sz w:val="32"/>
                    <w:lang w:val="ro-RO"/>
                  </w:rPr>
                  <w:t>ţ</w:t>
                </w:r>
                <w:r w:rsidRPr="00484F1F">
                  <w:rPr>
                    <w:smallCaps/>
                    <w:sz w:val="32"/>
                    <w:lang w:val="ro-RO"/>
                  </w:rPr>
                  <w:t xml:space="preserve">ia Muncii </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Untitled" style="width:72.75pt;height:66pt;visibility:visible">
          <v:imagedata r:id="rId1" o:title=""/>
        </v:shape>
      </w:pict>
    </w:r>
    <w:r>
      <w:rPr>
        <w:noProof/>
      </w:rPr>
      <w:pict>
        <v:shape id="_x0000_s2051" type="#_x0000_t202" style="position:absolute;left:0;text-align:left;margin-left:87.15pt;margin-top:21.25pt;width:556.5pt;height:5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7RxgwIAABY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" stroked="f">
          <v:textbox>
            <w:txbxContent>
              <w:p w:rsidR="008A29D5" w:rsidRPr="008F31DD" w:rsidRDefault="008A29D5" w:rsidP="009F6900">
                <w:pPr>
                  <w:spacing w:after="0"/>
                  <w:ind w:left="0"/>
                  <w:jc w:val="left"/>
                  <w:rPr>
                    <w:smallCaps/>
                    <w:sz w:val="32"/>
                    <w:szCs w:val="32"/>
                    <w:lang w:val="es-ES_tradnl"/>
                  </w:rPr>
                </w:pPr>
                <w:proofErr w:type="spellStart"/>
                <w:r w:rsidRPr="008F31DD">
                  <w:rPr>
                    <w:smallCaps/>
                    <w:sz w:val="32"/>
                    <w:szCs w:val="32"/>
                    <w:lang w:val="es-ES_tradnl"/>
                  </w:rPr>
                  <w:t>Inspecţia</w:t>
                </w:r>
                <w:proofErr w:type="spellEnd"/>
                <w:r w:rsidRPr="008F31DD">
                  <w:rPr>
                    <w:smallCaps/>
                    <w:sz w:val="32"/>
                    <w:szCs w:val="32"/>
                    <w:lang w:val="es-ES_tradnl"/>
                  </w:rPr>
                  <w:t xml:space="preserve"> </w:t>
                </w:r>
                <w:proofErr w:type="spellStart"/>
                <w:r w:rsidRPr="008F31DD">
                  <w:rPr>
                    <w:smallCaps/>
                    <w:sz w:val="32"/>
                    <w:szCs w:val="32"/>
                    <w:lang w:val="es-ES_tradnl"/>
                  </w:rPr>
                  <w:t>Muncii</w:t>
                </w:r>
                <w:proofErr w:type="spellEnd"/>
                <w:r w:rsidRPr="008F31DD">
                  <w:rPr>
                    <w:smallCaps/>
                    <w:sz w:val="32"/>
                    <w:szCs w:val="32"/>
                    <w:lang w:val="es-ES_tradnl"/>
                  </w:rPr>
                  <w:t xml:space="preserve"> </w:t>
                </w:r>
              </w:p>
              <w:p w:rsidR="008A29D5" w:rsidRPr="008F31DD" w:rsidRDefault="008A29D5" w:rsidP="001F287E">
                <w:pPr>
                  <w:spacing w:after="0"/>
                  <w:ind w:left="0"/>
                  <w:jc w:val="left"/>
                  <w:rPr>
                    <w:smallCaps/>
                    <w:sz w:val="32"/>
                    <w:szCs w:val="32"/>
                    <w:lang w:val="es-ES_tradnl"/>
                  </w:rPr>
                </w:pPr>
                <w:proofErr w:type="spellStart"/>
                <w:r w:rsidRPr="008F31DD">
                  <w:rPr>
                    <w:smallCaps/>
                    <w:sz w:val="32"/>
                    <w:szCs w:val="32"/>
                    <w:lang w:val="es-ES_tradnl"/>
                  </w:rPr>
                  <w:t>Inspectoratul</w:t>
                </w:r>
                <w:proofErr w:type="spellEnd"/>
                <w:r w:rsidRPr="008F31DD">
                  <w:rPr>
                    <w:smallCaps/>
                    <w:sz w:val="32"/>
                    <w:szCs w:val="32"/>
                    <w:lang w:val="es-ES_tradnl"/>
                  </w:rPr>
                  <w:t xml:space="preserve"> </w:t>
                </w:r>
                <w:proofErr w:type="spellStart"/>
                <w:r w:rsidRPr="008F31DD">
                  <w:rPr>
                    <w:smallCaps/>
                    <w:sz w:val="32"/>
                    <w:szCs w:val="32"/>
                    <w:lang w:val="es-ES_tradnl"/>
                  </w:rPr>
                  <w:t>Teritorial</w:t>
                </w:r>
                <w:proofErr w:type="spellEnd"/>
                <w:r w:rsidRPr="008F31DD">
                  <w:rPr>
                    <w:smallCaps/>
                    <w:sz w:val="32"/>
                    <w:szCs w:val="32"/>
                    <w:lang w:val="es-ES_tradnl"/>
                  </w:rPr>
                  <w:t xml:space="preserve"> de </w:t>
                </w:r>
                <w:proofErr w:type="spellStart"/>
                <w:r w:rsidRPr="008F31DD">
                  <w:rPr>
                    <w:smallCaps/>
                    <w:sz w:val="32"/>
                    <w:szCs w:val="32"/>
                    <w:lang w:val="es-ES_tradnl"/>
                  </w:rPr>
                  <w:t>Muncă</w:t>
                </w:r>
                <w:proofErr w:type="spellEnd"/>
                <w:r w:rsidRPr="008F31DD">
                  <w:rPr>
                    <w:smallCaps/>
                    <w:sz w:val="32"/>
                    <w:szCs w:val="32"/>
                    <w:lang w:val="es-ES_tradnl"/>
                  </w:rPr>
                  <w:t xml:space="preserve"> </w:t>
                </w:r>
                <w:r w:rsidRPr="00145BA6">
                  <w:rPr>
                    <w:smallCaps/>
                    <w:sz w:val="32"/>
                    <w:szCs w:val="32"/>
                    <w:lang w:val="es-ES_tradnl"/>
                  </w:rPr>
                  <w:t>Galaţi</w:t>
                </w:r>
              </w:p>
              <w:p w:rsidR="008A29D5" w:rsidRPr="008F31DD" w:rsidRDefault="008A29D5" w:rsidP="001F287E">
                <w:pPr>
                  <w:spacing w:after="0"/>
                  <w:ind w:left="0"/>
                  <w:jc w:val="left"/>
                  <w:rPr>
                    <w:lang w:val="es-ES_tradnl"/>
                  </w:rPr>
                </w:pPr>
              </w:p>
            </w:txbxContent>
          </v:textbox>
        </v:shape>
      </w:pict>
    </w:r>
    <w:r w:rsidR="008A29D5">
      <w:rPr>
        <w:noProof/>
      </w:rPr>
      <w:tab/>
    </w:r>
    <w:r w:rsidR="008A29D5">
      <w:rPr>
        <w:noProof/>
      </w:rPr>
      <w:tab/>
    </w:r>
    <w:r w:rsidR="008A29D5">
      <w:rPr>
        <w:noProof/>
      </w:rPr>
      <w:tab/>
    </w:r>
    <w:r w:rsidR="008A29D5">
      <w:rPr>
        <w:noProof/>
      </w:rPr>
      <w:tab/>
    </w:r>
    <w:r w:rsidR="008A29D5">
      <w:rPr>
        <w:noProof/>
      </w:rPr>
      <w:tab/>
    </w:r>
    <w:r w:rsidR="008A29D5">
      <w:rPr>
        <w:noProof/>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2681"/>
    <w:multiLevelType w:val="hybridMultilevel"/>
    <w:tmpl w:val="E3A00CBC"/>
    <w:lvl w:ilvl="0" w:tplc="45D463CC">
      <w:numFmt w:val="bullet"/>
      <w:lvlText w:val=""/>
      <w:lvlJc w:val="left"/>
      <w:pPr>
        <w:ind w:left="870" w:hanging="360"/>
      </w:pPr>
      <w:rPr>
        <w:rFonts w:ascii="Symbol" w:eastAsia="Times New Roman" w:hAnsi="Symbol" w:hint="default"/>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03E5298F"/>
    <w:multiLevelType w:val="hybridMultilevel"/>
    <w:tmpl w:val="D7CE7D1C"/>
    <w:lvl w:ilvl="0" w:tplc="A3FA1A92">
      <w:start w:val="29"/>
      <w:numFmt w:val="bullet"/>
      <w:lvlText w:val="-"/>
      <w:lvlJc w:val="left"/>
      <w:pPr>
        <w:tabs>
          <w:tab w:val="num" w:pos="360"/>
        </w:tabs>
        <w:ind w:left="360" w:hanging="360"/>
      </w:pPr>
      <w:rPr>
        <w:rFonts w:ascii="Times New Roman" w:eastAsia="Times New Roman" w:hAnsi="Times New Roman" w:hint="default"/>
      </w:rPr>
    </w:lvl>
    <w:lvl w:ilvl="1" w:tplc="04180003" w:tentative="1">
      <w:start w:val="1"/>
      <w:numFmt w:val="bullet"/>
      <w:lvlText w:val="o"/>
      <w:lvlJc w:val="left"/>
      <w:pPr>
        <w:tabs>
          <w:tab w:val="num" w:pos="1080"/>
        </w:tabs>
        <w:ind w:left="1080" w:hanging="360"/>
      </w:pPr>
      <w:rPr>
        <w:rFonts w:ascii="Courier New" w:hAnsi="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
    <w:nsid w:val="051A5A13"/>
    <w:multiLevelType w:val="hybridMultilevel"/>
    <w:tmpl w:val="0A469ED4"/>
    <w:lvl w:ilvl="0" w:tplc="0418000F">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3">
    <w:nsid w:val="06A35432"/>
    <w:multiLevelType w:val="hybridMultilevel"/>
    <w:tmpl w:val="8B26C490"/>
    <w:lvl w:ilvl="0" w:tplc="7FCC41B6">
      <w:start w:val="1"/>
      <w:numFmt w:val="bullet"/>
      <w:lvlText w:val="-"/>
      <w:lvlJc w:val="left"/>
      <w:pPr>
        <w:ind w:left="432" w:hanging="360"/>
      </w:pPr>
      <w:rPr>
        <w:rFonts w:ascii="Trebuchet MS" w:hAnsi="Trebuchet MS"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nsid w:val="0C484E66"/>
    <w:multiLevelType w:val="hybridMultilevel"/>
    <w:tmpl w:val="A7CA9ACE"/>
    <w:lvl w:ilvl="0" w:tplc="7FCC41B6">
      <w:start w:val="1"/>
      <w:numFmt w:val="bullet"/>
      <w:lvlText w:val="-"/>
      <w:lvlJc w:val="left"/>
      <w:pPr>
        <w:ind w:left="1287" w:hanging="360"/>
      </w:pPr>
      <w:rPr>
        <w:rFonts w:ascii="Trebuchet MS" w:hAnsi="Trebuchet M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F4327A0"/>
    <w:multiLevelType w:val="hybridMultilevel"/>
    <w:tmpl w:val="B4EC48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73216E"/>
    <w:multiLevelType w:val="hybridMultilevel"/>
    <w:tmpl w:val="775A3B8E"/>
    <w:lvl w:ilvl="0" w:tplc="7FCC41B6">
      <w:start w:val="1"/>
      <w:numFmt w:val="bullet"/>
      <w:lvlText w:val="-"/>
      <w:lvlJc w:val="left"/>
      <w:pPr>
        <w:ind w:left="1352"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4E0EFD"/>
    <w:multiLevelType w:val="hybridMultilevel"/>
    <w:tmpl w:val="874CEF38"/>
    <w:lvl w:ilvl="0" w:tplc="6A8265A4">
      <w:start w:val="1"/>
      <w:numFmt w:val="bullet"/>
      <w:lvlText w:val="-"/>
      <w:lvlJc w:val="left"/>
      <w:pPr>
        <w:ind w:left="360" w:hanging="360"/>
      </w:pPr>
      <w:rPr>
        <w:rFonts w:ascii="Arial Narrow" w:hAnsi="Arial Narro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3E1981"/>
    <w:multiLevelType w:val="hybridMultilevel"/>
    <w:tmpl w:val="3F8A26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8C13459"/>
    <w:multiLevelType w:val="hybridMultilevel"/>
    <w:tmpl w:val="F562587E"/>
    <w:lvl w:ilvl="0" w:tplc="6376452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91D6692"/>
    <w:multiLevelType w:val="hybridMultilevel"/>
    <w:tmpl w:val="5F48A878"/>
    <w:lvl w:ilvl="0" w:tplc="2BCA32D0">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355E18C2"/>
    <w:multiLevelType w:val="hybridMultilevel"/>
    <w:tmpl w:val="EAB47C5E"/>
    <w:lvl w:ilvl="0" w:tplc="04180003">
      <w:start w:val="1"/>
      <w:numFmt w:val="bullet"/>
      <w:lvlText w:val="o"/>
      <w:lvlJc w:val="left"/>
      <w:pPr>
        <w:ind w:left="1870" w:hanging="360"/>
      </w:pPr>
      <w:rPr>
        <w:rFonts w:ascii="Courier New" w:hAnsi="Courier New" w:hint="default"/>
      </w:rPr>
    </w:lvl>
    <w:lvl w:ilvl="1" w:tplc="04090003" w:tentative="1">
      <w:start w:val="1"/>
      <w:numFmt w:val="bullet"/>
      <w:lvlText w:val="o"/>
      <w:lvlJc w:val="left"/>
      <w:pPr>
        <w:ind w:left="2590" w:hanging="360"/>
      </w:pPr>
      <w:rPr>
        <w:rFonts w:ascii="Courier New" w:hAnsi="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12">
    <w:nsid w:val="372D6A11"/>
    <w:multiLevelType w:val="hybridMultilevel"/>
    <w:tmpl w:val="39D89288"/>
    <w:lvl w:ilvl="0" w:tplc="FBAA51B0">
      <w:start w:val="30"/>
      <w:numFmt w:val="bullet"/>
      <w:lvlText w:val=""/>
      <w:lvlJc w:val="left"/>
      <w:pPr>
        <w:ind w:left="720" w:hanging="360"/>
      </w:pPr>
      <w:rPr>
        <w:rFonts w:ascii="Symbol" w:eastAsia="Times New Roman"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7F70CC"/>
    <w:multiLevelType w:val="hybridMultilevel"/>
    <w:tmpl w:val="7B4EFCDE"/>
    <w:lvl w:ilvl="0" w:tplc="8A848C36">
      <w:numFmt w:val="bullet"/>
      <w:lvlText w:val="•"/>
      <w:lvlJc w:val="left"/>
      <w:pPr>
        <w:ind w:left="720" w:hanging="360"/>
      </w:pPr>
      <w:rPr>
        <w:rFonts w:ascii="Trebuchet MS" w:eastAsia="Times New Roman" w:hAnsi="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B2503B"/>
    <w:multiLevelType w:val="hybridMultilevel"/>
    <w:tmpl w:val="556A3C80"/>
    <w:lvl w:ilvl="0" w:tplc="295631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483CAE"/>
    <w:multiLevelType w:val="hybridMultilevel"/>
    <w:tmpl w:val="2C2E573A"/>
    <w:lvl w:ilvl="0" w:tplc="7FCC41B6">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446019"/>
    <w:multiLevelType w:val="hybridMultilevel"/>
    <w:tmpl w:val="C22A804A"/>
    <w:lvl w:ilvl="0" w:tplc="0409000B">
      <w:start w:val="1"/>
      <w:numFmt w:val="bullet"/>
      <w:lvlText w:val=""/>
      <w:lvlJc w:val="left"/>
      <w:pPr>
        <w:ind w:left="1230" w:hanging="360"/>
      </w:pPr>
      <w:rPr>
        <w:rFonts w:ascii="Wingdings" w:hAnsi="Wingdings"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7">
    <w:nsid w:val="52513DB3"/>
    <w:multiLevelType w:val="hybridMultilevel"/>
    <w:tmpl w:val="C8FAC4FE"/>
    <w:lvl w:ilvl="0" w:tplc="04090001">
      <w:start w:val="1"/>
      <w:numFmt w:val="bullet"/>
      <w:lvlText w:val=""/>
      <w:lvlJc w:val="left"/>
      <w:pPr>
        <w:ind w:left="360" w:hanging="360"/>
      </w:pPr>
      <w:rPr>
        <w:rFonts w:ascii="Symbol" w:hAnsi="Symbol" w:hint="default"/>
      </w:rPr>
    </w:lvl>
    <w:lvl w:ilvl="1" w:tplc="EBE68220">
      <w:numFmt w:val="bullet"/>
      <w:lvlText w:val="•"/>
      <w:lvlJc w:val="left"/>
      <w:pPr>
        <w:ind w:left="1080" w:hanging="360"/>
      </w:pPr>
      <w:rPr>
        <w:rFonts w:ascii="Trebuchet MS" w:eastAsia="Times New Roman" w:hAnsi="Trebuchet M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7F11E1"/>
    <w:multiLevelType w:val="hybridMultilevel"/>
    <w:tmpl w:val="29F4C57E"/>
    <w:lvl w:ilvl="0" w:tplc="0FBE3C82">
      <w:numFmt w:val="bullet"/>
      <w:lvlText w:val="-"/>
      <w:lvlJc w:val="left"/>
      <w:pPr>
        <w:ind w:left="2061" w:hanging="360"/>
      </w:pPr>
      <w:rPr>
        <w:rFonts w:ascii="Trebuchet MS" w:eastAsia="MS Mincho" w:hAnsi="Trebuchet MS" w:hint="default"/>
      </w:rPr>
    </w:lvl>
    <w:lvl w:ilvl="1" w:tplc="04090003">
      <w:start w:val="1"/>
      <w:numFmt w:val="bullet"/>
      <w:lvlText w:val="o"/>
      <w:lvlJc w:val="left"/>
      <w:pPr>
        <w:ind w:left="2487" w:hanging="360"/>
      </w:pPr>
      <w:rPr>
        <w:rFonts w:ascii="Courier New" w:hAnsi="Courier New" w:hint="default"/>
      </w:rPr>
    </w:lvl>
    <w:lvl w:ilvl="2" w:tplc="04090005">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9">
    <w:nsid w:val="5B255BDE"/>
    <w:multiLevelType w:val="hybridMultilevel"/>
    <w:tmpl w:val="1B0E64FC"/>
    <w:lvl w:ilvl="0" w:tplc="71564A0C">
      <w:start w:val="1"/>
      <w:numFmt w:val="bullet"/>
      <w:lvlText w:val="•"/>
      <w:lvlJc w:val="left"/>
      <w:pPr>
        <w:tabs>
          <w:tab w:val="num" w:pos="720"/>
        </w:tabs>
        <w:ind w:left="720" w:hanging="360"/>
      </w:pPr>
      <w:rPr>
        <w:rFonts w:ascii="Times New Roman" w:hAnsi="Times New Roman" w:hint="default"/>
      </w:rPr>
    </w:lvl>
    <w:lvl w:ilvl="1" w:tplc="4184EF1E">
      <w:start w:val="1"/>
      <w:numFmt w:val="bullet"/>
      <w:lvlText w:val="•"/>
      <w:lvlJc w:val="left"/>
      <w:pPr>
        <w:tabs>
          <w:tab w:val="num" w:pos="1440"/>
        </w:tabs>
        <w:ind w:left="1440" w:hanging="360"/>
      </w:pPr>
      <w:rPr>
        <w:rFonts w:ascii="Times New Roman" w:hAnsi="Times New Roman" w:hint="default"/>
      </w:rPr>
    </w:lvl>
    <w:lvl w:ilvl="2" w:tplc="191CB7E0">
      <w:start w:val="1"/>
      <w:numFmt w:val="bullet"/>
      <w:lvlText w:val="•"/>
      <w:lvlJc w:val="left"/>
      <w:pPr>
        <w:tabs>
          <w:tab w:val="num" w:pos="2160"/>
        </w:tabs>
        <w:ind w:left="2160" w:hanging="360"/>
      </w:pPr>
      <w:rPr>
        <w:rFonts w:ascii="Times New Roman" w:hAnsi="Times New Roman" w:hint="default"/>
      </w:rPr>
    </w:lvl>
    <w:lvl w:ilvl="3" w:tplc="881E71CC">
      <w:start w:val="1"/>
      <w:numFmt w:val="bullet"/>
      <w:lvlText w:val="•"/>
      <w:lvlJc w:val="left"/>
      <w:pPr>
        <w:tabs>
          <w:tab w:val="num" w:pos="2880"/>
        </w:tabs>
        <w:ind w:left="2880" w:hanging="360"/>
      </w:pPr>
      <w:rPr>
        <w:rFonts w:ascii="Times New Roman" w:hAnsi="Times New Roman" w:hint="default"/>
      </w:rPr>
    </w:lvl>
    <w:lvl w:ilvl="4" w:tplc="00062B5C">
      <w:start w:val="1"/>
      <w:numFmt w:val="bullet"/>
      <w:lvlText w:val="•"/>
      <w:lvlJc w:val="left"/>
      <w:pPr>
        <w:tabs>
          <w:tab w:val="num" w:pos="3600"/>
        </w:tabs>
        <w:ind w:left="3600" w:hanging="360"/>
      </w:pPr>
      <w:rPr>
        <w:rFonts w:ascii="Times New Roman" w:hAnsi="Times New Roman" w:hint="default"/>
      </w:rPr>
    </w:lvl>
    <w:lvl w:ilvl="5" w:tplc="E6F6F2F6">
      <w:start w:val="1"/>
      <w:numFmt w:val="bullet"/>
      <w:lvlText w:val="•"/>
      <w:lvlJc w:val="left"/>
      <w:pPr>
        <w:tabs>
          <w:tab w:val="num" w:pos="4320"/>
        </w:tabs>
        <w:ind w:left="4320" w:hanging="360"/>
      </w:pPr>
      <w:rPr>
        <w:rFonts w:ascii="Times New Roman" w:hAnsi="Times New Roman" w:hint="default"/>
      </w:rPr>
    </w:lvl>
    <w:lvl w:ilvl="6" w:tplc="5FAA7E60">
      <w:start w:val="1"/>
      <w:numFmt w:val="bullet"/>
      <w:lvlText w:val="•"/>
      <w:lvlJc w:val="left"/>
      <w:pPr>
        <w:tabs>
          <w:tab w:val="num" w:pos="5040"/>
        </w:tabs>
        <w:ind w:left="5040" w:hanging="360"/>
      </w:pPr>
      <w:rPr>
        <w:rFonts w:ascii="Times New Roman" w:hAnsi="Times New Roman" w:hint="default"/>
      </w:rPr>
    </w:lvl>
    <w:lvl w:ilvl="7" w:tplc="8F3ED7D6">
      <w:start w:val="1"/>
      <w:numFmt w:val="bullet"/>
      <w:lvlText w:val="•"/>
      <w:lvlJc w:val="left"/>
      <w:pPr>
        <w:tabs>
          <w:tab w:val="num" w:pos="5760"/>
        </w:tabs>
        <w:ind w:left="5760" w:hanging="360"/>
      </w:pPr>
      <w:rPr>
        <w:rFonts w:ascii="Times New Roman" w:hAnsi="Times New Roman" w:hint="default"/>
      </w:rPr>
    </w:lvl>
    <w:lvl w:ilvl="8" w:tplc="B232D03E">
      <w:start w:val="1"/>
      <w:numFmt w:val="bullet"/>
      <w:lvlText w:val="•"/>
      <w:lvlJc w:val="left"/>
      <w:pPr>
        <w:tabs>
          <w:tab w:val="num" w:pos="6480"/>
        </w:tabs>
        <w:ind w:left="6480" w:hanging="360"/>
      </w:pPr>
      <w:rPr>
        <w:rFonts w:ascii="Times New Roman" w:hAnsi="Times New Roman" w:hint="default"/>
      </w:rPr>
    </w:lvl>
  </w:abstractNum>
  <w:abstractNum w:abstractNumId="20">
    <w:nsid w:val="5C9C1320"/>
    <w:multiLevelType w:val="hybridMultilevel"/>
    <w:tmpl w:val="ACCC95A2"/>
    <w:lvl w:ilvl="0" w:tplc="7FCC41B6">
      <w:start w:val="1"/>
      <w:numFmt w:val="bullet"/>
      <w:lvlText w:val="-"/>
      <w:lvlJc w:val="left"/>
      <w:pPr>
        <w:ind w:left="360" w:hanging="360"/>
      </w:pPr>
      <w:rPr>
        <w:rFonts w:ascii="Trebuchet MS" w:hAnsi="Trebuchet M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A708FE"/>
    <w:multiLevelType w:val="hybridMultilevel"/>
    <w:tmpl w:val="2DF6B800"/>
    <w:lvl w:ilvl="0" w:tplc="0409000B">
      <w:start w:val="1"/>
      <w:numFmt w:val="bullet"/>
      <w:lvlText w:val=""/>
      <w:lvlJc w:val="left"/>
      <w:pPr>
        <w:ind w:left="1230" w:hanging="360"/>
      </w:pPr>
      <w:rPr>
        <w:rFonts w:ascii="Wingdings" w:hAnsi="Wingdings"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2">
    <w:nsid w:val="5F516EE2"/>
    <w:multiLevelType w:val="hybridMultilevel"/>
    <w:tmpl w:val="6BB2E540"/>
    <w:lvl w:ilvl="0" w:tplc="7FCC41B6">
      <w:start w:val="1"/>
      <w:numFmt w:val="bullet"/>
      <w:lvlText w:val="-"/>
      <w:lvlJc w:val="left"/>
      <w:pPr>
        <w:ind w:left="927" w:hanging="360"/>
      </w:pPr>
      <w:rPr>
        <w:rFonts w:ascii="Trebuchet MS" w:hAnsi="Trebuchet M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652A56C1"/>
    <w:multiLevelType w:val="hybridMultilevel"/>
    <w:tmpl w:val="7AAC83E6"/>
    <w:lvl w:ilvl="0" w:tplc="2FAA132A">
      <w:start w:val="3"/>
      <w:numFmt w:val="bullet"/>
      <w:lvlText w:val="-"/>
      <w:lvlJc w:val="left"/>
      <w:pPr>
        <w:ind w:left="720" w:hanging="360"/>
      </w:pPr>
      <w:rPr>
        <w:rFonts w:ascii="Trebuchet MS" w:eastAsia="Times New Roman" w:hAnsi="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6264FF"/>
    <w:multiLevelType w:val="hybridMultilevel"/>
    <w:tmpl w:val="8C088F6E"/>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nsid w:val="68FD016B"/>
    <w:multiLevelType w:val="hybridMultilevel"/>
    <w:tmpl w:val="3C8E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98612A7"/>
    <w:multiLevelType w:val="hybridMultilevel"/>
    <w:tmpl w:val="9E64FB4E"/>
    <w:lvl w:ilvl="0" w:tplc="04090005">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7">
    <w:nsid w:val="6AF211B8"/>
    <w:multiLevelType w:val="hybridMultilevel"/>
    <w:tmpl w:val="DAF21392"/>
    <w:lvl w:ilvl="0" w:tplc="FFFFFFFF">
      <w:start w:val="1"/>
      <w:numFmt w:val="lowerLetter"/>
      <w:lvlText w:val="%1."/>
      <w:lvlJc w:val="left"/>
      <w:pPr>
        <w:tabs>
          <w:tab w:val="num" w:pos="1773"/>
        </w:tabs>
        <w:ind w:left="1773" w:hanging="1065"/>
      </w:pPr>
      <w:rPr>
        <w:rFonts w:cs="Times New Roman" w:hint="default"/>
      </w:rPr>
    </w:lvl>
    <w:lvl w:ilvl="1" w:tplc="15C440F8">
      <w:start w:val="2"/>
      <w:numFmt w:val="lowerLetter"/>
      <w:lvlText w:val="%2-"/>
      <w:lvlJc w:val="left"/>
      <w:pPr>
        <w:tabs>
          <w:tab w:val="num" w:pos="2118"/>
        </w:tabs>
        <w:ind w:left="2118" w:hanging="690"/>
      </w:pPr>
      <w:rPr>
        <w:rFonts w:cs="Times New Roman" w:hint="default"/>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28">
    <w:nsid w:val="6C3505E4"/>
    <w:multiLevelType w:val="hybridMultilevel"/>
    <w:tmpl w:val="351CDB90"/>
    <w:lvl w:ilvl="0" w:tplc="7FCC41B6">
      <w:start w:val="1"/>
      <w:numFmt w:val="bullet"/>
      <w:lvlText w:val="-"/>
      <w:lvlJc w:val="left"/>
      <w:pPr>
        <w:ind w:left="360" w:hanging="360"/>
      </w:pPr>
      <w:rPr>
        <w:rFonts w:ascii="Trebuchet MS" w:hAnsi="Trebuchet M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2EE6469"/>
    <w:multiLevelType w:val="hybridMultilevel"/>
    <w:tmpl w:val="B9FEF3C0"/>
    <w:lvl w:ilvl="0" w:tplc="7FCC41B6">
      <w:start w:val="1"/>
      <w:numFmt w:val="bullet"/>
      <w:lvlText w:val="-"/>
      <w:lvlJc w:val="left"/>
      <w:pPr>
        <w:ind w:left="360" w:hanging="360"/>
      </w:pPr>
      <w:rPr>
        <w:rFonts w:ascii="Trebuchet MS" w:hAnsi="Trebuchet M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4CA44EB"/>
    <w:multiLevelType w:val="hybridMultilevel"/>
    <w:tmpl w:val="0F7670C4"/>
    <w:lvl w:ilvl="0" w:tplc="FBE2B4AE">
      <w:start w:val="1"/>
      <w:numFmt w:val="bullet"/>
      <w:lvlText w:val="-"/>
      <w:lvlJc w:val="left"/>
      <w:pPr>
        <w:ind w:left="360" w:hanging="360"/>
      </w:pPr>
      <w:rPr>
        <w:rFonts w:ascii="Trebuchet MS" w:eastAsia="Times New Roman" w:hAnsi="Trebuchet M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7747423C"/>
    <w:multiLevelType w:val="hybridMultilevel"/>
    <w:tmpl w:val="95FED5F8"/>
    <w:lvl w:ilvl="0" w:tplc="FFFFFFFF">
      <w:start w:val="1"/>
      <w:numFmt w:val="bullet"/>
      <w:lvlText w:val="o"/>
      <w:lvlJc w:val="left"/>
      <w:pPr>
        <w:ind w:left="1870" w:hanging="360"/>
      </w:pPr>
      <w:rPr>
        <w:rFonts w:ascii="Courier New" w:hAnsi="Courier New" w:hint="default"/>
      </w:rPr>
    </w:lvl>
    <w:lvl w:ilvl="1" w:tplc="04090003" w:tentative="1">
      <w:start w:val="1"/>
      <w:numFmt w:val="bullet"/>
      <w:lvlText w:val="o"/>
      <w:lvlJc w:val="left"/>
      <w:pPr>
        <w:ind w:left="2590" w:hanging="360"/>
      </w:pPr>
      <w:rPr>
        <w:rFonts w:ascii="Courier New" w:hAnsi="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32">
    <w:nsid w:val="77973076"/>
    <w:multiLevelType w:val="hybridMultilevel"/>
    <w:tmpl w:val="19C85C6A"/>
    <w:lvl w:ilvl="0" w:tplc="256C2872">
      <w:numFmt w:val="bullet"/>
      <w:lvlText w:val=""/>
      <w:lvlJc w:val="left"/>
      <w:pPr>
        <w:ind w:left="870" w:hanging="360"/>
      </w:pPr>
      <w:rPr>
        <w:rFonts w:ascii="Symbol" w:eastAsia="Times New Roman" w:hAnsi="Symbol" w:hint="default"/>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3">
    <w:nsid w:val="7A93198E"/>
    <w:multiLevelType w:val="hybridMultilevel"/>
    <w:tmpl w:val="8AD0EDEE"/>
    <w:lvl w:ilvl="0" w:tplc="4D6A3E4E">
      <w:start w:val="1"/>
      <w:numFmt w:val="bullet"/>
      <w:lvlText w:val="-"/>
      <w:lvlJc w:val="left"/>
      <w:pPr>
        <w:ind w:left="327" w:hanging="360"/>
      </w:pPr>
      <w:rPr>
        <w:rFonts w:ascii="Trebuchet MS" w:eastAsia="Times New Roman" w:hAnsi="Trebuchet MS" w:hint="default"/>
      </w:rPr>
    </w:lvl>
    <w:lvl w:ilvl="1" w:tplc="04090003" w:tentative="1">
      <w:start w:val="1"/>
      <w:numFmt w:val="bullet"/>
      <w:lvlText w:val="o"/>
      <w:lvlJc w:val="left"/>
      <w:pPr>
        <w:ind w:left="1047" w:hanging="360"/>
      </w:pPr>
      <w:rPr>
        <w:rFonts w:ascii="Courier New" w:hAnsi="Courier New" w:hint="default"/>
      </w:rPr>
    </w:lvl>
    <w:lvl w:ilvl="2" w:tplc="04090005" w:tentative="1">
      <w:start w:val="1"/>
      <w:numFmt w:val="bullet"/>
      <w:lvlText w:val=""/>
      <w:lvlJc w:val="left"/>
      <w:pPr>
        <w:ind w:left="1767" w:hanging="360"/>
      </w:pPr>
      <w:rPr>
        <w:rFonts w:ascii="Wingdings" w:hAnsi="Wingdings" w:hint="default"/>
      </w:rPr>
    </w:lvl>
    <w:lvl w:ilvl="3" w:tplc="04090001" w:tentative="1">
      <w:start w:val="1"/>
      <w:numFmt w:val="bullet"/>
      <w:lvlText w:val=""/>
      <w:lvlJc w:val="left"/>
      <w:pPr>
        <w:ind w:left="2487" w:hanging="360"/>
      </w:pPr>
      <w:rPr>
        <w:rFonts w:ascii="Symbol" w:hAnsi="Symbol" w:hint="default"/>
      </w:rPr>
    </w:lvl>
    <w:lvl w:ilvl="4" w:tplc="04090003" w:tentative="1">
      <w:start w:val="1"/>
      <w:numFmt w:val="bullet"/>
      <w:lvlText w:val="o"/>
      <w:lvlJc w:val="left"/>
      <w:pPr>
        <w:ind w:left="3207" w:hanging="360"/>
      </w:pPr>
      <w:rPr>
        <w:rFonts w:ascii="Courier New" w:hAnsi="Courier New" w:hint="default"/>
      </w:rPr>
    </w:lvl>
    <w:lvl w:ilvl="5" w:tplc="04090005" w:tentative="1">
      <w:start w:val="1"/>
      <w:numFmt w:val="bullet"/>
      <w:lvlText w:val=""/>
      <w:lvlJc w:val="left"/>
      <w:pPr>
        <w:ind w:left="3927" w:hanging="360"/>
      </w:pPr>
      <w:rPr>
        <w:rFonts w:ascii="Wingdings" w:hAnsi="Wingdings" w:hint="default"/>
      </w:rPr>
    </w:lvl>
    <w:lvl w:ilvl="6" w:tplc="04090001" w:tentative="1">
      <w:start w:val="1"/>
      <w:numFmt w:val="bullet"/>
      <w:lvlText w:val=""/>
      <w:lvlJc w:val="left"/>
      <w:pPr>
        <w:ind w:left="4647" w:hanging="360"/>
      </w:pPr>
      <w:rPr>
        <w:rFonts w:ascii="Symbol" w:hAnsi="Symbol" w:hint="default"/>
      </w:rPr>
    </w:lvl>
    <w:lvl w:ilvl="7" w:tplc="04090003" w:tentative="1">
      <w:start w:val="1"/>
      <w:numFmt w:val="bullet"/>
      <w:lvlText w:val="o"/>
      <w:lvlJc w:val="left"/>
      <w:pPr>
        <w:ind w:left="5367" w:hanging="360"/>
      </w:pPr>
      <w:rPr>
        <w:rFonts w:ascii="Courier New" w:hAnsi="Courier New" w:hint="default"/>
      </w:rPr>
    </w:lvl>
    <w:lvl w:ilvl="8" w:tplc="04090005" w:tentative="1">
      <w:start w:val="1"/>
      <w:numFmt w:val="bullet"/>
      <w:lvlText w:val=""/>
      <w:lvlJc w:val="left"/>
      <w:pPr>
        <w:ind w:left="6087" w:hanging="360"/>
      </w:pPr>
      <w:rPr>
        <w:rFonts w:ascii="Wingdings" w:hAnsi="Wingdings" w:hint="default"/>
      </w:rPr>
    </w:lvl>
  </w:abstractNum>
  <w:abstractNum w:abstractNumId="34">
    <w:nsid w:val="7BB51DCE"/>
    <w:multiLevelType w:val="hybridMultilevel"/>
    <w:tmpl w:val="17741B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DBE2FD0"/>
    <w:multiLevelType w:val="hybridMultilevel"/>
    <w:tmpl w:val="51CA1082"/>
    <w:lvl w:ilvl="0" w:tplc="04180001">
      <w:start w:val="1"/>
      <w:numFmt w:val="bullet"/>
      <w:lvlText w:val=""/>
      <w:lvlJc w:val="left"/>
      <w:pPr>
        <w:tabs>
          <w:tab w:val="num" w:pos="1425"/>
        </w:tabs>
        <w:ind w:left="1425" w:hanging="360"/>
      </w:pPr>
      <w:rPr>
        <w:rFonts w:ascii="Symbol" w:hAnsi="Symbol" w:hint="default"/>
      </w:rPr>
    </w:lvl>
    <w:lvl w:ilvl="1" w:tplc="FFFFFFFF" w:tentative="1">
      <w:start w:val="1"/>
      <w:numFmt w:val="lowerLetter"/>
      <w:lvlText w:val="%2."/>
      <w:lvlJc w:val="left"/>
      <w:pPr>
        <w:tabs>
          <w:tab w:val="num" w:pos="2145"/>
        </w:tabs>
        <w:ind w:left="2145" w:hanging="360"/>
      </w:pPr>
      <w:rPr>
        <w:rFonts w:cs="Times New Roman"/>
      </w:rPr>
    </w:lvl>
    <w:lvl w:ilvl="2" w:tplc="FFFFFFFF" w:tentative="1">
      <w:start w:val="1"/>
      <w:numFmt w:val="lowerRoman"/>
      <w:lvlText w:val="%3."/>
      <w:lvlJc w:val="right"/>
      <w:pPr>
        <w:tabs>
          <w:tab w:val="num" w:pos="2865"/>
        </w:tabs>
        <w:ind w:left="2865" w:hanging="180"/>
      </w:pPr>
      <w:rPr>
        <w:rFonts w:cs="Times New Roman"/>
      </w:rPr>
    </w:lvl>
    <w:lvl w:ilvl="3" w:tplc="FFFFFFFF" w:tentative="1">
      <w:start w:val="1"/>
      <w:numFmt w:val="decimal"/>
      <w:lvlText w:val="%4."/>
      <w:lvlJc w:val="left"/>
      <w:pPr>
        <w:tabs>
          <w:tab w:val="num" w:pos="3585"/>
        </w:tabs>
        <w:ind w:left="3585" w:hanging="360"/>
      </w:pPr>
      <w:rPr>
        <w:rFonts w:cs="Times New Roman"/>
      </w:rPr>
    </w:lvl>
    <w:lvl w:ilvl="4" w:tplc="FFFFFFFF" w:tentative="1">
      <w:start w:val="1"/>
      <w:numFmt w:val="lowerLetter"/>
      <w:lvlText w:val="%5."/>
      <w:lvlJc w:val="left"/>
      <w:pPr>
        <w:tabs>
          <w:tab w:val="num" w:pos="4305"/>
        </w:tabs>
        <w:ind w:left="4305" w:hanging="360"/>
      </w:pPr>
      <w:rPr>
        <w:rFonts w:cs="Times New Roman"/>
      </w:rPr>
    </w:lvl>
    <w:lvl w:ilvl="5" w:tplc="FFFFFFFF" w:tentative="1">
      <w:start w:val="1"/>
      <w:numFmt w:val="lowerRoman"/>
      <w:lvlText w:val="%6."/>
      <w:lvlJc w:val="right"/>
      <w:pPr>
        <w:tabs>
          <w:tab w:val="num" w:pos="5025"/>
        </w:tabs>
        <w:ind w:left="5025" w:hanging="180"/>
      </w:pPr>
      <w:rPr>
        <w:rFonts w:cs="Times New Roman"/>
      </w:rPr>
    </w:lvl>
    <w:lvl w:ilvl="6" w:tplc="FFFFFFFF" w:tentative="1">
      <w:start w:val="1"/>
      <w:numFmt w:val="decimal"/>
      <w:lvlText w:val="%7."/>
      <w:lvlJc w:val="left"/>
      <w:pPr>
        <w:tabs>
          <w:tab w:val="num" w:pos="5745"/>
        </w:tabs>
        <w:ind w:left="5745" w:hanging="360"/>
      </w:pPr>
      <w:rPr>
        <w:rFonts w:cs="Times New Roman"/>
      </w:rPr>
    </w:lvl>
    <w:lvl w:ilvl="7" w:tplc="FFFFFFFF" w:tentative="1">
      <w:start w:val="1"/>
      <w:numFmt w:val="lowerLetter"/>
      <w:lvlText w:val="%8."/>
      <w:lvlJc w:val="left"/>
      <w:pPr>
        <w:tabs>
          <w:tab w:val="num" w:pos="6465"/>
        </w:tabs>
        <w:ind w:left="6465" w:hanging="360"/>
      </w:pPr>
      <w:rPr>
        <w:rFonts w:cs="Times New Roman"/>
      </w:rPr>
    </w:lvl>
    <w:lvl w:ilvl="8" w:tplc="FFFFFFFF" w:tentative="1">
      <w:start w:val="1"/>
      <w:numFmt w:val="lowerRoman"/>
      <w:lvlText w:val="%9."/>
      <w:lvlJc w:val="right"/>
      <w:pPr>
        <w:tabs>
          <w:tab w:val="num" w:pos="7185"/>
        </w:tabs>
        <w:ind w:left="7185" w:hanging="180"/>
      </w:pPr>
      <w:rPr>
        <w:rFonts w:cs="Times New Roman"/>
      </w:rPr>
    </w:lvl>
  </w:abstractNum>
  <w:num w:numId="1">
    <w:abstractNumId w:val="33"/>
  </w:num>
  <w:num w:numId="2">
    <w:abstractNumId w:val="6"/>
  </w:num>
  <w:num w:numId="3">
    <w:abstractNumId w:val="30"/>
  </w:num>
  <w:num w:numId="4">
    <w:abstractNumId w:val="9"/>
  </w:num>
  <w:num w:numId="5">
    <w:abstractNumId w:val="16"/>
  </w:num>
  <w:num w:numId="6">
    <w:abstractNumId w:val="32"/>
  </w:num>
  <w:num w:numId="7">
    <w:abstractNumId w:val="21"/>
  </w:num>
  <w:num w:numId="8">
    <w:abstractNumId w:val="0"/>
  </w:num>
  <w:num w:numId="9">
    <w:abstractNumId w:val="31"/>
  </w:num>
  <w:num w:numId="10">
    <w:abstractNumId w:val="11"/>
  </w:num>
  <w:num w:numId="11">
    <w:abstractNumId w:val="12"/>
  </w:num>
  <w:num w:numId="12">
    <w:abstractNumId w:val="34"/>
  </w:num>
  <w:num w:numId="13">
    <w:abstractNumId w:val="14"/>
  </w:num>
  <w:num w:numId="14">
    <w:abstractNumId w:val="10"/>
  </w:num>
  <w:num w:numId="15">
    <w:abstractNumId w:val="24"/>
  </w:num>
  <w:num w:numId="16">
    <w:abstractNumId w:val="23"/>
  </w:num>
  <w:num w:numId="17">
    <w:abstractNumId w:val="2"/>
  </w:num>
  <w:num w:numId="18">
    <w:abstractNumId w:val="29"/>
  </w:num>
  <w:num w:numId="19">
    <w:abstractNumId w:val="25"/>
  </w:num>
  <w:num w:numId="20">
    <w:abstractNumId w:val="8"/>
  </w:num>
  <w:num w:numId="21">
    <w:abstractNumId w:val="22"/>
  </w:num>
  <w:num w:numId="22">
    <w:abstractNumId w:val="17"/>
  </w:num>
  <w:num w:numId="23">
    <w:abstractNumId w:val="15"/>
  </w:num>
  <w:num w:numId="24">
    <w:abstractNumId w:val="4"/>
  </w:num>
  <w:num w:numId="25">
    <w:abstractNumId w:val="28"/>
  </w:num>
  <w:num w:numId="26">
    <w:abstractNumId w:val="20"/>
  </w:num>
  <w:num w:numId="27">
    <w:abstractNumId w:val="27"/>
  </w:num>
  <w:num w:numId="28">
    <w:abstractNumId w:val="1"/>
  </w:num>
  <w:num w:numId="29">
    <w:abstractNumId w:val="7"/>
  </w:num>
  <w:num w:numId="30">
    <w:abstractNumId w:val="13"/>
  </w:num>
  <w:num w:numId="31">
    <w:abstractNumId w:val="5"/>
  </w:num>
  <w:num w:numId="32">
    <w:abstractNumId w:val="26"/>
  </w:num>
  <w:num w:numId="33">
    <w:abstractNumId w:val="3"/>
  </w:num>
  <w:num w:numId="34">
    <w:abstractNumId w:val="18"/>
  </w:num>
  <w:num w:numId="35">
    <w:abstractNumId w:val="35"/>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2F2C"/>
    <w:rsid w:val="00000849"/>
    <w:rsid w:val="00000EFC"/>
    <w:rsid w:val="00001082"/>
    <w:rsid w:val="00001A1E"/>
    <w:rsid w:val="00001FBD"/>
    <w:rsid w:val="00002CE4"/>
    <w:rsid w:val="0000300C"/>
    <w:rsid w:val="00003555"/>
    <w:rsid w:val="00003BA1"/>
    <w:rsid w:val="00003C21"/>
    <w:rsid w:val="00004E77"/>
    <w:rsid w:val="00005074"/>
    <w:rsid w:val="00007BBB"/>
    <w:rsid w:val="00007FA6"/>
    <w:rsid w:val="00011A43"/>
    <w:rsid w:val="00011F2A"/>
    <w:rsid w:val="0001401E"/>
    <w:rsid w:val="000156FB"/>
    <w:rsid w:val="00015A69"/>
    <w:rsid w:val="00015CDE"/>
    <w:rsid w:val="0001769B"/>
    <w:rsid w:val="0002056C"/>
    <w:rsid w:val="000206CB"/>
    <w:rsid w:val="00021AA6"/>
    <w:rsid w:val="00021AFA"/>
    <w:rsid w:val="00022538"/>
    <w:rsid w:val="00023A0D"/>
    <w:rsid w:val="00023B3E"/>
    <w:rsid w:val="00023BE3"/>
    <w:rsid w:val="00025BAD"/>
    <w:rsid w:val="00025D2F"/>
    <w:rsid w:val="00025E2C"/>
    <w:rsid w:val="00025F3B"/>
    <w:rsid w:val="000260EA"/>
    <w:rsid w:val="000306BC"/>
    <w:rsid w:val="000307EC"/>
    <w:rsid w:val="000320F9"/>
    <w:rsid w:val="000336E9"/>
    <w:rsid w:val="00036ABE"/>
    <w:rsid w:val="000402D0"/>
    <w:rsid w:val="000404CE"/>
    <w:rsid w:val="00042E51"/>
    <w:rsid w:val="000435C3"/>
    <w:rsid w:val="00043737"/>
    <w:rsid w:val="00045462"/>
    <w:rsid w:val="000461DC"/>
    <w:rsid w:val="00046354"/>
    <w:rsid w:val="00047984"/>
    <w:rsid w:val="00047AA6"/>
    <w:rsid w:val="00051B9E"/>
    <w:rsid w:val="00052102"/>
    <w:rsid w:val="00052E85"/>
    <w:rsid w:val="000541ED"/>
    <w:rsid w:val="0005566C"/>
    <w:rsid w:val="00057366"/>
    <w:rsid w:val="0006155F"/>
    <w:rsid w:val="000619D5"/>
    <w:rsid w:val="0006272B"/>
    <w:rsid w:val="00062E56"/>
    <w:rsid w:val="00063B71"/>
    <w:rsid w:val="00063F2C"/>
    <w:rsid w:val="000664B9"/>
    <w:rsid w:val="000664BA"/>
    <w:rsid w:val="000666AF"/>
    <w:rsid w:val="000673C0"/>
    <w:rsid w:val="00067C80"/>
    <w:rsid w:val="000706CE"/>
    <w:rsid w:val="00070D79"/>
    <w:rsid w:val="00071AAB"/>
    <w:rsid w:val="00073803"/>
    <w:rsid w:val="00074A4D"/>
    <w:rsid w:val="0007504A"/>
    <w:rsid w:val="00075229"/>
    <w:rsid w:val="00075522"/>
    <w:rsid w:val="00077860"/>
    <w:rsid w:val="0008017F"/>
    <w:rsid w:val="00080273"/>
    <w:rsid w:val="00080852"/>
    <w:rsid w:val="00080A7C"/>
    <w:rsid w:val="0008190F"/>
    <w:rsid w:val="00081B60"/>
    <w:rsid w:val="00081FE8"/>
    <w:rsid w:val="000822B7"/>
    <w:rsid w:val="00082ED6"/>
    <w:rsid w:val="00082F6A"/>
    <w:rsid w:val="00083004"/>
    <w:rsid w:val="000847DA"/>
    <w:rsid w:val="00086A37"/>
    <w:rsid w:val="000902A6"/>
    <w:rsid w:val="00093C1F"/>
    <w:rsid w:val="00093E64"/>
    <w:rsid w:val="0009611C"/>
    <w:rsid w:val="0009627C"/>
    <w:rsid w:val="00096980"/>
    <w:rsid w:val="00097BEE"/>
    <w:rsid w:val="00097C9D"/>
    <w:rsid w:val="000A030D"/>
    <w:rsid w:val="000A1CB8"/>
    <w:rsid w:val="000A2BE1"/>
    <w:rsid w:val="000A2E11"/>
    <w:rsid w:val="000A3009"/>
    <w:rsid w:val="000A3371"/>
    <w:rsid w:val="000A408A"/>
    <w:rsid w:val="000A68CB"/>
    <w:rsid w:val="000B0FEA"/>
    <w:rsid w:val="000B2A71"/>
    <w:rsid w:val="000B30C6"/>
    <w:rsid w:val="000B31E9"/>
    <w:rsid w:val="000B3502"/>
    <w:rsid w:val="000B535E"/>
    <w:rsid w:val="000B5F89"/>
    <w:rsid w:val="000B7EAF"/>
    <w:rsid w:val="000C0066"/>
    <w:rsid w:val="000C1C38"/>
    <w:rsid w:val="000C1F55"/>
    <w:rsid w:val="000C326B"/>
    <w:rsid w:val="000C3FAB"/>
    <w:rsid w:val="000C4DD7"/>
    <w:rsid w:val="000C5990"/>
    <w:rsid w:val="000C63C3"/>
    <w:rsid w:val="000C6961"/>
    <w:rsid w:val="000C6E4A"/>
    <w:rsid w:val="000C7197"/>
    <w:rsid w:val="000C7429"/>
    <w:rsid w:val="000D03B1"/>
    <w:rsid w:val="000D1A97"/>
    <w:rsid w:val="000D1E86"/>
    <w:rsid w:val="000D286C"/>
    <w:rsid w:val="000D3503"/>
    <w:rsid w:val="000D40D9"/>
    <w:rsid w:val="000D5483"/>
    <w:rsid w:val="000D57CB"/>
    <w:rsid w:val="000D57F5"/>
    <w:rsid w:val="000D5D87"/>
    <w:rsid w:val="000D6E6E"/>
    <w:rsid w:val="000D72D6"/>
    <w:rsid w:val="000D7333"/>
    <w:rsid w:val="000D75D0"/>
    <w:rsid w:val="000D78D3"/>
    <w:rsid w:val="000D7F5A"/>
    <w:rsid w:val="000E0499"/>
    <w:rsid w:val="000E0CB4"/>
    <w:rsid w:val="000E0DA7"/>
    <w:rsid w:val="000E0E69"/>
    <w:rsid w:val="000E23FB"/>
    <w:rsid w:val="000E2DF2"/>
    <w:rsid w:val="000E2FA1"/>
    <w:rsid w:val="000E305F"/>
    <w:rsid w:val="000E31AD"/>
    <w:rsid w:val="000E349E"/>
    <w:rsid w:val="000E4219"/>
    <w:rsid w:val="000E5303"/>
    <w:rsid w:val="000E650E"/>
    <w:rsid w:val="000E65A1"/>
    <w:rsid w:val="000E6AC8"/>
    <w:rsid w:val="000E784E"/>
    <w:rsid w:val="000F01C8"/>
    <w:rsid w:val="000F0CAE"/>
    <w:rsid w:val="000F1A96"/>
    <w:rsid w:val="000F1CF8"/>
    <w:rsid w:val="000F1D4C"/>
    <w:rsid w:val="000F1E2A"/>
    <w:rsid w:val="000F37FC"/>
    <w:rsid w:val="000F43F8"/>
    <w:rsid w:val="000F4A98"/>
    <w:rsid w:val="000F4C1E"/>
    <w:rsid w:val="000F4D73"/>
    <w:rsid w:val="000F55B1"/>
    <w:rsid w:val="000F5781"/>
    <w:rsid w:val="000F7392"/>
    <w:rsid w:val="000F74F3"/>
    <w:rsid w:val="000F7B89"/>
    <w:rsid w:val="00100F36"/>
    <w:rsid w:val="001017C4"/>
    <w:rsid w:val="00101D12"/>
    <w:rsid w:val="0010202B"/>
    <w:rsid w:val="00103E00"/>
    <w:rsid w:val="0010458B"/>
    <w:rsid w:val="00106445"/>
    <w:rsid w:val="001069D8"/>
    <w:rsid w:val="00106C56"/>
    <w:rsid w:val="00106C7E"/>
    <w:rsid w:val="00106D90"/>
    <w:rsid w:val="0010722C"/>
    <w:rsid w:val="001074BE"/>
    <w:rsid w:val="00107AD1"/>
    <w:rsid w:val="001104EC"/>
    <w:rsid w:val="00110F95"/>
    <w:rsid w:val="001134D9"/>
    <w:rsid w:val="0011391B"/>
    <w:rsid w:val="00113B33"/>
    <w:rsid w:val="00114ABF"/>
    <w:rsid w:val="001154EF"/>
    <w:rsid w:val="00116A9F"/>
    <w:rsid w:val="0011752B"/>
    <w:rsid w:val="00120F56"/>
    <w:rsid w:val="001210F5"/>
    <w:rsid w:val="00121E1A"/>
    <w:rsid w:val="001239DC"/>
    <w:rsid w:val="00123C3A"/>
    <w:rsid w:val="001240FE"/>
    <w:rsid w:val="00124F0A"/>
    <w:rsid w:val="001251AA"/>
    <w:rsid w:val="00126C9E"/>
    <w:rsid w:val="00127794"/>
    <w:rsid w:val="001306CB"/>
    <w:rsid w:val="00130847"/>
    <w:rsid w:val="00131F4F"/>
    <w:rsid w:val="0013230A"/>
    <w:rsid w:val="00133882"/>
    <w:rsid w:val="00133D3E"/>
    <w:rsid w:val="001346CE"/>
    <w:rsid w:val="00135612"/>
    <w:rsid w:val="00135866"/>
    <w:rsid w:val="001360DF"/>
    <w:rsid w:val="00141F0D"/>
    <w:rsid w:val="0014248B"/>
    <w:rsid w:val="00143AC8"/>
    <w:rsid w:val="00143DE1"/>
    <w:rsid w:val="0014401E"/>
    <w:rsid w:val="0014472D"/>
    <w:rsid w:val="00144943"/>
    <w:rsid w:val="00144D1A"/>
    <w:rsid w:val="00145BA6"/>
    <w:rsid w:val="00146261"/>
    <w:rsid w:val="001463E4"/>
    <w:rsid w:val="00147AC4"/>
    <w:rsid w:val="001500E8"/>
    <w:rsid w:val="0015258B"/>
    <w:rsid w:val="00152BA2"/>
    <w:rsid w:val="00152D13"/>
    <w:rsid w:val="00153EAA"/>
    <w:rsid w:val="001542B7"/>
    <w:rsid w:val="00154CA4"/>
    <w:rsid w:val="0015709F"/>
    <w:rsid w:val="0016008E"/>
    <w:rsid w:val="00160A46"/>
    <w:rsid w:val="00161045"/>
    <w:rsid w:val="00161233"/>
    <w:rsid w:val="001653CA"/>
    <w:rsid w:val="001660C1"/>
    <w:rsid w:val="00167C81"/>
    <w:rsid w:val="00170B9E"/>
    <w:rsid w:val="00172CE6"/>
    <w:rsid w:val="001735AC"/>
    <w:rsid w:val="0017605B"/>
    <w:rsid w:val="0017707C"/>
    <w:rsid w:val="0018110C"/>
    <w:rsid w:val="00181702"/>
    <w:rsid w:val="001822D1"/>
    <w:rsid w:val="00183DC4"/>
    <w:rsid w:val="0018670A"/>
    <w:rsid w:val="00187704"/>
    <w:rsid w:val="001878A3"/>
    <w:rsid w:val="00191568"/>
    <w:rsid w:val="00191ECB"/>
    <w:rsid w:val="001924A0"/>
    <w:rsid w:val="001928D5"/>
    <w:rsid w:val="001938DA"/>
    <w:rsid w:val="00193D2B"/>
    <w:rsid w:val="001972FF"/>
    <w:rsid w:val="00197662"/>
    <w:rsid w:val="00197EF4"/>
    <w:rsid w:val="001A02C8"/>
    <w:rsid w:val="001A0504"/>
    <w:rsid w:val="001A0B5C"/>
    <w:rsid w:val="001A0DED"/>
    <w:rsid w:val="001A11A1"/>
    <w:rsid w:val="001A2689"/>
    <w:rsid w:val="001A3CEB"/>
    <w:rsid w:val="001A49DE"/>
    <w:rsid w:val="001A4EEC"/>
    <w:rsid w:val="001A50BE"/>
    <w:rsid w:val="001A53FF"/>
    <w:rsid w:val="001A6B03"/>
    <w:rsid w:val="001A7707"/>
    <w:rsid w:val="001A7C5F"/>
    <w:rsid w:val="001A7EEA"/>
    <w:rsid w:val="001A7F6C"/>
    <w:rsid w:val="001B2182"/>
    <w:rsid w:val="001B34A1"/>
    <w:rsid w:val="001B3BA1"/>
    <w:rsid w:val="001B3EB4"/>
    <w:rsid w:val="001B7094"/>
    <w:rsid w:val="001C0393"/>
    <w:rsid w:val="001C04EF"/>
    <w:rsid w:val="001C0CE2"/>
    <w:rsid w:val="001C1F10"/>
    <w:rsid w:val="001C20BA"/>
    <w:rsid w:val="001C2ABB"/>
    <w:rsid w:val="001C2C56"/>
    <w:rsid w:val="001C3156"/>
    <w:rsid w:val="001C35F4"/>
    <w:rsid w:val="001C373C"/>
    <w:rsid w:val="001C4884"/>
    <w:rsid w:val="001C4DB4"/>
    <w:rsid w:val="001C5ED7"/>
    <w:rsid w:val="001D0474"/>
    <w:rsid w:val="001D1D8C"/>
    <w:rsid w:val="001D23A5"/>
    <w:rsid w:val="001D31C9"/>
    <w:rsid w:val="001D3289"/>
    <w:rsid w:val="001D47F0"/>
    <w:rsid w:val="001D4E18"/>
    <w:rsid w:val="001D6D27"/>
    <w:rsid w:val="001D7189"/>
    <w:rsid w:val="001D75F9"/>
    <w:rsid w:val="001E024D"/>
    <w:rsid w:val="001E0575"/>
    <w:rsid w:val="001E0E10"/>
    <w:rsid w:val="001E1D38"/>
    <w:rsid w:val="001E4558"/>
    <w:rsid w:val="001E4A00"/>
    <w:rsid w:val="001E7029"/>
    <w:rsid w:val="001E7468"/>
    <w:rsid w:val="001F0B50"/>
    <w:rsid w:val="001F1054"/>
    <w:rsid w:val="001F1C42"/>
    <w:rsid w:val="001F287E"/>
    <w:rsid w:val="001F2E53"/>
    <w:rsid w:val="001F3BAF"/>
    <w:rsid w:val="001F4484"/>
    <w:rsid w:val="001F4B92"/>
    <w:rsid w:val="001F676E"/>
    <w:rsid w:val="001F6B45"/>
    <w:rsid w:val="001F7372"/>
    <w:rsid w:val="001F770F"/>
    <w:rsid w:val="00201F07"/>
    <w:rsid w:val="0020276A"/>
    <w:rsid w:val="0020383F"/>
    <w:rsid w:val="00203F52"/>
    <w:rsid w:val="00205164"/>
    <w:rsid w:val="002055AB"/>
    <w:rsid w:val="00206157"/>
    <w:rsid w:val="00206D40"/>
    <w:rsid w:val="00210758"/>
    <w:rsid w:val="00211B82"/>
    <w:rsid w:val="00212A05"/>
    <w:rsid w:val="00212CFB"/>
    <w:rsid w:val="00213BD3"/>
    <w:rsid w:val="0021522D"/>
    <w:rsid w:val="0022023D"/>
    <w:rsid w:val="002220F4"/>
    <w:rsid w:val="00222308"/>
    <w:rsid w:val="00222477"/>
    <w:rsid w:val="00223927"/>
    <w:rsid w:val="00223FC0"/>
    <w:rsid w:val="0023034B"/>
    <w:rsid w:val="00230550"/>
    <w:rsid w:val="00230BA1"/>
    <w:rsid w:val="002329DC"/>
    <w:rsid w:val="00234443"/>
    <w:rsid w:val="0023642A"/>
    <w:rsid w:val="00237172"/>
    <w:rsid w:val="00242170"/>
    <w:rsid w:val="00242639"/>
    <w:rsid w:val="00242E05"/>
    <w:rsid w:val="002438AD"/>
    <w:rsid w:val="00245B99"/>
    <w:rsid w:val="00246031"/>
    <w:rsid w:val="0024757B"/>
    <w:rsid w:val="00250DAD"/>
    <w:rsid w:val="002511FF"/>
    <w:rsid w:val="002518B5"/>
    <w:rsid w:val="00252D75"/>
    <w:rsid w:val="00252FA2"/>
    <w:rsid w:val="002538D5"/>
    <w:rsid w:val="00253B9E"/>
    <w:rsid w:val="002545C6"/>
    <w:rsid w:val="002549FD"/>
    <w:rsid w:val="00255E2B"/>
    <w:rsid w:val="00255F34"/>
    <w:rsid w:val="00256222"/>
    <w:rsid w:val="002606A8"/>
    <w:rsid w:val="00261580"/>
    <w:rsid w:val="0026162A"/>
    <w:rsid w:val="00261D25"/>
    <w:rsid w:val="002638B4"/>
    <w:rsid w:val="002650E2"/>
    <w:rsid w:val="0026655D"/>
    <w:rsid w:val="00266F3E"/>
    <w:rsid w:val="002673A8"/>
    <w:rsid w:val="00267A71"/>
    <w:rsid w:val="002700B7"/>
    <w:rsid w:val="002708D2"/>
    <w:rsid w:val="00270A20"/>
    <w:rsid w:val="00270C5F"/>
    <w:rsid w:val="00270DAD"/>
    <w:rsid w:val="00271165"/>
    <w:rsid w:val="00271B79"/>
    <w:rsid w:val="00271C61"/>
    <w:rsid w:val="00271DE9"/>
    <w:rsid w:val="00271F97"/>
    <w:rsid w:val="002731F3"/>
    <w:rsid w:val="00273EF8"/>
    <w:rsid w:val="002779B5"/>
    <w:rsid w:val="00277C36"/>
    <w:rsid w:val="0028043B"/>
    <w:rsid w:val="00282C3E"/>
    <w:rsid w:val="00283184"/>
    <w:rsid w:val="002863E5"/>
    <w:rsid w:val="00287BB9"/>
    <w:rsid w:val="00290ACE"/>
    <w:rsid w:val="00290CA9"/>
    <w:rsid w:val="00291F49"/>
    <w:rsid w:val="002951A2"/>
    <w:rsid w:val="002960A0"/>
    <w:rsid w:val="002967CA"/>
    <w:rsid w:val="002A017C"/>
    <w:rsid w:val="002A1764"/>
    <w:rsid w:val="002A1DFB"/>
    <w:rsid w:val="002A2830"/>
    <w:rsid w:val="002A31F3"/>
    <w:rsid w:val="002A33FB"/>
    <w:rsid w:val="002A4CC0"/>
    <w:rsid w:val="002A4CF9"/>
    <w:rsid w:val="002A4D6D"/>
    <w:rsid w:val="002A4F73"/>
    <w:rsid w:val="002A54C0"/>
    <w:rsid w:val="002A5742"/>
    <w:rsid w:val="002A5935"/>
    <w:rsid w:val="002A5A63"/>
    <w:rsid w:val="002A5C5A"/>
    <w:rsid w:val="002A62E8"/>
    <w:rsid w:val="002A6985"/>
    <w:rsid w:val="002A6EF1"/>
    <w:rsid w:val="002A7402"/>
    <w:rsid w:val="002A7602"/>
    <w:rsid w:val="002A7ABE"/>
    <w:rsid w:val="002A7E41"/>
    <w:rsid w:val="002B0DBF"/>
    <w:rsid w:val="002B288C"/>
    <w:rsid w:val="002B28FB"/>
    <w:rsid w:val="002B339F"/>
    <w:rsid w:val="002B44F1"/>
    <w:rsid w:val="002B58AC"/>
    <w:rsid w:val="002B64A1"/>
    <w:rsid w:val="002B7CF6"/>
    <w:rsid w:val="002B7D1F"/>
    <w:rsid w:val="002C1C2E"/>
    <w:rsid w:val="002C304C"/>
    <w:rsid w:val="002C3C26"/>
    <w:rsid w:val="002C3C2D"/>
    <w:rsid w:val="002C43A9"/>
    <w:rsid w:val="002C4443"/>
    <w:rsid w:val="002C4F77"/>
    <w:rsid w:val="002C5597"/>
    <w:rsid w:val="002C7543"/>
    <w:rsid w:val="002C7A60"/>
    <w:rsid w:val="002C7B88"/>
    <w:rsid w:val="002D080C"/>
    <w:rsid w:val="002D1DC4"/>
    <w:rsid w:val="002D2701"/>
    <w:rsid w:val="002D2B3B"/>
    <w:rsid w:val="002D2C34"/>
    <w:rsid w:val="002D35FF"/>
    <w:rsid w:val="002D499C"/>
    <w:rsid w:val="002D5F9F"/>
    <w:rsid w:val="002E02D9"/>
    <w:rsid w:val="002E06F4"/>
    <w:rsid w:val="002E0ACB"/>
    <w:rsid w:val="002E1519"/>
    <w:rsid w:val="002E165C"/>
    <w:rsid w:val="002E1CF2"/>
    <w:rsid w:val="002E24F9"/>
    <w:rsid w:val="002E31D2"/>
    <w:rsid w:val="002E3905"/>
    <w:rsid w:val="002E3E4F"/>
    <w:rsid w:val="002E4F2E"/>
    <w:rsid w:val="002E581A"/>
    <w:rsid w:val="002E59E9"/>
    <w:rsid w:val="002E7429"/>
    <w:rsid w:val="002F28BB"/>
    <w:rsid w:val="002F4045"/>
    <w:rsid w:val="002F45AC"/>
    <w:rsid w:val="002F56BF"/>
    <w:rsid w:val="002F7072"/>
    <w:rsid w:val="002F7C1A"/>
    <w:rsid w:val="002F7E1F"/>
    <w:rsid w:val="0030029E"/>
    <w:rsid w:val="003011F7"/>
    <w:rsid w:val="00302F0C"/>
    <w:rsid w:val="00303173"/>
    <w:rsid w:val="0030413C"/>
    <w:rsid w:val="00304D7F"/>
    <w:rsid w:val="00305935"/>
    <w:rsid w:val="00306AFE"/>
    <w:rsid w:val="00306B2E"/>
    <w:rsid w:val="003070E3"/>
    <w:rsid w:val="00307557"/>
    <w:rsid w:val="00307734"/>
    <w:rsid w:val="00307986"/>
    <w:rsid w:val="00307CC4"/>
    <w:rsid w:val="0031016D"/>
    <w:rsid w:val="00310B80"/>
    <w:rsid w:val="00310E66"/>
    <w:rsid w:val="003110E5"/>
    <w:rsid w:val="0031241A"/>
    <w:rsid w:val="00313A4C"/>
    <w:rsid w:val="00314F0B"/>
    <w:rsid w:val="0031537B"/>
    <w:rsid w:val="00315D7A"/>
    <w:rsid w:val="00321D6E"/>
    <w:rsid w:val="0032239F"/>
    <w:rsid w:val="0032321F"/>
    <w:rsid w:val="00323B59"/>
    <w:rsid w:val="00323F2C"/>
    <w:rsid w:val="00324276"/>
    <w:rsid w:val="0032524F"/>
    <w:rsid w:val="003273D8"/>
    <w:rsid w:val="0032793E"/>
    <w:rsid w:val="00327B37"/>
    <w:rsid w:val="00331535"/>
    <w:rsid w:val="00332681"/>
    <w:rsid w:val="00332A08"/>
    <w:rsid w:val="00332E36"/>
    <w:rsid w:val="00334702"/>
    <w:rsid w:val="003348E2"/>
    <w:rsid w:val="00337F20"/>
    <w:rsid w:val="0034012C"/>
    <w:rsid w:val="003440FC"/>
    <w:rsid w:val="00344B25"/>
    <w:rsid w:val="00345DAC"/>
    <w:rsid w:val="00346BE9"/>
    <w:rsid w:val="00346E65"/>
    <w:rsid w:val="00346F2E"/>
    <w:rsid w:val="00346FD0"/>
    <w:rsid w:val="00347079"/>
    <w:rsid w:val="00347E13"/>
    <w:rsid w:val="00350179"/>
    <w:rsid w:val="00350C91"/>
    <w:rsid w:val="003531E1"/>
    <w:rsid w:val="003542B0"/>
    <w:rsid w:val="00356346"/>
    <w:rsid w:val="0035639B"/>
    <w:rsid w:val="00362176"/>
    <w:rsid w:val="00362270"/>
    <w:rsid w:val="003629BE"/>
    <w:rsid w:val="003631DA"/>
    <w:rsid w:val="0036391B"/>
    <w:rsid w:val="00363FF3"/>
    <w:rsid w:val="00364462"/>
    <w:rsid w:val="00364CD1"/>
    <w:rsid w:val="00366ABD"/>
    <w:rsid w:val="00367990"/>
    <w:rsid w:val="00370B6D"/>
    <w:rsid w:val="00370BF2"/>
    <w:rsid w:val="00371433"/>
    <w:rsid w:val="003735F9"/>
    <w:rsid w:val="00373FE4"/>
    <w:rsid w:val="003744D6"/>
    <w:rsid w:val="003745FF"/>
    <w:rsid w:val="00374667"/>
    <w:rsid w:val="00374C56"/>
    <w:rsid w:val="00374D69"/>
    <w:rsid w:val="0037501B"/>
    <w:rsid w:val="00377262"/>
    <w:rsid w:val="00380ACF"/>
    <w:rsid w:val="00380E48"/>
    <w:rsid w:val="0038120B"/>
    <w:rsid w:val="0038139B"/>
    <w:rsid w:val="00381C6C"/>
    <w:rsid w:val="00381FBA"/>
    <w:rsid w:val="00382A74"/>
    <w:rsid w:val="00382EFF"/>
    <w:rsid w:val="00385441"/>
    <w:rsid w:val="00386505"/>
    <w:rsid w:val="003865DC"/>
    <w:rsid w:val="0038722E"/>
    <w:rsid w:val="00387C28"/>
    <w:rsid w:val="00390474"/>
    <w:rsid w:val="00391CCB"/>
    <w:rsid w:val="00392FBC"/>
    <w:rsid w:val="00393FC1"/>
    <w:rsid w:val="00394408"/>
    <w:rsid w:val="00394417"/>
    <w:rsid w:val="00394458"/>
    <w:rsid w:val="00394856"/>
    <w:rsid w:val="003951D4"/>
    <w:rsid w:val="0039635A"/>
    <w:rsid w:val="00396BAD"/>
    <w:rsid w:val="00396C16"/>
    <w:rsid w:val="00396FBB"/>
    <w:rsid w:val="00397163"/>
    <w:rsid w:val="0039730A"/>
    <w:rsid w:val="003A0B08"/>
    <w:rsid w:val="003A17AB"/>
    <w:rsid w:val="003A28C2"/>
    <w:rsid w:val="003A3341"/>
    <w:rsid w:val="003A45EA"/>
    <w:rsid w:val="003A6184"/>
    <w:rsid w:val="003A65D3"/>
    <w:rsid w:val="003A7C76"/>
    <w:rsid w:val="003B3230"/>
    <w:rsid w:val="003B360C"/>
    <w:rsid w:val="003B6903"/>
    <w:rsid w:val="003B6A5E"/>
    <w:rsid w:val="003B6CD7"/>
    <w:rsid w:val="003C01E8"/>
    <w:rsid w:val="003C0340"/>
    <w:rsid w:val="003C15F4"/>
    <w:rsid w:val="003C233D"/>
    <w:rsid w:val="003C2A57"/>
    <w:rsid w:val="003C38F8"/>
    <w:rsid w:val="003C436B"/>
    <w:rsid w:val="003C54BC"/>
    <w:rsid w:val="003C5D70"/>
    <w:rsid w:val="003C6905"/>
    <w:rsid w:val="003D1D9D"/>
    <w:rsid w:val="003D227C"/>
    <w:rsid w:val="003D267C"/>
    <w:rsid w:val="003D35DF"/>
    <w:rsid w:val="003D364C"/>
    <w:rsid w:val="003D380E"/>
    <w:rsid w:val="003D381B"/>
    <w:rsid w:val="003D5660"/>
    <w:rsid w:val="003D718C"/>
    <w:rsid w:val="003D7E0B"/>
    <w:rsid w:val="003E0610"/>
    <w:rsid w:val="003E12CB"/>
    <w:rsid w:val="003E1690"/>
    <w:rsid w:val="003E1E81"/>
    <w:rsid w:val="003E2F5A"/>
    <w:rsid w:val="003E351B"/>
    <w:rsid w:val="003E38C8"/>
    <w:rsid w:val="003E451B"/>
    <w:rsid w:val="003E5164"/>
    <w:rsid w:val="003E5312"/>
    <w:rsid w:val="003E57B5"/>
    <w:rsid w:val="003E7842"/>
    <w:rsid w:val="003F19CB"/>
    <w:rsid w:val="003F2026"/>
    <w:rsid w:val="003F2BCA"/>
    <w:rsid w:val="003F3696"/>
    <w:rsid w:val="003F6D21"/>
    <w:rsid w:val="003F6EBA"/>
    <w:rsid w:val="00400860"/>
    <w:rsid w:val="00400DF7"/>
    <w:rsid w:val="0040186D"/>
    <w:rsid w:val="00402280"/>
    <w:rsid w:val="00403F04"/>
    <w:rsid w:val="004044AB"/>
    <w:rsid w:val="00405248"/>
    <w:rsid w:val="0040591E"/>
    <w:rsid w:val="00405927"/>
    <w:rsid w:val="00405D0D"/>
    <w:rsid w:val="00405EB2"/>
    <w:rsid w:val="004067E6"/>
    <w:rsid w:val="004073DF"/>
    <w:rsid w:val="0041063A"/>
    <w:rsid w:val="004106C5"/>
    <w:rsid w:val="00410EDF"/>
    <w:rsid w:val="0041102C"/>
    <w:rsid w:val="00411C38"/>
    <w:rsid w:val="00413F53"/>
    <w:rsid w:val="00415468"/>
    <w:rsid w:val="00415716"/>
    <w:rsid w:val="00415724"/>
    <w:rsid w:val="0041578B"/>
    <w:rsid w:val="004162C9"/>
    <w:rsid w:val="00416DCB"/>
    <w:rsid w:val="0042185A"/>
    <w:rsid w:val="00421CF1"/>
    <w:rsid w:val="00425B6D"/>
    <w:rsid w:val="00430030"/>
    <w:rsid w:val="004305FC"/>
    <w:rsid w:val="00432D64"/>
    <w:rsid w:val="00433255"/>
    <w:rsid w:val="00433567"/>
    <w:rsid w:val="00433D76"/>
    <w:rsid w:val="00433FC5"/>
    <w:rsid w:val="004349DC"/>
    <w:rsid w:val="004363CD"/>
    <w:rsid w:val="00436CAB"/>
    <w:rsid w:val="004402E5"/>
    <w:rsid w:val="004402F6"/>
    <w:rsid w:val="00440425"/>
    <w:rsid w:val="004404DE"/>
    <w:rsid w:val="004411DD"/>
    <w:rsid w:val="00441205"/>
    <w:rsid w:val="0044135B"/>
    <w:rsid w:val="00442F19"/>
    <w:rsid w:val="004430EB"/>
    <w:rsid w:val="0044356F"/>
    <w:rsid w:val="004439F4"/>
    <w:rsid w:val="00443E62"/>
    <w:rsid w:val="00444601"/>
    <w:rsid w:val="004471B3"/>
    <w:rsid w:val="00447BB3"/>
    <w:rsid w:val="00450307"/>
    <w:rsid w:val="00450512"/>
    <w:rsid w:val="00455D63"/>
    <w:rsid w:val="0045614B"/>
    <w:rsid w:val="00456789"/>
    <w:rsid w:val="0045761C"/>
    <w:rsid w:val="0046069F"/>
    <w:rsid w:val="00460894"/>
    <w:rsid w:val="00461913"/>
    <w:rsid w:val="00461B45"/>
    <w:rsid w:val="00461D48"/>
    <w:rsid w:val="00462F10"/>
    <w:rsid w:val="0046551A"/>
    <w:rsid w:val="00465DA4"/>
    <w:rsid w:val="00470A6A"/>
    <w:rsid w:val="004710D3"/>
    <w:rsid w:val="004714D6"/>
    <w:rsid w:val="004735E2"/>
    <w:rsid w:val="00473E49"/>
    <w:rsid w:val="00474856"/>
    <w:rsid w:val="00474D35"/>
    <w:rsid w:val="00476CB5"/>
    <w:rsid w:val="00477ED1"/>
    <w:rsid w:val="00480C52"/>
    <w:rsid w:val="004810C6"/>
    <w:rsid w:val="004812DE"/>
    <w:rsid w:val="004815E4"/>
    <w:rsid w:val="0048244C"/>
    <w:rsid w:val="00482C17"/>
    <w:rsid w:val="00483459"/>
    <w:rsid w:val="00483F01"/>
    <w:rsid w:val="00484F1F"/>
    <w:rsid w:val="004854FD"/>
    <w:rsid w:val="004866F1"/>
    <w:rsid w:val="00490ECD"/>
    <w:rsid w:val="00492131"/>
    <w:rsid w:val="0049305B"/>
    <w:rsid w:val="0049355C"/>
    <w:rsid w:val="00493AD5"/>
    <w:rsid w:val="004951B1"/>
    <w:rsid w:val="00496363"/>
    <w:rsid w:val="004A1D0E"/>
    <w:rsid w:val="004A2C93"/>
    <w:rsid w:val="004A35E7"/>
    <w:rsid w:val="004A3F35"/>
    <w:rsid w:val="004A4789"/>
    <w:rsid w:val="004A66E0"/>
    <w:rsid w:val="004A713D"/>
    <w:rsid w:val="004B066E"/>
    <w:rsid w:val="004B09DA"/>
    <w:rsid w:val="004B10A2"/>
    <w:rsid w:val="004B10A4"/>
    <w:rsid w:val="004B160E"/>
    <w:rsid w:val="004B1EB7"/>
    <w:rsid w:val="004B260D"/>
    <w:rsid w:val="004B30EC"/>
    <w:rsid w:val="004B35CF"/>
    <w:rsid w:val="004B4C2B"/>
    <w:rsid w:val="004B599A"/>
    <w:rsid w:val="004B5A28"/>
    <w:rsid w:val="004B5FA9"/>
    <w:rsid w:val="004B656B"/>
    <w:rsid w:val="004B6E0A"/>
    <w:rsid w:val="004B7922"/>
    <w:rsid w:val="004C08E6"/>
    <w:rsid w:val="004C1212"/>
    <w:rsid w:val="004C2245"/>
    <w:rsid w:val="004C2D02"/>
    <w:rsid w:val="004C2F99"/>
    <w:rsid w:val="004C33F6"/>
    <w:rsid w:val="004C410E"/>
    <w:rsid w:val="004C4505"/>
    <w:rsid w:val="004C58C5"/>
    <w:rsid w:val="004C6113"/>
    <w:rsid w:val="004C64BA"/>
    <w:rsid w:val="004C7269"/>
    <w:rsid w:val="004C7E37"/>
    <w:rsid w:val="004D0687"/>
    <w:rsid w:val="004D24BD"/>
    <w:rsid w:val="004D2BA9"/>
    <w:rsid w:val="004D37B2"/>
    <w:rsid w:val="004D4CB8"/>
    <w:rsid w:val="004D5656"/>
    <w:rsid w:val="004D590C"/>
    <w:rsid w:val="004D6F83"/>
    <w:rsid w:val="004E1269"/>
    <w:rsid w:val="004E1A55"/>
    <w:rsid w:val="004E1C8F"/>
    <w:rsid w:val="004E1D16"/>
    <w:rsid w:val="004E20D7"/>
    <w:rsid w:val="004E5242"/>
    <w:rsid w:val="004E52EB"/>
    <w:rsid w:val="004E5EE3"/>
    <w:rsid w:val="004E6201"/>
    <w:rsid w:val="004E7E82"/>
    <w:rsid w:val="004F17B7"/>
    <w:rsid w:val="004F3370"/>
    <w:rsid w:val="004F3783"/>
    <w:rsid w:val="004F4F17"/>
    <w:rsid w:val="004F6B5B"/>
    <w:rsid w:val="004F6D25"/>
    <w:rsid w:val="004F7509"/>
    <w:rsid w:val="004F7A9E"/>
    <w:rsid w:val="004F7BCA"/>
    <w:rsid w:val="0050011A"/>
    <w:rsid w:val="005004DC"/>
    <w:rsid w:val="0050061D"/>
    <w:rsid w:val="00500621"/>
    <w:rsid w:val="00500CD3"/>
    <w:rsid w:val="00502F9B"/>
    <w:rsid w:val="005039DA"/>
    <w:rsid w:val="005053B9"/>
    <w:rsid w:val="00505F40"/>
    <w:rsid w:val="0051051D"/>
    <w:rsid w:val="005118EE"/>
    <w:rsid w:val="00512445"/>
    <w:rsid w:val="00512B50"/>
    <w:rsid w:val="00513BBC"/>
    <w:rsid w:val="00513C39"/>
    <w:rsid w:val="00513FF1"/>
    <w:rsid w:val="00515DF6"/>
    <w:rsid w:val="00516289"/>
    <w:rsid w:val="0051629C"/>
    <w:rsid w:val="00516792"/>
    <w:rsid w:val="00520F58"/>
    <w:rsid w:val="0052231C"/>
    <w:rsid w:val="0052241A"/>
    <w:rsid w:val="00522DC8"/>
    <w:rsid w:val="00522DD3"/>
    <w:rsid w:val="0052400D"/>
    <w:rsid w:val="005247D9"/>
    <w:rsid w:val="0052493D"/>
    <w:rsid w:val="00524984"/>
    <w:rsid w:val="005306EC"/>
    <w:rsid w:val="00532D79"/>
    <w:rsid w:val="00532FBF"/>
    <w:rsid w:val="0053378A"/>
    <w:rsid w:val="00533F39"/>
    <w:rsid w:val="0053489D"/>
    <w:rsid w:val="00534B77"/>
    <w:rsid w:val="00536142"/>
    <w:rsid w:val="00536173"/>
    <w:rsid w:val="005376E7"/>
    <w:rsid w:val="00537CF4"/>
    <w:rsid w:val="00541239"/>
    <w:rsid w:val="00541554"/>
    <w:rsid w:val="0054188A"/>
    <w:rsid w:val="0054338F"/>
    <w:rsid w:val="00543587"/>
    <w:rsid w:val="00543DCF"/>
    <w:rsid w:val="00545AAF"/>
    <w:rsid w:val="00545ABE"/>
    <w:rsid w:val="005460CD"/>
    <w:rsid w:val="00546E4B"/>
    <w:rsid w:val="005474FA"/>
    <w:rsid w:val="00550358"/>
    <w:rsid w:val="0055134B"/>
    <w:rsid w:val="005521AA"/>
    <w:rsid w:val="00552463"/>
    <w:rsid w:val="00552AD6"/>
    <w:rsid w:val="00553A2F"/>
    <w:rsid w:val="005574D2"/>
    <w:rsid w:val="00560266"/>
    <w:rsid w:val="005619D6"/>
    <w:rsid w:val="00561DDF"/>
    <w:rsid w:val="00563607"/>
    <w:rsid w:val="00563ECA"/>
    <w:rsid w:val="0056520F"/>
    <w:rsid w:val="00566848"/>
    <w:rsid w:val="005677E0"/>
    <w:rsid w:val="00567DAF"/>
    <w:rsid w:val="00570995"/>
    <w:rsid w:val="00570FD8"/>
    <w:rsid w:val="00571098"/>
    <w:rsid w:val="005717DB"/>
    <w:rsid w:val="0057232E"/>
    <w:rsid w:val="00573485"/>
    <w:rsid w:val="005734E7"/>
    <w:rsid w:val="0057434F"/>
    <w:rsid w:val="00574369"/>
    <w:rsid w:val="00574E36"/>
    <w:rsid w:val="0057501B"/>
    <w:rsid w:val="00576667"/>
    <w:rsid w:val="0057710F"/>
    <w:rsid w:val="00577704"/>
    <w:rsid w:val="00577EF5"/>
    <w:rsid w:val="005804BA"/>
    <w:rsid w:val="00580D77"/>
    <w:rsid w:val="00582455"/>
    <w:rsid w:val="00582629"/>
    <w:rsid w:val="005833E1"/>
    <w:rsid w:val="00585AAD"/>
    <w:rsid w:val="005878BC"/>
    <w:rsid w:val="00590041"/>
    <w:rsid w:val="00591152"/>
    <w:rsid w:val="0059179B"/>
    <w:rsid w:val="00592AA9"/>
    <w:rsid w:val="00595353"/>
    <w:rsid w:val="00595BDF"/>
    <w:rsid w:val="00595C21"/>
    <w:rsid w:val="00596A77"/>
    <w:rsid w:val="005A0190"/>
    <w:rsid w:val="005A0796"/>
    <w:rsid w:val="005A19C7"/>
    <w:rsid w:val="005A1B1A"/>
    <w:rsid w:val="005A1B7D"/>
    <w:rsid w:val="005A1CF3"/>
    <w:rsid w:val="005A2A1F"/>
    <w:rsid w:val="005A39A3"/>
    <w:rsid w:val="005A4588"/>
    <w:rsid w:val="005A4C0D"/>
    <w:rsid w:val="005A4C35"/>
    <w:rsid w:val="005B09D1"/>
    <w:rsid w:val="005B30F9"/>
    <w:rsid w:val="005B3CE9"/>
    <w:rsid w:val="005B52F9"/>
    <w:rsid w:val="005B69A9"/>
    <w:rsid w:val="005B709F"/>
    <w:rsid w:val="005B720D"/>
    <w:rsid w:val="005B7441"/>
    <w:rsid w:val="005B7A02"/>
    <w:rsid w:val="005C0A2E"/>
    <w:rsid w:val="005C1B21"/>
    <w:rsid w:val="005C2356"/>
    <w:rsid w:val="005C3496"/>
    <w:rsid w:val="005C3674"/>
    <w:rsid w:val="005C44F3"/>
    <w:rsid w:val="005C4F4A"/>
    <w:rsid w:val="005C507D"/>
    <w:rsid w:val="005C5638"/>
    <w:rsid w:val="005C5A73"/>
    <w:rsid w:val="005C6200"/>
    <w:rsid w:val="005C6220"/>
    <w:rsid w:val="005C6249"/>
    <w:rsid w:val="005C6CF2"/>
    <w:rsid w:val="005C783E"/>
    <w:rsid w:val="005D007C"/>
    <w:rsid w:val="005D1844"/>
    <w:rsid w:val="005D2223"/>
    <w:rsid w:val="005D303F"/>
    <w:rsid w:val="005D34EE"/>
    <w:rsid w:val="005D373D"/>
    <w:rsid w:val="005D3ACD"/>
    <w:rsid w:val="005D3AE9"/>
    <w:rsid w:val="005D3C1F"/>
    <w:rsid w:val="005D5155"/>
    <w:rsid w:val="005D5FA7"/>
    <w:rsid w:val="005D75B8"/>
    <w:rsid w:val="005D79A9"/>
    <w:rsid w:val="005D7E2E"/>
    <w:rsid w:val="005E1A9A"/>
    <w:rsid w:val="005E3890"/>
    <w:rsid w:val="005E4D0A"/>
    <w:rsid w:val="005E533C"/>
    <w:rsid w:val="005E5E49"/>
    <w:rsid w:val="005E6CCE"/>
    <w:rsid w:val="005E6FFA"/>
    <w:rsid w:val="005F0B29"/>
    <w:rsid w:val="005F1305"/>
    <w:rsid w:val="005F1BFE"/>
    <w:rsid w:val="005F2561"/>
    <w:rsid w:val="005F34A6"/>
    <w:rsid w:val="005F3687"/>
    <w:rsid w:val="005F37EE"/>
    <w:rsid w:val="005F486B"/>
    <w:rsid w:val="005F65FB"/>
    <w:rsid w:val="00601763"/>
    <w:rsid w:val="0060247D"/>
    <w:rsid w:val="006070A6"/>
    <w:rsid w:val="0060766F"/>
    <w:rsid w:val="006101CC"/>
    <w:rsid w:val="00610494"/>
    <w:rsid w:val="00610B1D"/>
    <w:rsid w:val="00610EE8"/>
    <w:rsid w:val="0061247B"/>
    <w:rsid w:val="0061247C"/>
    <w:rsid w:val="006127D7"/>
    <w:rsid w:val="0061307D"/>
    <w:rsid w:val="0061346F"/>
    <w:rsid w:val="006146A5"/>
    <w:rsid w:val="00614ED2"/>
    <w:rsid w:val="0061690C"/>
    <w:rsid w:val="00616CD8"/>
    <w:rsid w:val="00617CFB"/>
    <w:rsid w:val="00621C14"/>
    <w:rsid w:val="00621DED"/>
    <w:rsid w:val="00624F86"/>
    <w:rsid w:val="006264CE"/>
    <w:rsid w:val="00627F69"/>
    <w:rsid w:val="00630F37"/>
    <w:rsid w:val="0063153F"/>
    <w:rsid w:val="00632125"/>
    <w:rsid w:val="0063265B"/>
    <w:rsid w:val="00634311"/>
    <w:rsid w:val="00634D50"/>
    <w:rsid w:val="006372FA"/>
    <w:rsid w:val="006408A4"/>
    <w:rsid w:val="006408B7"/>
    <w:rsid w:val="00642462"/>
    <w:rsid w:val="00642848"/>
    <w:rsid w:val="00643970"/>
    <w:rsid w:val="00643A80"/>
    <w:rsid w:val="00643CC8"/>
    <w:rsid w:val="00644A3C"/>
    <w:rsid w:val="0064585F"/>
    <w:rsid w:val="0064665A"/>
    <w:rsid w:val="00647289"/>
    <w:rsid w:val="0064782B"/>
    <w:rsid w:val="00650143"/>
    <w:rsid w:val="006517EE"/>
    <w:rsid w:val="00652C35"/>
    <w:rsid w:val="00652DBA"/>
    <w:rsid w:val="00653E07"/>
    <w:rsid w:val="0065571D"/>
    <w:rsid w:val="00655741"/>
    <w:rsid w:val="00655BCD"/>
    <w:rsid w:val="006605C3"/>
    <w:rsid w:val="00660E6A"/>
    <w:rsid w:val="00662428"/>
    <w:rsid w:val="00662C46"/>
    <w:rsid w:val="00662EB9"/>
    <w:rsid w:val="0066333C"/>
    <w:rsid w:val="0066343F"/>
    <w:rsid w:val="00663622"/>
    <w:rsid w:val="00664F49"/>
    <w:rsid w:val="00666117"/>
    <w:rsid w:val="0066754B"/>
    <w:rsid w:val="00667B91"/>
    <w:rsid w:val="00667CB4"/>
    <w:rsid w:val="0067077C"/>
    <w:rsid w:val="00671BE2"/>
    <w:rsid w:val="00673016"/>
    <w:rsid w:val="006744A6"/>
    <w:rsid w:val="00674504"/>
    <w:rsid w:val="00676772"/>
    <w:rsid w:val="00676799"/>
    <w:rsid w:val="00677662"/>
    <w:rsid w:val="006815EF"/>
    <w:rsid w:val="00681E62"/>
    <w:rsid w:val="00682E69"/>
    <w:rsid w:val="00683EB0"/>
    <w:rsid w:val="00685A39"/>
    <w:rsid w:val="00687BC2"/>
    <w:rsid w:val="00687F4B"/>
    <w:rsid w:val="00690228"/>
    <w:rsid w:val="00690236"/>
    <w:rsid w:val="00690BBD"/>
    <w:rsid w:val="006914AF"/>
    <w:rsid w:val="006927F0"/>
    <w:rsid w:val="0069390C"/>
    <w:rsid w:val="00693CEC"/>
    <w:rsid w:val="00693FC4"/>
    <w:rsid w:val="00694545"/>
    <w:rsid w:val="00695881"/>
    <w:rsid w:val="006960E0"/>
    <w:rsid w:val="00697BA7"/>
    <w:rsid w:val="006A0798"/>
    <w:rsid w:val="006A21E7"/>
    <w:rsid w:val="006A263E"/>
    <w:rsid w:val="006A3BE5"/>
    <w:rsid w:val="006A549D"/>
    <w:rsid w:val="006A7FDD"/>
    <w:rsid w:val="006B15E7"/>
    <w:rsid w:val="006B2126"/>
    <w:rsid w:val="006B2138"/>
    <w:rsid w:val="006B2C45"/>
    <w:rsid w:val="006B3263"/>
    <w:rsid w:val="006B3764"/>
    <w:rsid w:val="006B3B95"/>
    <w:rsid w:val="006B431F"/>
    <w:rsid w:val="006B48D1"/>
    <w:rsid w:val="006B528B"/>
    <w:rsid w:val="006B557C"/>
    <w:rsid w:val="006B677C"/>
    <w:rsid w:val="006B6E05"/>
    <w:rsid w:val="006B6E66"/>
    <w:rsid w:val="006B6EDF"/>
    <w:rsid w:val="006B7025"/>
    <w:rsid w:val="006C0095"/>
    <w:rsid w:val="006C0A3C"/>
    <w:rsid w:val="006C0E6D"/>
    <w:rsid w:val="006C1CBD"/>
    <w:rsid w:val="006C24DF"/>
    <w:rsid w:val="006C2820"/>
    <w:rsid w:val="006C45A2"/>
    <w:rsid w:val="006C481C"/>
    <w:rsid w:val="006C5DAF"/>
    <w:rsid w:val="006C7640"/>
    <w:rsid w:val="006C7A7F"/>
    <w:rsid w:val="006D099B"/>
    <w:rsid w:val="006D0D75"/>
    <w:rsid w:val="006D1803"/>
    <w:rsid w:val="006D2034"/>
    <w:rsid w:val="006D3A53"/>
    <w:rsid w:val="006D42B2"/>
    <w:rsid w:val="006D4769"/>
    <w:rsid w:val="006D4DD1"/>
    <w:rsid w:val="006D5459"/>
    <w:rsid w:val="006D572A"/>
    <w:rsid w:val="006D5BB4"/>
    <w:rsid w:val="006D7941"/>
    <w:rsid w:val="006D7F83"/>
    <w:rsid w:val="006E0CD5"/>
    <w:rsid w:val="006E1444"/>
    <w:rsid w:val="006E1F27"/>
    <w:rsid w:val="006E220C"/>
    <w:rsid w:val="006E2813"/>
    <w:rsid w:val="006E3212"/>
    <w:rsid w:val="006E3F17"/>
    <w:rsid w:val="006E436B"/>
    <w:rsid w:val="006E45A6"/>
    <w:rsid w:val="006E7404"/>
    <w:rsid w:val="006F04D4"/>
    <w:rsid w:val="006F0B49"/>
    <w:rsid w:val="006F1103"/>
    <w:rsid w:val="006F11FB"/>
    <w:rsid w:val="006F1C42"/>
    <w:rsid w:val="006F2105"/>
    <w:rsid w:val="006F2F98"/>
    <w:rsid w:val="006F3BCB"/>
    <w:rsid w:val="006F3F30"/>
    <w:rsid w:val="006F47CE"/>
    <w:rsid w:val="006F5892"/>
    <w:rsid w:val="006F58B6"/>
    <w:rsid w:val="006F6BBB"/>
    <w:rsid w:val="006F7BEF"/>
    <w:rsid w:val="00702A99"/>
    <w:rsid w:val="00702DB3"/>
    <w:rsid w:val="00703F34"/>
    <w:rsid w:val="0070626E"/>
    <w:rsid w:val="0070682E"/>
    <w:rsid w:val="00706A7D"/>
    <w:rsid w:val="007074EC"/>
    <w:rsid w:val="007079F1"/>
    <w:rsid w:val="00707E3E"/>
    <w:rsid w:val="00710E74"/>
    <w:rsid w:val="0071106B"/>
    <w:rsid w:val="00711528"/>
    <w:rsid w:val="00713362"/>
    <w:rsid w:val="007167D5"/>
    <w:rsid w:val="00717C0A"/>
    <w:rsid w:val="00720389"/>
    <w:rsid w:val="0072045E"/>
    <w:rsid w:val="00721766"/>
    <w:rsid w:val="00722BEC"/>
    <w:rsid w:val="00724841"/>
    <w:rsid w:val="00726C55"/>
    <w:rsid w:val="0072738A"/>
    <w:rsid w:val="00727A23"/>
    <w:rsid w:val="00727F01"/>
    <w:rsid w:val="00731E9C"/>
    <w:rsid w:val="00733233"/>
    <w:rsid w:val="00734071"/>
    <w:rsid w:val="007348BB"/>
    <w:rsid w:val="00735AB5"/>
    <w:rsid w:val="00736F92"/>
    <w:rsid w:val="00740BFA"/>
    <w:rsid w:val="00741B32"/>
    <w:rsid w:val="00742A77"/>
    <w:rsid w:val="00742CE4"/>
    <w:rsid w:val="00744865"/>
    <w:rsid w:val="007464F1"/>
    <w:rsid w:val="00746727"/>
    <w:rsid w:val="007470C3"/>
    <w:rsid w:val="007501C5"/>
    <w:rsid w:val="007507F9"/>
    <w:rsid w:val="00752232"/>
    <w:rsid w:val="00755B6F"/>
    <w:rsid w:val="00755FA7"/>
    <w:rsid w:val="00756F56"/>
    <w:rsid w:val="007612F1"/>
    <w:rsid w:val="0076211F"/>
    <w:rsid w:val="0076243A"/>
    <w:rsid w:val="00763711"/>
    <w:rsid w:val="00763820"/>
    <w:rsid w:val="00763A0A"/>
    <w:rsid w:val="00765C6F"/>
    <w:rsid w:val="00766E0E"/>
    <w:rsid w:val="00766E5D"/>
    <w:rsid w:val="007701C6"/>
    <w:rsid w:val="00770C62"/>
    <w:rsid w:val="007713EE"/>
    <w:rsid w:val="00771E84"/>
    <w:rsid w:val="00772546"/>
    <w:rsid w:val="00772950"/>
    <w:rsid w:val="007730E1"/>
    <w:rsid w:val="00774ACB"/>
    <w:rsid w:val="00775A06"/>
    <w:rsid w:val="00775DF2"/>
    <w:rsid w:val="0077606B"/>
    <w:rsid w:val="007760F7"/>
    <w:rsid w:val="0077706C"/>
    <w:rsid w:val="00777667"/>
    <w:rsid w:val="00780325"/>
    <w:rsid w:val="007814B2"/>
    <w:rsid w:val="00781705"/>
    <w:rsid w:val="007818C2"/>
    <w:rsid w:val="007821A5"/>
    <w:rsid w:val="00782F57"/>
    <w:rsid w:val="00785CD2"/>
    <w:rsid w:val="00785E86"/>
    <w:rsid w:val="007905A1"/>
    <w:rsid w:val="007914E2"/>
    <w:rsid w:val="00794367"/>
    <w:rsid w:val="00795165"/>
    <w:rsid w:val="007968F6"/>
    <w:rsid w:val="007A0AB2"/>
    <w:rsid w:val="007A1D82"/>
    <w:rsid w:val="007A3970"/>
    <w:rsid w:val="007A4AB0"/>
    <w:rsid w:val="007A62E2"/>
    <w:rsid w:val="007B005F"/>
    <w:rsid w:val="007B18C5"/>
    <w:rsid w:val="007B3405"/>
    <w:rsid w:val="007B3A29"/>
    <w:rsid w:val="007B4750"/>
    <w:rsid w:val="007B54BA"/>
    <w:rsid w:val="007B6253"/>
    <w:rsid w:val="007B6CA5"/>
    <w:rsid w:val="007B747F"/>
    <w:rsid w:val="007B77C3"/>
    <w:rsid w:val="007C4D33"/>
    <w:rsid w:val="007C4E5E"/>
    <w:rsid w:val="007C6370"/>
    <w:rsid w:val="007C6FD8"/>
    <w:rsid w:val="007C70A7"/>
    <w:rsid w:val="007D0426"/>
    <w:rsid w:val="007D1378"/>
    <w:rsid w:val="007D34E5"/>
    <w:rsid w:val="007D37E8"/>
    <w:rsid w:val="007D425D"/>
    <w:rsid w:val="007D4D35"/>
    <w:rsid w:val="007D6D75"/>
    <w:rsid w:val="007D726B"/>
    <w:rsid w:val="007D7CA3"/>
    <w:rsid w:val="007E064B"/>
    <w:rsid w:val="007E28DE"/>
    <w:rsid w:val="007E3C91"/>
    <w:rsid w:val="007E46DC"/>
    <w:rsid w:val="007E4A5F"/>
    <w:rsid w:val="007E78DE"/>
    <w:rsid w:val="007F2F40"/>
    <w:rsid w:val="007F3DBC"/>
    <w:rsid w:val="007F4D77"/>
    <w:rsid w:val="007F4F2E"/>
    <w:rsid w:val="007F5382"/>
    <w:rsid w:val="007F6166"/>
    <w:rsid w:val="007F669E"/>
    <w:rsid w:val="008006CC"/>
    <w:rsid w:val="00800FFB"/>
    <w:rsid w:val="00801AD0"/>
    <w:rsid w:val="00804041"/>
    <w:rsid w:val="00804581"/>
    <w:rsid w:val="008055B3"/>
    <w:rsid w:val="00805BEF"/>
    <w:rsid w:val="00806D3F"/>
    <w:rsid w:val="0081126C"/>
    <w:rsid w:val="0081278F"/>
    <w:rsid w:val="00812E94"/>
    <w:rsid w:val="008149DC"/>
    <w:rsid w:val="008149E1"/>
    <w:rsid w:val="00815E61"/>
    <w:rsid w:val="00815EF3"/>
    <w:rsid w:val="00816073"/>
    <w:rsid w:val="00817382"/>
    <w:rsid w:val="00817E06"/>
    <w:rsid w:val="00821CA4"/>
    <w:rsid w:val="00821DA9"/>
    <w:rsid w:val="00822BCD"/>
    <w:rsid w:val="00822E21"/>
    <w:rsid w:val="00823AAA"/>
    <w:rsid w:val="00823DF2"/>
    <w:rsid w:val="00824574"/>
    <w:rsid w:val="00824A3B"/>
    <w:rsid w:val="00825397"/>
    <w:rsid w:val="008275A2"/>
    <w:rsid w:val="008275AC"/>
    <w:rsid w:val="00827671"/>
    <w:rsid w:val="0082767A"/>
    <w:rsid w:val="00827A87"/>
    <w:rsid w:val="008302F3"/>
    <w:rsid w:val="008320FD"/>
    <w:rsid w:val="00832D34"/>
    <w:rsid w:val="00833D5D"/>
    <w:rsid w:val="00834470"/>
    <w:rsid w:val="00836AA4"/>
    <w:rsid w:val="0083779C"/>
    <w:rsid w:val="00837E70"/>
    <w:rsid w:val="008409BE"/>
    <w:rsid w:val="00840EF8"/>
    <w:rsid w:val="00842ECC"/>
    <w:rsid w:val="008449D1"/>
    <w:rsid w:val="00844F4F"/>
    <w:rsid w:val="00846457"/>
    <w:rsid w:val="0084758D"/>
    <w:rsid w:val="00850C75"/>
    <w:rsid w:val="00850C9C"/>
    <w:rsid w:val="008510CD"/>
    <w:rsid w:val="008511E5"/>
    <w:rsid w:val="00853365"/>
    <w:rsid w:val="008545E7"/>
    <w:rsid w:val="00856E91"/>
    <w:rsid w:val="00860492"/>
    <w:rsid w:val="00862861"/>
    <w:rsid w:val="008633B8"/>
    <w:rsid w:val="008640CC"/>
    <w:rsid w:val="008642DE"/>
    <w:rsid w:val="008654C1"/>
    <w:rsid w:val="008675D7"/>
    <w:rsid w:val="00872110"/>
    <w:rsid w:val="008743C4"/>
    <w:rsid w:val="008770CA"/>
    <w:rsid w:val="00877795"/>
    <w:rsid w:val="0088165E"/>
    <w:rsid w:val="00881E25"/>
    <w:rsid w:val="008823A3"/>
    <w:rsid w:val="008829FA"/>
    <w:rsid w:val="00882BD3"/>
    <w:rsid w:val="00883263"/>
    <w:rsid w:val="00885E25"/>
    <w:rsid w:val="0088631E"/>
    <w:rsid w:val="00887ACE"/>
    <w:rsid w:val="00890222"/>
    <w:rsid w:val="008903C1"/>
    <w:rsid w:val="0089081C"/>
    <w:rsid w:val="00890D6D"/>
    <w:rsid w:val="00890FD4"/>
    <w:rsid w:val="00891043"/>
    <w:rsid w:val="008921E7"/>
    <w:rsid w:val="00892EC2"/>
    <w:rsid w:val="00896CE2"/>
    <w:rsid w:val="008A03A3"/>
    <w:rsid w:val="008A061D"/>
    <w:rsid w:val="008A07C7"/>
    <w:rsid w:val="008A29D5"/>
    <w:rsid w:val="008A2AC0"/>
    <w:rsid w:val="008A4796"/>
    <w:rsid w:val="008A5495"/>
    <w:rsid w:val="008A5EA2"/>
    <w:rsid w:val="008A6C19"/>
    <w:rsid w:val="008A788E"/>
    <w:rsid w:val="008B13C6"/>
    <w:rsid w:val="008B2B2C"/>
    <w:rsid w:val="008B2C90"/>
    <w:rsid w:val="008B553F"/>
    <w:rsid w:val="008B6745"/>
    <w:rsid w:val="008B7EF7"/>
    <w:rsid w:val="008C005F"/>
    <w:rsid w:val="008C03A7"/>
    <w:rsid w:val="008C11E9"/>
    <w:rsid w:val="008C1678"/>
    <w:rsid w:val="008C223B"/>
    <w:rsid w:val="008C3692"/>
    <w:rsid w:val="008C3EFD"/>
    <w:rsid w:val="008C4503"/>
    <w:rsid w:val="008C4A71"/>
    <w:rsid w:val="008C5116"/>
    <w:rsid w:val="008D0515"/>
    <w:rsid w:val="008D0B9A"/>
    <w:rsid w:val="008D2135"/>
    <w:rsid w:val="008D3441"/>
    <w:rsid w:val="008D48C5"/>
    <w:rsid w:val="008D4DF4"/>
    <w:rsid w:val="008D5012"/>
    <w:rsid w:val="008D5B0C"/>
    <w:rsid w:val="008D6002"/>
    <w:rsid w:val="008D69DC"/>
    <w:rsid w:val="008D796A"/>
    <w:rsid w:val="008E00BB"/>
    <w:rsid w:val="008E02D6"/>
    <w:rsid w:val="008E0D5C"/>
    <w:rsid w:val="008E19EE"/>
    <w:rsid w:val="008E2208"/>
    <w:rsid w:val="008E2243"/>
    <w:rsid w:val="008E23D8"/>
    <w:rsid w:val="008E302C"/>
    <w:rsid w:val="008E3113"/>
    <w:rsid w:val="008E354D"/>
    <w:rsid w:val="008E3949"/>
    <w:rsid w:val="008E62B5"/>
    <w:rsid w:val="008E65D4"/>
    <w:rsid w:val="008E77C2"/>
    <w:rsid w:val="008F0A91"/>
    <w:rsid w:val="008F1F73"/>
    <w:rsid w:val="008F2D64"/>
    <w:rsid w:val="008F2E56"/>
    <w:rsid w:val="008F31DD"/>
    <w:rsid w:val="008F3B0D"/>
    <w:rsid w:val="008F699D"/>
    <w:rsid w:val="008F6FE7"/>
    <w:rsid w:val="008F7038"/>
    <w:rsid w:val="008F7669"/>
    <w:rsid w:val="0090047C"/>
    <w:rsid w:val="00901770"/>
    <w:rsid w:val="00901D78"/>
    <w:rsid w:val="0090328B"/>
    <w:rsid w:val="009053EA"/>
    <w:rsid w:val="00905BE2"/>
    <w:rsid w:val="00911D56"/>
    <w:rsid w:val="0091247F"/>
    <w:rsid w:val="00912AA1"/>
    <w:rsid w:val="00915096"/>
    <w:rsid w:val="009150C7"/>
    <w:rsid w:val="009154AF"/>
    <w:rsid w:val="009161B8"/>
    <w:rsid w:val="00916C05"/>
    <w:rsid w:val="00917C7D"/>
    <w:rsid w:val="009201EB"/>
    <w:rsid w:val="009201F4"/>
    <w:rsid w:val="00920911"/>
    <w:rsid w:val="00921228"/>
    <w:rsid w:val="00922200"/>
    <w:rsid w:val="00923A3C"/>
    <w:rsid w:val="009248FB"/>
    <w:rsid w:val="0092506B"/>
    <w:rsid w:val="009269F0"/>
    <w:rsid w:val="009325E2"/>
    <w:rsid w:val="009329DE"/>
    <w:rsid w:val="009336E4"/>
    <w:rsid w:val="00933E5D"/>
    <w:rsid w:val="009341FA"/>
    <w:rsid w:val="00934F48"/>
    <w:rsid w:val="009353D1"/>
    <w:rsid w:val="009409BF"/>
    <w:rsid w:val="00941A33"/>
    <w:rsid w:val="00941C16"/>
    <w:rsid w:val="00944611"/>
    <w:rsid w:val="00946017"/>
    <w:rsid w:val="00946286"/>
    <w:rsid w:val="009471A5"/>
    <w:rsid w:val="00947E7F"/>
    <w:rsid w:val="009505DA"/>
    <w:rsid w:val="00952169"/>
    <w:rsid w:val="0095271A"/>
    <w:rsid w:val="0095381C"/>
    <w:rsid w:val="0095472E"/>
    <w:rsid w:val="00954EB1"/>
    <w:rsid w:val="009557AF"/>
    <w:rsid w:val="0095580F"/>
    <w:rsid w:val="009568A9"/>
    <w:rsid w:val="00957457"/>
    <w:rsid w:val="009576CB"/>
    <w:rsid w:val="00957CB5"/>
    <w:rsid w:val="009643A5"/>
    <w:rsid w:val="009645B2"/>
    <w:rsid w:val="0096517E"/>
    <w:rsid w:val="00966A41"/>
    <w:rsid w:val="0097003D"/>
    <w:rsid w:val="009725E3"/>
    <w:rsid w:val="00973594"/>
    <w:rsid w:val="009739A0"/>
    <w:rsid w:val="0097503E"/>
    <w:rsid w:val="00975BE1"/>
    <w:rsid w:val="00975C39"/>
    <w:rsid w:val="009765BA"/>
    <w:rsid w:val="00977440"/>
    <w:rsid w:val="009814B1"/>
    <w:rsid w:val="00981C5B"/>
    <w:rsid w:val="00982C82"/>
    <w:rsid w:val="0098352B"/>
    <w:rsid w:val="00984739"/>
    <w:rsid w:val="009851B7"/>
    <w:rsid w:val="00986DB1"/>
    <w:rsid w:val="00987695"/>
    <w:rsid w:val="00987BBE"/>
    <w:rsid w:val="00992BD7"/>
    <w:rsid w:val="00992F5C"/>
    <w:rsid w:val="00993251"/>
    <w:rsid w:val="00993660"/>
    <w:rsid w:val="00993E30"/>
    <w:rsid w:val="00993EF4"/>
    <w:rsid w:val="009948A8"/>
    <w:rsid w:val="0099566B"/>
    <w:rsid w:val="00996D2E"/>
    <w:rsid w:val="009976B0"/>
    <w:rsid w:val="00997A1D"/>
    <w:rsid w:val="00997C67"/>
    <w:rsid w:val="009A0CF5"/>
    <w:rsid w:val="009A22F7"/>
    <w:rsid w:val="009A3F13"/>
    <w:rsid w:val="009A409A"/>
    <w:rsid w:val="009A4317"/>
    <w:rsid w:val="009A50D8"/>
    <w:rsid w:val="009A6983"/>
    <w:rsid w:val="009B0AB7"/>
    <w:rsid w:val="009B0C8D"/>
    <w:rsid w:val="009B1474"/>
    <w:rsid w:val="009B221E"/>
    <w:rsid w:val="009B228A"/>
    <w:rsid w:val="009B30E5"/>
    <w:rsid w:val="009B3527"/>
    <w:rsid w:val="009B3CDD"/>
    <w:rsid w:val="009B5DBC"/>
    <w:rsid w:val="009B7C0D"/>
    <w:rsid w:val="009B7D14"/>
    <w:rsid w:val="009C33ED"/>
    <w:rsid w:val="009C3B35"/>
    <w:rsid w:val="009C4307"/>
    <w:rsid w:val="009C595A"/>
    <w:rsid w:val="009C5F29"/>
    <w:rsid w:val="009C60B1"/>
    <w:rsid w:val="009C7AFC"/>
    <w:rsid w:val="009C7B1D"/>
    <w:rsid w:val="009C7DB1"/>
    <w:rsid w:val="009D1619"/>
    <w:rsid w:val="009D5086"/>
    <w:rsid w:val="009D7F29"/>
    <w:rsid w:val="009E084E"/>
    <w:rsid w:val="009E40C9"/>
    <w:rsid w:val="009E4FBE"/>
    <w:rsid w:val="009E5A55"/>
    <w:rsid w:val="009E5AEA"/>
    <w:rsid w:val="009E5B7E"/>
    <w:rsid w:val="009E60F4"/>
    <w:rsid w:val="009E76B1"/>
    <w:rsid w:val="009F05E6"/>
    <w:rsid w:val="009F0A3C"/>
    <w:rsid w:val="009F2350"/>
    <w:rsid w:val="009F6062"/>
    <w:rsid w:val="009F6900"/>
    <w:rsid w:val="009F6FD5"/>
    <w:rsid w:val="00A0031D"/>
    <w:rsid w:val="00A008A7"/>
    <w:rsid w:val="00A01238"/>
    <w:rsid w:val="00A020AC"/>
    <w:rsid w:val="00A02626"/>
    <w:rsid w:val="00A02BD9"/>
    <w:rsid w:val="00A0452B"/>
    <w:rsid w:val="00A06B73"/>
    <w:rsid w:val="00A078D1"/>
    <w:rsid w:val="00A07A8A"/>
    <w:rsid w:val="00A100CB"/>
    <w:rsid w:val="00A1143F"/>
    <w:rsid w:val="00A1160F"/>
    <w:rsid w:val="00A11ECB"/>
    <w:rsid w:val="00A12D7E"/>
    <w:rsid w:val="00A145CF"/>
    <w:rsid w:val="00A14DEB"/>
    <w:rsid w:val="00A1675B"/>
    <w:rsid w:val="00A168DE"/>
    <w:rsid w:val="00A17582"/>
    <w:rsid w:val="00A17ADD"/>
    <w:rsid w:val="00A20AEB"/>
    <w:rsid w:val="00A2133A"/>
    <w:rsid w:val="00A223E7"/>
    <w:rsid w:val="00A233D0"/>
    <w:rsid w:val="00A23A80"/>
    <w:rsid w:val="00A23FF3"/>
    <w:rsid w:val="00A24562"/>
    <w:rsid w:val="00A25063"/>
    <w:rsid w:val="00A25666"/>
    <w:rsid w:val="00A26215"/>
    <w:rsid w:val="00A26380"/>
    <w:rsid w:val="00A274D0"/>
    <w:rsid w:val="00A27AD9"/>
    <w:rsid w:val="00A3124A"/>
    <w:rsid w:val="00A33A50"/>
    <w:rsid w:val="00A33AD0"/>
    <w:rsid w:val="00A34D1C"/>
    <w:rsid w:val="00A36767"/>
    <w:rsid w:val="00A373B3"/>
    <w:rsid w:val="00A374E3"/>
    <w:rsid w:val="00A405E8"/>
    <w:rsid w:val="00A416DB"/>
    <w:rsid w:val="00A4211A"/>
    <w:rsid w:val="00A4262E"/>
    <w:rsid w:val="00A42A61"/>
    <w:rsid w:val="00A43047"/>
    <w:rsid w:val="00A4319D"/>
    <w:rsid w:val="00A434FC"/>
    <w:rsid w:val="00A43BFC"/>
    <w:rsid w:val="00A446CE"/>
    <w:rsid w:val="00A45603"/>
    <w:rsid w:val="00A46537"/>
    <w:rsid w:val="00A51692"/>
    <w:rsid w:val="00A521B7"/>
    <w:rsid w:val="00A52EAA"/>
    <w:rsid w:val="00A53313"/>
    <w:rsid w:val="00A53683"/>
    <w:rsid w:val="00A56186"/>
    <w:rsid w:val="00A572EB"/>
    <w:rsid w:val="00A60B37"/>
    <w:rsid w:val="00A61EED"/>
    <w:rsid w:val="00A628DE"/>
    <w:rsid w:val="00A63770"/>
    <w:rsid w:val="00A646BF"/>
    <w:rsid w:val="00A64EB2"/>
    <w:rsid w:val="00A65194"/>
    <w:rsid w:val="00A678AE"/>
    <w:rsid w:val="00A7007A"/>
    <w:rsid w:val="00A71D63"/>
    <w:rsid w:val="00A726A8"/>
    <w:rsid w:val="00A75E52"/>
    <w:rsid w:val="00A77119"/>
    <w:rsid w:val="00A77EE1"/>
    <w:rsid w:val="00A81FCA"/>
    <w:rsid w:val="00A8232C"/>
    <w:rsid w:val="00A82C17"/>
    <w:rsid w:val="00A82F2A"/>
    <w:rsid w:val="00A840F0"/>
    <w:rsid w:val="00A8441B"/>
    <w:rsid w:val="00A85389"/>
    <w:rsid w:val="00A86E5C"/>
    <w:rsid w:val="00A87772"/>
    <w:rsid w:val="00A8790E"/>
    <w:rsid w:val="00A910B9"/>
    <w:rsid w:val="00A9119D"/>
    <w:rsid w:val="00A91392"/>
    <w:rsid w:val="00A91A78"/>
    <w:rsid w:val="00A9240C"/>
    <w:rsid w:val="00A943B8"/>
    <w:rsid w:val="00A97F53"/>
    <w:rsid w:val="00AA1269"/>
    <w:rsid w:val="00AA1D1A"/>
    <w:rsid w:val="00AA2724"/>
    <w:rsid w:val="00AA60B7"/>
    <w:rsid w:val="00AA60EB"/>
    <w:rsid w:val="00AA7117"/>
    <w:rsid w:val="00AB1215"/>
    <w:rsid w:val="00AB1254"/>
    <w:rsid w:val="00AB25B1"/>
    <w:rsid w:val="00AB3773"/>
    <w:rsid w:val="00AB450A"/>
    <w:rsid w:val="00AB4FC4"/>
    <w:rsid w:val="00AB5850"/>
    <w:rsid w:val="00AB6247"/>
    <w:rsid w:val="00AB65E0"/>
    <w:rsid w:val="00AB6E85"/>
    <w:rsid w:val="00AB7E4F"/>
    <w:rsid w:val="00AC0242"/>
    <w:rsid w:val="00AC08C9"/>
    <w:rsid w:val="00AC0F9B"/>
    <w:rsid w:val="00AC166E"/>
    <w:rsid w:val="00AC28D9"/>
    <w:rsid w:val="00AC327E"/>
    <w:rsid w:val="00AC3AE7"/>
    <w:rsid w:val="00AC6339"/>
    <w:rsid w:val="00AC6DC4"/>
    <w:rsid w:val="00AD0442"/>
    <w:rsid w:val="00AD0595"/>
    <w:rsid w:val="00AD0B40"/>
    <w:rsid w:val="00AD19F3"/>
    <w:rsid w:val="00AD41B2"/>
    <w:rsid w:val="00AD4B13"/>
    <w:rsid w:val="00AD4F52"/>
    <w:rsid w:val="00AD4F7A"/>
    <w:rsid w:val="00AD59D4"/>
    <w:rsid w:val="00AD60F0"/>
    <w:rsid w:val="00AD7AC2"/>
    <w:rsid w:val="00AE03B1"/>
    <w:rsid w:val="00AE060D"/>
    <w:rsid w:val="00AE0F40"/>
    <w:rsid w:val="00AE1BEB"/>
    <w:rsid w:val="00AE24C3"/>
    <w:rsid w:val="00AE26B4"/>
    <w:rsid w:val="00AE2BA1"/>
    <w:rsid w:val="00AE5258"/>
    <w:rsid w:val="00AE5BB2"/>
    <w:rsid w:val="00AE5BBC"/>
    <w:rsid w:val="00AE61DF"/>
    <w:rsid w:val="00AE694D"/>
    <w:rsid w:val="00AE6B27"/>
    <w:rsid w:val="00AF02CE"/>
    <w:rsid w:val="00AF09E8"/>
    <w:rsid w:val="00AF2325"/>
    <w:rsid w:val="00AF2F31"/>
    <w:rsid w:val="00AF4C70"/>
    <w:rsid w:val="00AF4D5A"/>
    <w:rsid w:val="00AF6813"/>
    <w:rsid w:val="00AF714B"/>
    <w:rsid w:val="00AF7E5B"/>
    <w:rsid w:val="00B05316"/>
    <w:rsid w:val="00B05919"/>
    <w:rsid w:val="00B060DB"/>
    <w:rsid w:val="00B10029"/>
    <w:rsid w:val="00B10337"/>
    <w:rsid w:val="00B105B9"/>
    <w:rsid w:val="00B10B78"/>
    <w:rsid w:val="00B10DB4"/>
    <w:rsid w:val="00B10E51"/>
    <w:rsid w:val="00B110A9"/>
    <w:rsid w:val="00B116A8"/>
    <w:rsid w:val="00B1320E"/>
    <w:rsid w:val="00B13BB4"/>
    <w:rsid w:val="00B141EE"/>
    <w:rsid w:val="00B14482"/>
    <w:rsid w:val="00B14B96"/>
    <w:rsid w:val="00B1622C"/>
    <w:rsid w:val="00B165FA"/>
    <w:rsid w:val="00B16BE4"/>
    <w:rsid w:val="00B16F08"/>
    <w:rsid w:val="00B17D2A"/>
    <w:rsid w:val="00B17F5B"/>
    <w:rsid w:val="00B208DF"/>
    <w:rsid w:val="00B20DA4"/>
    <w:rsid w:val="00B23176"/>
    <w:rsid w:val="00B23547"/>
    <w:rsid w:val="00B23D62"/>
    <w:rsid w:val="00B25D04"/>
    <w:rsid w:val="00B2667F"/>
    <w:rsid w:val="00B27B67"/>
    <w:rsid w:val="00B30858"/>
    <w:rsid w:val="00B308E1"/>
    <w:rsid w:val="00B3140B"/>
    <w:rsid w:val="00B31A51"/>
    <w:rsid w:val="00B31C3C"/>
    <w:rsid w:val="00B350DB"/>
    <w:rsid w:val="00B356A3"/>
    <w:rsid w:val="00B357F7"/>
    <w:rsid w:val="00B3580A"/>
    <w:rsid w:val="00B35E9C"/>
    <w:rsid w:val="00B35F7C"/>
    <w:rsid w:val="00B443B4"/>
    <w:rsid w:val="00B467E6"/>
    <w:rsid w:val="00B4690F"/>
    <w:rsid w:val="00B508D1"/>
    <w:rsid w:val="00B510D1"/>
    <w:rsid w:val="00B5136C"/>
    <w:rsid w:val="00B5257B"/>
    <w:rsid w:val="00B534A4"/>
    <w:rsid w:val="00B55563"/>
    <w:rsid w:val="00B56F89"/>
    <w:rsid w:val="00B606E0"/>
    <w:rsid w:val="00B63334"/>
    <w:rsid w:val="00B63EA5"/>
    <w:rsid w:val="00B70C2B"/>
    <w:rsid w:val="00B71004"/>
    <w:rsid w:val="00B72A22"/>
    <w:rsid w:val="00B74BF6"/>
    <w:rsid w:val="00B77428"/>
    <w:rsid w:val="00B77AC7"/>
    <w:rsid w:val="00B8023C"/>
    <w:rsid w:val="00B80A84"/>
    <w:rsid w:val="00B825E7"/>
    <w:rsid w:val="00B8275A"/>
    <w:rsid w:val="00B82B33"/>
    <w:rsid w:val="00B85213"/>
    <w:rsid w:val="00B85E26"/>
    <w:rsid w:val="00B8669E"/>
    <w:rsid w:val="00B86D5F"/>
    <w:rsid w:val="00B874B4"/>
    <w:rsid w:val="00B87E97"/>
    <w:rsid w:val="00B919D8"/>
    <w:rsid w:val="00B92A6A"/>
    <w:rsid w:val="00B92B47"/>
    <w:rsid w:val="00B92C07"/>
    <w:rsid w:val="00B92FD6"/>
    <w:rsid w:val="00B941BD"/>
    <w:rsid w:val="00B95AE6"/>
    <w:rsid w:val="00B9779E"/>
    <w:rsid w:val="00B97922"/>
    <w:rsid w:val="00BA0060"/>
    <w:rsid w:val="00BA09CD"/>
    <w:rsid w:val="00BA2D19"/>
    <w:rsid w:val="00BA3670"/>
    <w:rsid w:val="00BA3E4A"/>
    <w:rsid w:val="00BA3EE2"/>
    <w:rsid w:val="00BA519A"/>
    <w:rsid w:val="00BA5377"/>
    <w:rsid w:val="00BA5A35"/>
    <w:rsid w:val="00BA6136"/>
    <w:rsid w:val="00BA68EC"/>
    <w:rsid w:val="00BA7AD7"/>
    <w:rsid w:val="00BA7E1E"/>
    <w:rsid w:val="00BA7EEB"/>
    <w:rsid w:val="00BB1D2F"/>
    <w:rsid w:val="00BB3512"/>
    <w:rsid w:val="00BB5650"/>
    <w:rsid w:val="00BB5759"/>
    <w:rsid w:val="00BB6000"/>
    <w:rsid w:val="00BB6E17"/>
    <w:rsid w:val="00BC0828"/>
    <w:rsid w:val="00BC1986"/>
    <w:rsid w:val="00BC1C69"/>
    <w:rsid w:val="00BC33FD"/>
    <w:rsid w:val="00BC3B9B"/>
    <w:rsid w:val="00BC40C7"/>
    <w:rsid w:val="00BC50DC"/>
    <w:rsid w:val="00BC7842"/>
    <w:rsid w:val="00BD00D6"/>
    <w:rsid w:val="00BD0A6D"/>
    <w:rsid w:val="00BD0C9E"/>
    <w:rsid w:val="00BD0D19"/>
    <w:rsid w:val="00BD0DC4"/>
    <w:rsid w:val="00BD25DD"/>
    <w:rsid w:val="00BD2BDE"/>
    <w:rsid w:val="00BD2DA6"/>
    <w:rsid w:val="00BD2F2E"/>
    <w:rsid w:val="00BD46D9"/>
    <w:rsid w:val="00BD4C70"/>
    <w:rsid w:val="00BD4E8E"/>
    <w:rsid w:val="00BD4EE4"/>
    <w:rsid w:val="00BD5F0A"/>
    <w:rsid w:val="00BD60E5"/>
    <w:rsid w:val="00BD6CDB"/>
    <w:rsid w:val="00BE365B"/>
    <w:rsid w:val="00BE36F3"/>
    <w:rsid w:val="00BE4A74"/>
    <w:rsid w:val="00BE5368"/>
    <w:rsid w:val="00BE5983"/>
    <w:rsid w:val="00BE5FA2"/>
    <w:rsid w:val="00BE7177"/>
    <w:rsid w:val="00BE7B2D"/>
    <w:rsid w:val="00BF2028"/>
    <w:rsid w:val="00BF39F4"/>
    <w:rsid w:val="00BF3B02"/>
    <w:rsid w:val="00BF449C"/>
    <w:rsid w:val="00BF5564"/>
    <w:rsid w:val="00BF5717"/>
    <w:rsid w:val="00BF57D4"/>
    <w:rsid w:val="00BF770E"/>
    <w:rsid w:val="00C00216"/>
    <w:rsid w:val="00C005C4"/>
    <w:rsid w:val="00C01CC4"/>
    <w:rsid w:val="00C02FD2"/>
    <w:rsid w:val="00C031FF"/>
    <w:rsid w:val="00C03F43"/>
    <w:rsid w:val="00C05F49"/>
    <w:rsid w:val="00C07647"/>
    <w:rsid w:val="00C07D9B"/>
    <w:rsid w:val="00C1038E"/>
    <w:rsid w:val="00C10481"/>
    <w:rsid w:val="00C10539"/>
    <w:rsid w:val="00C109D9"/>
    <w:rsid w:val="00C1143B"/>
    <w:rsid w:val="00C126D0"/>
    <w:rsid w:val="00C12A3C"/>
    <w:rsid w:val="00C12AD9"/>
    <w:rsid w:val="00C16FDE"/>
    <w:rsid w:val="00C1702A"/>
    <w:rsid w:val="00C1770F"/>
    <w:rsid w:val="00C205DD"/>
    <w:rsid w:val="00C20BF9"/>
    <w:rsid w:val="00C20EF1"/>
    <w:rsid w:val="00C22CB8"/>
    <w:rsid w:val="00C23B06"/>
    <w:rsid w:val="00C23E8E"/>
    <w:rsid w:val="00C24B15"/>
    <w:rsid w:val="00C25672"/>
    <w:rsid w:val="00C256A7"/>
    <w:rsid w:val="00C258DB"/>
    <w:rsid w:val="00C264AE"/>
    <w:rsid w:val="00C270C1"/>
    <w:rsid w:val="00C273CD"/>
    <w:rsid w:val="00C3077E"/>
    <w:rsid w:val="00C3111A"/>
    <w:rsid w:val="00C31B52"/>
    <w:rsid w:val="00C3295F"/>
    <w:rsid w:val="00C329C0"/>
    <w:rsid w:val="00C336EB"/>
    <w:rsid w:val="00C33DF3"/>
    <w:rsid w:val="00C34371"/>
    <w:rsid w:val="00C34B3D"/>
    <w:rsid w:val="00C37FCF"/>
    <w:rsid w:val="00C43760"/>
    <w:rsid w:val="00C45C20"/>
    <w:rsid w:val="00C45E69"/>
    <w:rsid w:val="00C460E2"/>
    <w:rsid w:val="00C462E1"/>
    <w:rsid w:val="00C510CF"/>
    <w:rsid w:val="00C52057"/>
    <w:rsid w:val="00C52C52"/>
    <w:rsid w:val="00C550B5"/>
    <w:rsid w:val="00C5586F"/>
    <w:rsid w:val="00C55B11"/>
    <w:rsid w:val="00C56127"/>
    <w:rsid w:val="00C57DF3"/>
    <w:rsid w:val="00C60326"/>
    <w:rsid w:val="00C613D8"/>
    <w:rsid w:val="00C63282"/>
    <w:rsid w:val="00C635FA"/>
    <w:rsid w:val="00C64BE5"/>
    <w:rsid w:val="00C64D11"/>
    <w:rsid w:val="00C65D54"/>
    <w:rsid w:val="00C65F5E"/>
    <w:rsid w:val="00C66A84"/>
    <w:rsid w:val="00C707DD"/>
    <w:rsid w:val="00C71DA0"/>
    <w:rsid w:val="00C7319E"/>
    <w:rsid w:val="00C75A72"/>
    <w:rsid w:val="00C76750"/>
    <w:rsid w:val="00C76E30"/>
    <w:rsid w:val="00C81919"/>
    <w:rsid w:val="00C83049"/>
    <w:rsid w:val="00C869EE"/>
    <w:rsid w:val="00C870F0"/>
    <w:rsid w:val="00C87E8A"/>
    <w:rsid w:val="00C91719"/>
    <w:rsid w:val="00C92958"/>
    <w:rsid w:val="00C933CA"/>
    <w:rsid w:val="00C944DC"/>
    <w:rsid w:val="00C953CF"/>
    <w:rsid w:val="00C96F71"/>
    <w:rsid w:val="00C975EA"/>
    <w:rsid w:val="00C97937"/>
    <w:rsid w:val="00CA0416"/>
    <w:rsid w:val="00CA272B"/>
    <w:rsid w:val="00CA4228"/>
    <w:rsid w:val="00CA6903"/>
    <w:rsid w:val="00CA7197"/>
    <w:rsid w:val="00CA7726"/>
    <w:rsid w:val="00CB065E"/>
    <w:rsid w:val="00CB0945"/>
    <w:rsid w:val="00CB21B7"/>
    <w:rsid w:val="00CB234B"/>
    <w:rsid w:val="00CB4D6F"/>
    <w:rsid w:val="00CB5527"/>
    <w:rsid w:val="00CB66E9"/>
    <w:rsid w:val="00CB69FE"/>
    <w:rsid w:val="00CC1C41"/>
    <w:rsid w:val="00CC1EBC"/>
    <w:rsid w:val="00CC25D9"/>
    <w:rsid w:val="00CC2CFC"/>
    <w:rsid w:val="00CC5221"/>
    <w:rsid w:val="00CC5D98"/>
    <w:rsid w:val="00CC60E4"/>
    <w:rsid w:val="00CC6F88"/>
    <w:rsid w:val="00CC73FE"/>
    <w:rsid w:val="00CC7A68"/>
    <w:rsid w:val="00CD03D0"/>
    <w:rsid w:val="00CD0C6C"/>
    <w:rsid w:val="00CD0F06"/>
    <w:rsid w:val="00CD1FF1"/>
    <w:rsid w:val="00CD2481"/>
    <w:rsid w:val="00CD2D03"/>
    <w:rsid w:val="00CD35F9"/>
    <w:rsid w:val="00CD3AAE"/>
    <w:rsid w:val="00CD50F5"/>
    <w:rsid w:val="00CD5B3B"/>
    <w:rsid w:val="00CD66E0"/>
    <w:rsid w:val="00CD748F"/>
    <w:rsid w:val="00CE0E45"/>
    <w:rsid w:val="00CE1960"/>
    <w:rsid w:val="00CE1D1C"/>
    <w:rsid w:val="00CE2931"/>
    <w:rsid w:val="00CE2D44"/>
    <w:rsid w:val="00CE40C7"/>
    <w:rsid w:val="00CE4BEC"/>
    <w:rsid w:val="00CE53FC"/>
    <w:rsid w:val="00CE6026"/>
    <w:rsid w:val="00CE79DD"/>
    <w:rsid w:val="00CF0B22"/>
    <w:rsid w:val="00CF0D25"/>
    <w:rsid w:val="00CF307A"/>
    <w:rsid w:val="00CF4611"/>
    <w:rsid w:val="00CF4A44"/>
    <w:rsid w:val="00D01B0F"/>
    <w:rsid w:val="00D025BA"/>
    <w:rsid w:val="00D03101"/>
    <w:rsid w:val="00D04D92"/>
    <w:rsid w:val="00D06E9C"/>
    <w:rsid w:val="00D07050"/>
    <w:rsid w:val="00D07C71"/>
    <w:rsid w:val="00D07F77"/>
    <w:rsid w:val="00D07FA4"/>
    <w:rsid w:val="00D11FC6"/>
    <w:rsid w:val="00D137B7"/>
    <w:rsid w:val="00D1407C"/>
    <w:rsid w:val="00D14238"/>
    <w:rsid w:val="00D17D1B"/>
    <w:rsid w:val="00D20E07"/>
    <w:rsid w:val="00D2196E"/>
    <w:rsid w:val="00D21F22"/>
    <w:rsid w:val="00D22189"/>
    <w:rsid w:val="00D2272B"/>
    <w:rsid w:val="00D237F6"/>
    <w:rsid w:val="00D24BE2"/>
    <w:rsid w:val="00D25202"/>
    <w:rsid w:val="00D25DA7"/>
    <w:rsid w:val="00D26F11"/>
    <w:rsid w:val="00D27ADD"/>
    <w:rsid w:val="00D27FC2"/>
    <w:rsid w:val="00D3135F"/>
    <w:rsid w:val="00D313D0"/>
    <w:rsid w:val="00D317FA"/>
    <w:rsid w:val="00D32421"/>
    <w:rsid w:val="00D33193"/>
    <w:rsid w:val="00D34E62"/>
    <w:rsid w:val="00D36B31"/>
    <w:rsid w:val="00D41A83"/>
    <w:rsid w:val="00D42BB5"/>
    <w:rsid w:val="00D42DA0"/>
    <w:rsid w:val="00D439F7"/>
    <w:rsid w:val="00D44091"/>
    <w:rsid w:val="00D440A1"/>
    <w:rsid w:val="00D4427E"/>
    <w:rsid w:val="00D44C15"/>
    <w:rsid w:val="00D450A0"/>
    <w:rsid w:val="00D46749"/>
    <w:rsid w:val="00D46B39"/>
    <w:rsid w:val="00D46B70"/>
    <w:rsid w:val="00D46FE7"/>
    <w:rsid w:val="00D47097"/>
    <w:rsid w:val="00D476ED"/>
    <w:rsid w:val="00D478E0"/>
    <w:rsid w:val="00D47FEF"/>
    <w:rsid w:val="00D507A8"/>
    <w:rsid w:val="00D523CD"/>
    <w:rsid w:val="00D53A0D"/>
    <w:rsid w:val="00D53C79"/>
    <w:rsid w:val="00D54963"/>
    <w:rsid w:val="00D54C09"/>
    <w:rsid w:val="00D5602B"/>
    <w:rsid w:val="00D573E8"/>
    <w:rsid w:val="00D605B3"/>
    <w:rsid w:val="00D6182A"/>
    <w:rsid w:val="00D620C6"/>
    <w:rsid w:val="00D6260F"/>
    <w:rsid w:val="00D62B95"/>
    <w:rsid w:val="00D63BFB"/>
    <w:rsid w:val="00D63E79"/>
    <w:rsid w:val="00D657E6"/>
    <w:rsid w:val="00D659F1"/>
    <w:rsid w:val="00D66B0E"/>
    <w:rsid w:val="00D70306"/>
    <w:rsid w:val="00D703CE"/>
    <w:rsid w:val="00D70B71"/>
    <w:rsid w:val="00D71E0A"/>
    <w:rsid w:val="00D728A8"/>
    <w:rsid w:val="00D732F0"/>
    <w:rsid w:val="00D759F4"/>
    <w:rsid w:val="00D75BA1"/>
    <w:rsid w:val="00D76303"/>
    <w:rsid w:val="00D7751A"/>
    <w:rsid w:val="00D800C5"/>
    <w:rsid w:val="00D8052F"/>
    <w:rsid w:val="00D8053D"/>
    <w:rsid w:val="00D81622"/>
    <w:rsid w:val="00D82BCA"/>
    <w:rsid w:val="00D841BF"/>
    <w:rsid w:val="00D84534"/>
    <w:rsid w:val="00D8561A"/>
    <w:rsid w:val="00D8659F"/>
    <w:rsid w:val="00D869F6"/>
    <w:rsid w:val="00D86F1D"/>
    <w:rsid w:val="00D87482"/>
    <w:rsid w:val="00D929E5"/>
    <w:rsid w:val="00D92DAB"/>
    <w:rsid w:val="00D95088"/>
    <w:rsid w:val="00D96F43"/>
    <w:rsid w:val="00D97D65"/>
    <w:rsid w:val="00DA12B9"/>
    <w:rsid w:val="00DA1A12"/>
    <w:rsid w:val="00DA1C6E"/>
    <w:rsid w:val="00DA1DE6"/>
    <w:rsid w:val="00DA1E67"/>
    <w:rsid w:val="00DA3608"/>
    <w:rsid w:val="00DA3E1C"/>
    <w:rsid w:val="00DA549C"/>
    <w:rsid w:val="00DA6C90"/>
    <w:rsid w:val="00DA74FB"/>
    <w:rsid w:val="00DA7A93"/>
    <w:rsid w:val="00DB0142"/>
    <w:rsid w:val="00DB15D2"/>
    <w:rsid w:val="00DB279A"/>
    <w:rsid w:val="00DB307C"/>
    <w:rsid w:val="00DB458C"/>
    <w:rsid w:val="00DB4B92"/>
    <w:rsid w:val="00DB67DF"/>
    <w:rsid w:val="00DB692C"/>
    <w:rsid w:val="00DC0190"/>
    <w:rsid w:val="00DC0398"/>
    <w:rsid w:val="00DC1D3F"/>
    <w:rsid w:val="00DC577E"/>
    <w:rsid w:val="00DD25D2"/>
    <w:rsid w:val="00DD4091"/>
    <w:rsid w:val="00DD4A88"/>
    <w:rsid w:val="00DD4D31"/>
    <w:rsid w:val="00DD614B"/>
    <w:rsid w:val="00DD6861"/>
    <w:rsid w:val="00DD6D6C"/>
    <w:rsid w:val="00DD7EE5"/>
    <w:rsid w:val="00DE06C1"/>
    <w:rsid w:val="00DE0EDB"/>
    <w:rsid w:val="00DE1382"/>
    <w:rsid w:val="00DE5042"/>
    <w:rsid w:val="00DE6D44"/>
    <w:rsid w:val="00DE70C4"/>
    <w:rsid w:val="00DE7B5F"/>
    <w:rsid w:val="00DF00C0"/>
    <w:rsid w:val="00DF0685"/>
    <w:rsid w:val="00DF216F"/>
    <w:rsid w:val="00DF2C35"/>
    <w:rsid w:val="00DF3483"/>
    <w:rsid w:val="00DF3A6D"/>
    <w:rsid w:val="00DF42F3"/>
    <w:rsid w:val="00DF602D"/>
    <w:rsid w:val="00DF6BC4"/>
    <w:rsid w:val="00DF7921"/>
    <w:rsid w:val="00E01F6E"/>
    <w:rsid w:val="00E02064"/>
    <w:rsid w:val="00E020E2"/>
    <w:rsid w:val="00E02863"/>
    <w:rsid w:val="00E030E6"/>
    <w:rsid w:val="00E03227"/>
    <w:rsid w:val="00E0552F"/>
    <w:rsid w:val="00E05EF1"/>
    <w:rsid w:val="00E06959"/>
    <w:rsid w:val="00E0696B"/>
    <w:rsid w:val="00E07326"/>
    <w:rsid w:val="00E07B07"/>
    <w:rsid w:val="00E1045A"/>
    <w:rsid w:val="00E10642"/>
    <w:rsid w:val="00E11658"/>
    <w:rsid w:val="00E12030"/>
    <w:rsid w:val="00E12DCC"/>
    <w:rsid w:val="00E13D2C"/>
    <w:rsid w:val="00E146C0"/>
    <w:rsid w:val="00E165B9"/>
    <w:rsid w:val="00E171A1"/>
    <w:rsid w:val="00E17CFD"/>
    <w:rsid w:val="00E20345"/>
    <w:rsid w:val="00E2117D"/>
    <w:rsid w:val="00E21B1A"/>
    <w:rsid w:val="00E224BA"/>
    <w:rsid w:val="00E22733"/>
    <w:rsid w:val="00E26137"/>
    <w:rsid w:val="00E2668D"/>
    <w:rsid w:val="00E276E6"/>
    <w:rsid w:val="00E30D01"/>
    <w:rsid w:val="00E34639"/>
    <w:rsid w:val="00E34BBE"/>
    <w:rsid w:val="00E351AA"/>
    <w:rsid w:val="00E35611"/>
    <w:rsid w:val="00E35EFF"/>
    <w:rsid w:val="00E360B4"/>
    <w:rsid w:val="00E36274"/>
    <w:rsid w:val="00E364BC"/>
    <w:rsid w:val="00E3705E"/>
    <w:rsid w:val="00E4113B"/>
    <w:rsid w:val="00E41F2F"/>
    <w:rsid w:val="00E42034"/>
    <w:rsid w:val="00E42705"/>
    <w:rsid w:val="00E42CFA"/>
    <w:rsid w:val="00E44DF4"/>
    <w:rsid w:val="00E44EAA"/>
    <w:rsid w:val="00E44EE1"/>
    <w:rsid w:val="00E45300"/>
    <w:rsid w:val="00E45551"/>
    <w:rsid w:val="00E45BF7"/>
    <w:rsid w:val="00E465D6"/>
    <w:rsid w:val="00E47008"/>
    <w:rsid w:val="00E4785F"/>
    <w:rsid w:val="00E51201"/>
    <w:rsid w:val="00E515F7"/>
    <w:rsid w:val="00E51C58"/>
    <w:rsid w:val="00E52F2D"/>
    <w:rsid w:val="00E531C8"/>
    <w:rsid w:val="00E5335E"/>
    <w:rsid w:val="00E53CED"/>
    <w:rsid w:val="00E53D3A"/>
    <w:rsid w:val="00E53F8C"/>
    <w:rsid w:val="00E547A6"/>
    <w:rsid w:val="00E54B9F"/>
    <w:rsid w:val="00E56057"/>
    <w:rsid w:val="00E562FC"/>
    <w:rsid w:val="00E56E03"/>
    <w:rsid w:val="00E5704A"/>
    <w:rsid w:val="00E6211C"/>
    <w:rsid w:val="00E625F8"/>
    <w:rsid w:val="00E62AED"/>
    <w:rsid w:val="00E632D1"/>
    <w:rsid w:val="00E63DEF"/>
    <w:rsid w:val="00E65CD0"/>
    <w:rsid w:val="00E6707A"/>
    <w:rsid w:val="00E67267"/>
    <w:rsid w:val="00E710CF"/>
    <w:rsid w:val="00E72461"/>
    <w:rsid w:val="00E72521"/>
    <w:rsid w:val="00E730DB"/>
    <w:rsid w:val="00E77806"/>
    <w:rsid w:val="00E77DFB"/>
    <w:rsid w:val="00E80B88"/>
    <w:rsid w:val="00E82FC3"/>
    <w:rsid w:val="00E83105"/>
    <w:rsid w:val="00E836D3"/>
    <w:rsid w:val="00E83D71"/>
    <w:rsid w:val="00E83F4A"/>
    <w:rsid w:val="00E846DC"/>
    <w:rsid w:val="00E85556"/>
    <w:rsid w:val="00E85904"/>
    <w:rsid w:val="00E85DCC"/>
    <w:rsid w:val="00E8606C"/>
    <w:rsid w:val="00E86527"/>
    <w:rsid w:val="00E87194"/>
    <w:rsid w:val="00E90C9D"/>
    <w:rsid w:val="00E93297"/>
    <w:rsid w:val="00E934AB"/>
    <w:rsid w:val="00E9518C"/>
    <w:rsid w:val="00E95AB2"/>
    <w:rsid w:val="00E95CD2"/>
    <w:rsid w:val="00E96219"/>
    <w:rsid w:val="00E969A7"/>
    <w:rsid w:val="00E9758C"/>
    <w:rsid w:val="00E97A47"/>
    <w:rsid w:val="00EA0D81"/>
    <w:rsid w:val="00EA0F6C"/>
    <w:rsid w:val="00EA0F94"/>
    <w:rsid w:val="00EA22FE"/>
    <w:rsid w:val="00EA2394"/>
    <w:rsid w:val="00EA26FD"/>
    <w:rsid w:val="00EA2E65"/>
    <w:rsid w:val="00EA533E"/>
    <w:rsid w:val="00EA5BA9"/>
    <w:rsid w:val="00EA7A1A"/>
    <w:rsid w:val="00EA7EF6"/>
    <w:rsid w:val="00EB0AA6"/>
    <w:rsid w:val="00EB2244"/>
    <w:rsid w:val="00EB265D"/>
    <w:rsid w:val="00EB2863"/>
    <w:rsid w:val="00EB32AE"/>
    <w:rsid w:val="00EB3324"/>
    <w:rsid w:val="00EB54E1"/>
    <w:rsid w:val="00EB55A8"/>
    <w:rsid w:val="00EB59C5"/>
    <w:rsid w:val="00EB6A76"/>
    <w:rsid w:val="00EC0FC9"/>
    <w:rsid w:val="00EC1B2E"/>
    <w:rsid w:val="00EC277D"/>
    <w:rsid w:val="00EC3DE1"/>
    <w:rsid w:val="00EC5976"/>
    <w:rsid w:val="00ED0087"/>
    <w:rsid w:val="00ED114E"/>
    <w:rsid w:val="00ED47CA"/>
    <w:rsid w:val="00ED4F4E"/>
    <w:rsid w:val="00ED50E2"/>
    <w:rsid w:val="00ED75DA"/>
    <w:rsid w:val="00EE07D3"/>
    <w:rsid w:val="00EE322D"/>
    <w:rsid w:val="00EE33B1"/>
    <w:rsid w:val="00EE367F"/>
    <w:rsid w:val="00EE4524"/>
    <w:rsid w:val="00EE4ACA"/>
    <w:rsid w:val="00EE52C1"/>
    <w:rsid w:val="00EE6AFE"/>
    <w:rsid w:val="00EE6EC3"/>
    <w:rsid w:val="00EE7DA7"/>
    <w:rsid w:val="00EF079F"/>
    <w:rsid w:val="00EF0A66"/>
    <w:rsid w:val="00EF1E29"/>
    <w:rsid w:val="00EF2DD6"/>
    <w:rsid w:val="00EF3953"/>
    <w:rsid w:val="00EF3DD5"/>
    <w:rsid w:val="00EF4108"/>
    <w:rsid w:val="00EF4A18"/>
    <w:rsid w:val="00EF4C26"/>
    <w:rsid w:val="00EF521B"/>
    <w:rsid w:val="00EF585B"/>
    <w:rsid w:val="00EF62EA"/>
    <w:rsid w:val="00F00295"/>
    <w:rsid w:val="00F01869"/>
    <w:rsid w:val="00F0343D"/>
    <w:rsid w:val="00F05E25"/>
    <w:rsid w:val="00F05FDF"/>
    <w:rsid w:val="00F06430"/>
    <w:rsid w:val="00F06DD3"/>
    <w:rsid w:val="00F070CC"/>
    <w:rsid w:val="00F10CE3"/>
    <w:rsid w:val="00F10DB4"/>
    <w:rsid w:val="00F11E2E"/>
    <w:rsid w:val="00F12028"/>
    <w:rsid w:val="00F13391"/>
    <w:rsid w:val="00F135E3"/>
    <w:rsid w:val="00F13F4C"/>
    <w:rsid w:val="00F161AF"/>
    <w:rsid w:val="00F16C47"/>
    <w:rsid w:val="00F174C7"/>
    <w:rsid w:val="00F179CA"/>
    <w:rsid w:val="00F200FA"/>
    <w:rsid w:val="00F20C7C"/>
    <w:rsid w:val="00F216F3"/>
    <w:rsid w:val="00F21B38"/>
    <w:rsid w:val="00F22DCB"/>
    <w:rsid w:val="00F22E6C"/>
    <w:rsid w:val="00F24014"/>
    <w:rsid w:val="00F257D0"/>
    <w:rsid w:val="00F271DD"/>
    <w:rsid w:val="00F27746"/>
    <w:rsid w:val="00F278DD"/>
    <w:rsid w:val="00F30F7B"/>
    <w:rsid w:val="00F319A9"/>
    <w:rsid w:val="00F31AF6"/>
    <w:rsid w:val="00F3218B"/>
    <w:rsid w:val="00F3314A"/>
    <w:rsid w:val="00F338C8"/>
    <w:rsid w:val="00F3485F"/>
    <w:rsid w:val="00F350D7"/>
    <w:rsid w:val="00F3541C"/>
    <w:rsid w:val="00F35FAF"/>
    <w:rsid w:val="00F36426"/>
    <w:rsid w:val="00F36B7A"/>
    <w:rsid w:val="00F37750"/>
    <w:rsid w:val="00F4017F"/>
    <w:rsid w:val="00F41209"/>
    <w:rsid w:val="00F427DA"/>
    <w:rsid w:val="00F4299C"/>
    <w:rsid w:val="00F430CB"/>
    <w:rsid w:val="00F43143"/>
    <w:rsid w:val="00F43B12"/>
    <w:rsid w:val="00F44D53"/>
    <w:rsid w:val="00F45490"/>
    <w:rsid w:val="00F45D6F"/>
    <w:rsid w:val="00F462FF"/>
    <w:rsid w:val="00F50EA7"/>
    <w:rsid w:val="00F514F7"/>
    <w:rsid w:val="00F52ED2"/>
    <w:rsid w:val="00F52EE1"/>
    <w:rsid w:val="00F530BC"/>
    <w:rsid w:val="00F549A6"/>
    <w:rsid w:val="00F549CA"/>
    <w:rsid w:val="00F5602A"/>
    <w:rsid w:val="00F56552"/>
    <w:rsid w:val="00F56C19"/>
    <w:rsid w:val="00F56ED2"/>
    <w:rsid w:val="00F57384"/>
    <w:rsid w:val="00F578B4"/>
    <w:rsid w:val="00F57ADF"/>
    <w:rsid w:val="00F600E8"/>
    <w:rsid w:val="00F62438"/>
    <w:rsid w:val="00F63E39"/>
    <w:rsid w:val="00F64CB9"/>
    <w:rsid w:val="00F659E6"/>
    <w:rsid w:val="00F66206"/>
    <w:rsid w:val="00F6697F"/>
    <w:rsid w:val="00F67384"/>
    <w:rsid w:val="00F67D20"/>
    <w:rsid w:val="00F70B08"/>
    <w:rsid w:val="00F7137B"/>
    <w:rsid w:val="00F71AB1"/>
    <w:rsid w:val="00F71BEB"/>
    <w:rsid w:val="00F71E50"/>
    <w:rsid w:val="00F71E69"/>
    <w:rsid w:val="00F726B9"/>
    <w:rsid w:val="00F728FB"/>
    <w:rsid w:val="00F731D0"/>
    <w:rsid w:val="00F735CF"/>
    <w:rsid w:val="00F73F4B"/>
    <w:rsid w:val="00F74FE4"/>
    <w:rsid w:val="00F75057"/>
    <w:rsid w:val="00F76455"/>
    <w:rsid w:val="00F77304"/>
    <w:rsid w:val="00F77678"/>
    <w:rsid w:val="00F81154"/>
    <w:rsid w:val="00F831A7"/>
    <w:rsid w:val="00F84499"/>
    <w:rsid w:val="00F853BC"/>
    <w:rsid w:val="00F86BE6"/>
    <w:rsid w:val="00F90B82"/>
    <w:rsid w:val="00F91285"/>
    <w:rsid w:val="00F91B5E"/>
    <w:rsid w:val="00F92863"/>
    <w:rsid w:val="00F95B2E"/>
    <w:rsid w:val="00F9655F"/>
    <w:rsid w:val="00F97EFB"/>
    <w:rsid w:val="00FA032F"/>
    <w:rsid w:val="00FA0340"/>
    <w:rsid w:val="00FA0748"/>
    <w:rsid w:val="00FA0E65"/>
    <w:rsid w:val="00FA1C73"/>
    <w:rsid w:val="00FA1FDD"/>
    <w:rsid w:val="00FA2AFA"/>
    <w:rsid w:val="00FA4118"/>
    <w:rsid w:val="00FA5B1B"/>
    <w:rsid w:val="00FA6EE2"/>
    <w:rsid w:val="00FA7B5F"/>
    <w:rsid w:val="00FB074F"/>
    <w:rsid w:val="00FB1C8D"/>
    <w:rsid w:val="00FB27CA"/>
    <w:rsid w:val="00FB29C2"/>
    <w:rsid w:val="00FB38BC"/>
    <w:rsid w:val="00FB3D16"/>
    <w:rsid w:val="00FB4287"/>
    <w:rsid w:val="00FB6D27"/>
    <w:rsid w:val="00FC0580"/>
    <w:rsid w:val="00FC06F9"/>
    <w:rsid w:val="00FC0BE4"/>
    <w:rsid w:val="00FC1E75"/>
    <w:rsid w:val="00FC4284"/>
    <w:rsid w:val="00FC4608"/>
    <w:rsid w:val="00FC6A68"/>
    <w:rsid w:val="00FC6FED"/>
    <w:rsid w:val="00FC7B3A"/>
    <w:rsid w:val="00FD0CBD"/>
    <w:rsid w:val="00FD17BA"/>
    <w:rsid w:val="00FD1A11"/>
    <w:rsid w:val="00FD2444"/>
    <w:rsid w:val="00FD53B0"/>
    <w:rsid w:val="00FD5748"/>
    <w:rsid w:val="00FD63A1"/>
    <w:rsid w:val="00FE0A73"/>
    <w:rsid w:val="00FE0B06"/>
    <w:rsid w:val="00FE0D4F"/>
    <w:rsid w:val="00FE1366"/>
    <w:rsid w:val="00FE1C5A"/>
    <w:rsid w:val="00FE23B5"/>
    <w:rsid w:val="00FE2E8B"/>
    <w:rsid w:val="00FE2F2C"/>
    <w:rsid w:val="00FE3443"/>
    <w:rsid w:val="00FE3E34"/>
    <w:rsid w:val="00FE4297"/>
    <w:rsid w:val="00FE58BE"/>
    <w:rsid w:val="00FE6A98"/>
    <w:rsid w:val="00FF0A76"/>
    <w:rsid w:val="00FF148A"/>
    <w:rsid w:val="00FF1A63"/>
    <w:rsid w:val="00FF470A"/>
    <w:rsid w:val="00FF48E8"/>
    <w:rsid w:val="00FF538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D8"/>
    <w:pPr>
      <w:spacing w:after="120" w:line="276" w:lineRule="auto"/>
      <w:ind w:left="1701"/>
      <w:jc w:val="both"/>
    </w:pPr>
    <w:rPr>
      <w:rFonts w:ascii="Trebuchet MS" w:hAnsi="Trebuchet MS"/>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B3B"/>
    <w:rPr>
      <w:rFonts w:ascii="Calibri" w:eastAsia="MS Gothic" w:hAnsi="Calibri" w:cs="Times New Roman"/>
      <w:b/>
      <w:kern w:val="32"/>
      <w:sz w:val="32"/>
    </w:rPr>
  </w:style>
  <w:style w:type="character" w:customStyle="1" w:styleId="Heading2Char">
    <w:name w:val="Heading 2 Char"/>
    <w:basedOn w:val="DefaultParagraphFont"/>
    <w:link w:val="Heading2"/>
    <w:uiPriority w:val="99"/>
    <w:locked/>
    <w:rsid w:val="00100F36"/>
    <w:rPr>
      <w:rFonts w:ascii="Calibri" w:eastAsia="MS Gothic" w:hAnsi="Calibri" w:cs="Times New Roman"/>
      <w:b/>
      <w:i/>
      <w:sz w:val="28"/>
    </w:rPr>
  </w:style>
  <w:style w:type="paragraph" w:styleId="Header">
    <w:name w:val="header"/>
    <w:basedOn w:val="Normal"/>
    <w:link w:val="HeaderChar"/>
    <w:uiPriority w:val="99"/>
    <w:rsid w:val="00CD5B3B"/>
    <w:pPr>
      <w:tabs>
        <w:tab w:val="center" w:pos="4320"/>
        <w:tab w:val="right" w:pos="8640"/>
      </w:tabs>
    </w:pPr>
    <w:rPr>
      <w:rFonts w:ascii="Cambria" w:hAnsi="Cambria"/>
      <w:sz w:val="24"/>
      <w:szCs w:val="24"/>
    </w:rPr>
  </w:style>
  <w:style w:type="character" w:customStyle="1" w:styleId="HeaderChar">
    <w:name w:val="Header Char"/>
    <w:basedOn w:val="DefaultParagraphFont"/>
    <w:link w:val="Header"/>
    <w:uiPriority w:val="99"/>
    <w:locked/>
    <w:rsid w:val="00CD5B3B"/>
    <w:rPr>
      <w:rFonts w:cs="Times New Roman"/>
      <w:sz w:val="24"/>
    </w:rPr>
  </w:style>
  <w:style w:type="paragraph" w:styleId="Footer">
    <w:name w:val="footer"/>
    <w:basedOn w:val="Normal"/>
    <w:link w:val="FooterChar"/>
    <w:uiPriority w:val="99"/>
    <w:rsid w:val="00CD5B3B"/>
    <w:pPr>
      <w:tabs>
        <w:tab w:val="center" w:pos="4320"/>
        <w:tab w:val="right" w:pos="8640"/>
      </w:tabs>
    </w:pPr>
    <w:rPr>
      <w:rFonts w:ascii="Cambria" w:hAnsi="Cambria"/>
      <w:sz w:val="24"/>
      <w:szCs w:val="24"/>
    </w:rPr>
  </w:style>
  <w:style w:type="character" w:customStyle="1" w:styleId="FooterChar">
    <w:name w:val="Footer Char"/>
    <w:basedOn w:val="DefaultParagraphFont"/>
    <w:link w:val="Footer"/>
    <w:uiPriority w:val="99"/>
    <w:locked/>
    <w:rsid w:val="00CD5B3B"/>
    <w:rPr>
      <w:rFonts w:cs="Times New Roman"/>
      <w:sz w:val="24"/>
    </w:rPr>
  </w:style>
  <w:style w:type="table" w:styleId="TableGrid">
    <w:name w:val="Table Grid"/>
    <w:basedOn w:val="TableNormal"/>
    <w:uiPriority w:val="99"/>
    <w:rsid w:val="00CD5B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99"/>
    <w:rsid w:val="00CD5B3B"/>
    <w:rPr>
      <w:rFonts w:ascii="Trebuchet MS" w:hAnsi="Trebuchet MS"/>
      <w:sz w:val="18"/>
      <w:szCs w:val="18"/>
    </w:rPr>
  </w:style>
  <w:style w:type="character" w:customStyle="1" w:styleId="SubtleEmphasis1">
    <w:name w:val="Subtle Emphasis1"/>
    <w:uiPriority w:val="99"/>
    <w:rsid w:val="00AE26B4"/>
    <w:rPr>
      <w:color w:val="808080"/>
    </w:rPr>
  </w:style>
  <w:style w:type="character" w:styleId="Emphasis">
    <w:name w:val="Emphasis"/>
    <w:basedOn w:val="DefaultParagraphFont"/>
    <w:uiPriority w:val="99"/>
    <w:qFormat/>
    <w:rsid w:val="00AE26B4"/>
    <w:rPr>
      <w:rFonts w:cs="Times New Roman"/>
      <w:i/>
    </w:rPr>
  </w:style>
  <w:style w:type="character" w:customStyle="1" w:styleId="IntenseEmphasis1">
    <w:name w:val="Intense Emphasis1"/>
    <w:uiPriority w:val="99"/>
    <w:rsid w:val="00AE26B4"/>
    <w:rPr>
      <w:b/>
      <w:i/>
      <w:color w:val="4F81BD"/>
    </w:rPr>
  </w:style>
  <w:style w:type="character" w:styleId="Strong">
    <w:name w:val="Strong"/>
    <w:basedOn w:val="DefaultParagraphFont"/>
    <w:uiPriority w:val="99"/>
    <w:qFormat/>
    <w:rsid w:val="00AE26B4"/>
    <w:rPr>
      <w:rFonts w:cs="Times New Roman"/>
      <w:b/>
    </w:rPr>
  </w:style>
  <w:style w:type="paragraph" w:customStyle="1" w:styleId="ColorfulGrid-Accent11">
    <w:name w:val="Colorful Grid - Accent 11"/>
    <w:basedOn w:val="Normal"/>
    <w:next w:val="Normal"/>
    <w:link w:val="ColorfulGrid-Accent1Char"/>
    <w:uiPriority w:val="99"/>
    <w:rsid w:val="00AE26B4"/>
    <w:rPr>
      <w:i/>
      <w:color w:val="000000"/>
      <w:szCs w:val="20"/>
    </w:rPr>
  </w:style>
  <w:style w:type="character" w:customStyle="1" w:styleId="ColorfulGrid-Accent1Char">
    <w:name w:val="Colorful Grid - Accent 1 Char"/>
    <w:link w:val="ColorfulGrid-Accent11"/>
    <w:uiPriority w:val="99"/>
    <w:locked/>
    <w:rsid w:val="00AE26B4"/>
    <w:rPr>
      <w:rFonts w:ascii="Trebuchet MS" w:hAnsi="Trebuchet MS"/>
      <w:i/>
      <w:color w:val="000000"/>
      <w:sz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basedOn w:val="DefaultParagraphFont"/>
    <w:link w:val="Title"/>
    <w:uiPriority w:val="99"/>
    <w:locked/>
    <w:rsid w:val="00E562FC"/>
    <w:rPr>
      <w:rFonts w:ascii="Calibri" w:eastAsia="MS Gothic" w:hAnsi="Calibri" w:cs="Times New Roman"/>
      <w:b/>
      <w:kern w:val="28"/>
      <w:sz w:val="32"/>
    </w:rPr>
  </w:style>
  <w:style w:type="paragraph" w:styleId="BalloonText">
    <w:name w:val="Balloon Text"/>
    <w:basedOn w:val="Normal"/>
    <w:link w:val="BalloonTextChar"/>
    <w:uiPriority w:val="99"/>
    <w:semiHidden/>
    <w:rsid w:val="00C05F4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05F49"/>
    <w:rPr>
      <w:rFonts w:ascii="Tahoma" w:hAnsi="Tahoma" w:cs="Times New Roman"/>
      <w:sz w:val="16"/>
    </w:rPr>
  </w:style>
  <w:style w:type="paragraph" w:styleId="ListParagraph">
    <w:name w:val="List Paragraph"/>
    <w:basedOn w:val="Normal"/>
    <w:uiPriority w:val="99"/>
    <w:qFormat/>
    <w:rsid w:val="008E2243"/>
    <w:pPr>
      <w:ind w:left="720"/>
      <w:contextualSpacing/>
    </w:pPr>
  </w:style>
  <w:style w:type="character" w:customStyle="1" w:styleId="CharChar1">
    <w:name w:val="Char Char1"/>
    <w:basedOn w:val="DefaultParagraphFont"/>
    <w:uiPriority w:val="99"/>
    <w:rsid w:val="001F287E"/>
    <w:rPr>
      <w:rFonts w:cs="Times New Roman"/>
    </w:rPr>
  </w:style>
  <w:style w:type="character" w:styleId="Hyperlink">
    <w:name w:val="Hyperlink"/>
    <w:basedOn w:val="DefaultParagraphFont"/>
    <w:uiPriority w:val="99"/>
    <w:rsid w:val="001F287E"/>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406343475">
      <w:marLeft w:val="0"/>
      <w:marRight w:val="0"/>
      <w:marTop w:val="0"/>
      <w:marBottom w:val="0"/>
      <w:divBdr>
        <w:top w:val="none" w:sz="0" w:space="0" w:color="auto"/>
        <w:left w:val="none" w:sz="0" w:space="0" w:color="auto"/>
        <w:bottom w:val="none" w:sz="0" w:space="0" w:color="auto"/>
        <w:right w:val="none" w:sz="0" w:space="0" w:color="auto"/>
      </w:divBdr>
    </w:div>
    <w:div w:id="4063434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template.dot</Template>
  <TotalTime>79</TotalTime>
  <Pages>8</Pages>
  <Words>2201</Words>
  <Characters>13575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Viorel Streza</dc:creator>
  <cp:keywords/>
  <dc:description/>
  <cp:lastModifiedBy>Windows User</cp:lastModifiedBy>
  <cp:revision>9</cp:revision>
  <cp:lastPrinted>2021-11-18T11:30:00Z</cp:lastPrinted>
  <dcterms:created xsi:type="dcterms:W3CDTF">2021-11-15T11:55:00Z</dcterms:created>
  <dcterms:modified xsi:type="dcterms:W3CDTF">2022-01-06T13:12:00Z</dcterms:modified>
</cp:coreProperties>
</file>