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4D" w:rsidRPr="00CA7FD6" w:rsidRDefault="007C3754" w:rsidP="0095034D">
      <w:pPr>
        <w:spacing w:after="30"/>
        <w:rPr>
          <w:lang w:val="ro-RO"/>
        </w:rPr>
      </w:pPr>
      <w:r>
        <w:rPr>
          <w:lang w:val="ro-RO"/>
        </w:rPr>
        <w:t>Nr.</w:t>
      </w:r>
      <w:r w:rsidR="00030DD8" w:rsidRPr="00030DD8">
        <w:rPr>
          <w:lang w:val="ro-RO"/>
        </w:rPr>
        <w:t xml:space="preserve"> </w:t>
      </w:r>
      <w:r w:rsidR="00030DD8" w:rsidRPr="00504736">
        <w:rPr>
          <w:lang w:val="ro-RO"/>
        </w:rPr>
        <w:t>înregistrare</w:t>
      </w:r>
      <w:r w:rsidR="00633D17">
        <w:rPr>
          <w:lang w:val="ro-RO"/>
        </w:rPr>
        <w:t xml:space="preserve"> 5716</w:t>
      </w:r>
      <w:r w:rsidR="00CA0475">
        <w:rPr>
          <w:lang w:val="ro-RO"/>
        </w:rPr>
        <w:t>/</w:t>
      </w:r>
      <w:r w:rsidR="00030DD8">
        <w:rPr>
          <w:lang w:val="ro-RO"/>
        </w:rPr>
        <w:t>CERULAP/</w:t>
      </w:r>
      <w:r w:rsidR="00633D17">
        <w:rPr>
          <w:lang w:val="ro-RO"/>
        </w:rPr>
        <w:t>124</w:t>
      </w:r>
      <w:r w:rsidR="00D47DAF">
        <w:rPr>
          <w:lang w:val="ro-RO"/>
        </w:rPr>
        <w:t>/</w:t>
      </w:r>
      <w:r w:rsidR="00633D17">
        <w:rPr>
          <w:lang w:val="ro-RO"/>
        </w:rPr>
        <w:t>07</w:t>
      </w:r>
      <w:r w:rsidR="00D47DAF">
        <w:rPr>
          <w:lang w:val="ro-RO"/>
        </w:rPr>
        <w:t>.05.2026</w:t>
      </w:r>
      <w:r w:rsidR="0095034D" w:rsidRPr="00CA7FD6">
        <w:rPr>
          <w:lang w:val="ro-RO"/>
        </w:rPr>
        <w:t xml:space="preserve">            </w:t>
      </w:r>
    </w:p>
    <w:p w:rsidR="0095034D" w:rsidRPr="00030DD8" w:rsidRDefault="0095034D" w:rsidP="0095034D">
      <w:pPr>
        <w:tabs>
          <w:tab w:val="left" w:pos="7320"/>
        </w:tabs>
        <w:jc w:val="center"/>
      </w:pPr>
      <w:r w:rsidRPr="00CA7FD6">
        <w:rPr>
          <w:b/>
        </w:rPr>
        <w:t xml:space="preserve">                                                            </w:t>
      </w:r>
      <w:r w:rsidR="00CA7FD6">
        <w:rPr>
          <w:b/>
        </w:rPr>
        <w:t xml:space="preserve">                         </w:t>
      </w:r>
      <w:r w:rsidR="00030DD8">
        <w:rPr>
          <w:b/>
        </w:rPr>
        <w:t xml:space="preserve"> </w:t>
      </w:r>
      <w:r w:rsidRPr="00030DD8">
        <w:t>APROBAT,</w:t>
      </w:r>
    </w:p>
    <w:p w:rsidR="0095034D" w:rsidRPr="00CA7FD6" w:rsidRDefault="0095034D" w:rsidP="0095034D">
      <w:pPr>
        <w:ind w:left="567"/>
        <w:jc w:val="center"/>
        <w:rPr>
          <w:lang w:val="ro-RO"/>
        </w:rPr>
      </w:pPr>
      <w:r w:rsidRPr="00CA7FD6">
        <w:rPr>
          <w:lang w:val="ro-RO"/>
        </w:rPr>
        <w:t xml:space="preserve">                                                                               Inspector Şef,</w:t>
      </w:r>
    </w:p>
    <w:p w:rsidR="0095034D" w:rsidRPr="00CA7FD6" w:rsidRDefault="0095034D" w:rsidP="0095034D">
      <w:pPr>
        <w:ind w:left="567"/>
        <w:jc w:val="center"/>
        <w:rPr>
          <w:lang w:val="ro-RO"/>
        </w:rPr>
      </w:pPr>
      <w:r w:rsidRPr="00CA7FD6">
        <w:rPr>
          <w:lang w:val="ro-RO"/>
        </w:rPr>
        <w:t xml:space="preserve">                                                                           Trandafir Bogdan Marius</w:t>
      </w:r>
    </w:p>
    <w:p w:rsidR="0095034D" w:rsidRDefault="0095034D" w:rsidP="0095034D">
      <w:pPr>
        <w:ind w:left="567"/>
        <w:rPr>
          <w:lang w:val="pt-BR"/>
        </w:rPr>
      </w:pPr>
    </w:p>
    <w:p w:rsidR="00555E44" w:rsidRDefault="00555E44" w:rsidP="00555E44">
      <w:pPr>
        <w:spacing w:line="276" w:lineRule="auto"/>
        <w:ind w:left="567"/>
        <w:rPr>
          <w:lang w:val="pt-BR"/>
        </w:rPr>
      </w:pPr>
    </w:p>
    <w:p w:rsidR="000B52F6" w:rsidRPr="00CA7FD6" w:rsidRDefault="000B52F6" w:rsidP="00555E44">
      <w:pPr>
        <w:spacing w:line="276" w:lineRule="auto"/>
        <w:ind w:left="567"/>
        <w:rPr>
          <w:lang w:val="pt-BR"/>
        </w:rPr>
      </w:pPr>
    </w:p>
    <w:p w:rsidR="0095034D" w:rsidRPr="00CA7FD6" w:rsidRDefault="0095034D" w:rsidP="00555E44">
      <w:pPr>
        <w:spacing w:line="276" w:lineRule="auto"/>
        <w:ind w:left="567"/>
        <w:jc w:val="center"/>
        <w:rPr>
          <w:b/>
          <w:bCs/>
          <w:lang w:val="ro-RO"/>
        </w:rPr>
      </w:pPr>
      <w:r w:rsidRPr="00CA7FD6">
        <w:rPr>
          <w:b/>
          <w:bCs/>
          <w:lang w:val="pt-BR"/>
        </w:rPr>
        <w:t>ANUNŢ DE PUBLICITATE</w:t>
      </w:r>
    </w:p>
    <w:p w:rsidR="0095034D" w:rsidRPr="00CA7FD6" w:rsidRDefault="0095034D" w:rsidP="00555E44">
      <w:pPr>
        <w:spacing w:line="276" w:lineRule="auto"/>
        <w:ind w:left="567"/>
        <w:jc w:val="center"/>
        <w:rPr>
          <w:b/>
          <w:lang w:val="ro-RO"/>
        </w:rPr>
      </w:pPr>
      <w:r w:rsidRPr="00CA7FD6">
        <w:rPr>
          <w:b/>
          <w:lang w:val="ro-RO"/>
        </w:rPr>
        <w:t xml:space="preserve">SERVICII DE PAZĂ </w:t>
      </w:r>
    </w:p>
    <w:p w:rsidR="0095034D" w:rsidRPr="00CA7FD6" w:rsidRDefault="0095034D" w:rsidP="00555E44">
      <w:pPr>
        <w:spacing w:line="276" w:lineRule="auto"/>
        <w:ind w:left="567"/>
        <w:jc w:val="center"/>
        <w:rPr>
          <w:b/>
          <w:lang w:val="ro-RO"/>
        </w:rPr>
      </w:pPr>
      <w:r w:rsidRPr="00CA7FD6">
        <w:rPr>
          <w:b/>
          <w:lang w:val="ro-RO"/>
        </w:rPr>
        <w:t>COD CPV 79713000-5</w:t>
      </w:r>
    </w:p>
    <w:p w:rsidR="00CA7FD6" w:rsidRDefault="00CA7FD6" w:rsidP="00555E44">
      <w:pPr>
        <w:spacing w:line="276" w:lineRule="auto"/>
        <w:ind w:left="567"/>
        <w:rPr>
          <w:lang w:val="ro-RO"/>
        </w:rPr>
      </w:pPr>
    </w:p>
    <w:p w:rsidR="0095034D" w:rsidRPr="00555E44" w:rsidRDefault="0095034D" w:rsidP="00555E44">
      <w:pPr>
        <w:spacing w:line="276" w:lineRule="auto"/>
        <w:ind w:left="567"/>
        <w:rPr>
          <w:lang w:val="ro-RO"/>
        </w:rPr>
      </w:pPr>
      <w:r w:rsidRPr="00555E44">
        <w:rPr>
          <w:lang w:val="ro-RO"/>
        </w:rPr>
        <w:t xml:space="preserve">Secţiunea A. </w:t>
      </w:r>
      <w:r w:rsidRPr="00555E44">
        <w:rPr>
          <w:b/>
          <w:i/>
          <w:lang w:val="ro-RO"/>
        </w:rPr>
        <w:t>Informaţii generale</w:t>
      </w:r>
    </w:p>
    <w:p w:rsidR="0095034D" w:rsidRPr="00555E44" w:rsidRDefault="0095034D" w:rsidP="00555E44">
      <w:pPr>
        <w:spacing w:line="276" w:lineRule="auto"/>
        <w:ind w:left="567"/>
        <w:rPr>
          <w:lang w:val="ro-RO"/>
        </w:rPr>
      </w:pPr>
      <w:r w:rsidRPr="00555E44">
        <w:rPr>
          <w:lang w:val="ro-RO"/>
        </w:rPr>
        <w:t xml:space="preserve">Secţiunea B. </w:t>
      </w:r>
      <w:r w:rsidRPr="00555E44">
        <w:rPr>
          <w:b/>
          <w:i/>
          <w:lang w:val="ro-RO"/>
        </w:rPr>
        <w:t>Formulare, model contract</w:t>
      </w:r>
    </w:p>
    <w:p w:rsidR="0095034D" w:rsidRPr="00555E44" w:rsidRDefault="0095034D" w:rsidP="00555E44">
      <w:pPr>
        <w:spacing w:line="276" w:lineRule="auto"/>
        <w:ind w:left="567"/>
        <w:rPr>
          <w:lang w:val="ro-RO"/>
        </w:rPr>
      </w:pPr>
      <w:r w:rsidRPr="00555E44">
        <w:rPr>
          <w:lang w:val="ro-RO"/>
        </w:rPr>
        <w:t xml:space="preserve">Secţiunea C. </w:t>
      </w:r>
      <w:r w:rsidRPr="00555E44">
        <w:rPr>
          <w:b/>
          <w:i/>
          <w:lang w:val="ro-RO"/>
        </w:rPr>
        <w:t>Caiet de sarcini</w:t>
      </w:r>
    </w:p>
    <w:p w:rsidR="00CA7FD6" w:rsidRPr="00555E44" w:rsidRDefault="00CA7FD6" w:rsidP="00555E44">
      <w:pPr>
        <w:spacing w:line="276" w:lineRule="auto"/>
        <w:ind w:left="567"/>
        <w:rPr>
          <w:lang w:val="ro-RO"/>
        </w:rPr>
      </w:pPr>
    </w:p>
    <w:p w:rsidR="0095034D" w:rsidRPr="00555E44" w:rsidRDefault="0095034D" w:rsidP="00555E44">
      <w:pPr>
        <w:tabs>
          <w:tab w:val="left" w:pos="284"/>
          <w:tab w:val="left" w:pos="426"/>
        </w:tabs>
        <w:spacing w:line="276" w:lineRule="auto"/>
        <w:jc w:val="both"/>
        <w:rPr>
          <w:b/>
          <w:i/>
          <w:u w:val="single"/>
          <w:lang w:val="ro-RO"/>
        </w:rPr>
      </w:pPr>
      <w:r w:rsidRPr="00555E44">
        <w:rPr>
          <w:b/>
          <w:i/>
          <w:lang w:val="ro-RO"/>
        </w:rPr>
        <w:t xml:space="preserve">Secţiunea A. </w:t>
      </w:r>
      <w:r w:rsidRPr="00555E44">
        <w:rPr>
          <w:b/>
          <w:i/>
          <w:u w:val="single"/>
          <w:lang w:val="ro-RO"/>
        </w:rPr>
        <w:t>Informaţii generale</w:t>
      </w:r>
    </w:p>
    <w:p w:rsidR="0095034D" w:rsidRPr="00555E44" w:rsidRDefault="0095034D" w:rsidP="00555E44">
      <w:pPr>
        <w:tabs>
          <w:tab w:val="left" w:pos="284"/>
          <w:tab w:val="left" w:pos="426"/>
        </w:tabs>
        <w:spacing w:line="276" w:lineRule="auto"/>
        <w:jc w:val="both"/>
        <w:rPr>
          <w:b/>
          <w:i/>
          <w:lang w:val="ro-RO"/>
        </w:rPr>
      </w:pPr>
    </w:p>
    <w:p w:rsidR="0095034D" w:rsidRPr="00555E44" w:rsidRDefault="0095034D" w:rsidP="00030DD8">
      <w:pPr>
        <w:pStyle w:val="Listparagraf"/>
        <w:numPr>
          <w:ilvl w:val="0"/>
          <w:numId w:val="1"/>
        </w:numPr>
        <w:tabs>
          <w:tab w:val="left" w:pos="284"/>
        </w:tabs>
        <w:spacing w:line="276" w:lineRule="auto"/>
        <w:ind w:left="0" w:firstLine="0"/>
        <w:jc w:val="both"/>
        <w:rPr>
          <w:rFonts w:ascii="Trebuchet MS" w:hAnsi="Trebuchet MS"/>
          <w:sz w:val="22"/>
          <w:szCs w:val="22"/>
        </w:rPr>
      </w:pPr>
      <w:r w:rsidRPr="00555E44">
        <w:rPr>
          <w:rFonts w:ascii="Trebuchet MS" w:hAnsi="Trebuchet MS"/>
          <w:b/>
          <w:bCs/>
          <w:sz w:val="22"/>
          <w:szCs w:val="22"/>
          <w:u w:val="single"/>
        </w:rPr>
        <w:t>Autoritatea contractantă</w:t>
      </w:r>
      <w:r w:rsidRPr="00555E44">
        <w:rPr>
          <w:rFonts w:ascii="Trebuchet MS" w:hAnsi="Trebuchet MS"/>
          <w:b/>
          <w:sz w:val="22"/>
          <w:szCs w:val="22"/>
          <w:u w:val="single"/>
        </w:rPr>
        <w:t>:</w:t>
      </w:r>
      <w:r w:rsidRPr="00555E44">
        <w:rPr>
          <w:rFonts w:ascii="Trebuchet MS" w:hAnsi="Trebuchet MS"/>
          <w:b/>
          <w:sz w:val="22"/>
          <w:szCs w:val="22"/>
        </w:rPr>
        <w:t xml:space="preserve"> </w:t>
      </w:r>
      <w:r w:rsidRPr="00555E44">
        <w:rPr>
          <w:rFonts w:ascii="Trebuchet MS" w:hAnsi="Trebuchet MS"/>
          <w:b/>
          <w:bCs/>
          <w:sz w:val="22"/>
          <w:szCs w:val="22"/>
        </w:rPr>
        <w:t>Inspectoratul Teritorial de Muncă Galaţi</w:t>
      </w:r>
      <w:r w:rsidRPr="00555E44">
        <w:rPr>
          <w:rFonts w:ascii="Trebuchet MS" w:hAnsi="Trebuchet MS"/>
          <w:sz w:val="22"/>
          <w:szCs w:val="22"/>
        </w:rPr>
        <w:t xml:space="preserve">, cu sediul în </w:t>
      </w:r>
      <w:proofErr w:type="spellStart"/>
      <w:r w:rsidRPr="00555E44">
        <w:rPr>
          <w:rFonts w:ascii="Trebuchet MS" w:hAnsi="Trebuchet MS"/>
          <w:sz w:val="22"/>
          <w:szCs w:val="22"/>
        </w:rPr>
        <w:t>jud.Gala</w:t>
      </w:r>
      <w:r w:rsidRPr="00555E44">
        <w:rPr>
          <w:rFonts w:ascii="Trebuchet MS" w:hAnsi="Trebuchet MS" w:cs="Tahoma"/>
          <w:sz w:val="22"/>
          <w:szCs w:val="22"/>
        </w:rPr>
        <w:t>ț</w:t>
      </w:r>
      <w:r w:rsidRPr="00555E44">
        <w:rPr>
          <w:rFonts w:ascii="Trebuchet MS" w:hAnsi="Trebuchet MS"/>
          <w:sz w:val="22"/>
          <w:szCs w:val="22"/>
        </w:rPr>
        <w:t>i</w:t>
      </w:r>
      <w:proofErr w:type="spellEnd"/>
      <w:r w:rsidRPr="00555E44">
        <w:rPr>
          <w:rFonts w:ascii="Trebuchet MS" w:hAnsi="Trebuchet MS"/>
          <w:sz w:val="22"/>
          <w:szCs w:val="22"/>
        </w:rPr>
        <w:t xml:space="preserve">, loc. Galaţi, str. Regiment 11 Siret, nr. 46A, în calitate de autoritate contractantă, organizează </w:t>
      </w:r>
      <w:r w:rsidRPr="00555E44">
        <w:rPr>
          <w:rFonts w:ascii="Trebuchet MS" w:hAnsi="Trebuchet MS"/>
          <w:b/>
          <w:bCs/>
          <w:sz w:val="22"/>
          <w:szCs w:val="22"/>
        </w:rPr>
        <w:t>o procedură proprie de achizi</w:t>
      </w:r>
      <w:r w:rsidRPr="00555E44">
        <w:rPr>
          <w:rFonts w:ascii="Trebuchet MS" w:hAnsi="Trebuchet MS" w:cs="Tahoma"/>
          <w:b/>
          <w:bCs/>
          <w:sz w:val="22"/>
          <w:szCs w:val="22"/>
        </w:rPr>
        <w:t>ț</w:t>
      </w:r>
      <w:r w:rsidRPr="00555E44">
        <w:rPr>
          <w:rFonts w:ascii="Trebuchet MS" w:hAnsi="Trebuchet MS"/>
          <w:b/>
          <w:bCs/>
          <w:sz w:val="22"/>
          <w:szCs w:val="22"/>
        </w:rPr>
        <w:t>ie a serviciilor de pază,</w:t>
      </w:r>
      <w:r w:rsidRPr="00555E44">
        <w:rPr>
          <w:rFonts w:ascii="Trebuchet MS" w:hAnsi="Trebuchet MS"/>
          <w:sz w:val="22"/>
          <w:szCs w:val="22"/>
        </w:rPr>
        <w:t xml:space="preserve"> în conformitate cu prevederile art. 7 din Legea nr. 98/2016 privind achizi</w:t>
      </w:r>
      <w:r w:rsidRPr="00555E44">
        <w:rPr>
          <w:rFonts w:ascii="Trebuchet MS" w:hAnsi="Trebuchet MS" w:cs="Tahoma"/>
          <w:sz w:val="22"/>
          <w:szCs w:val="22"/>
        </w:rPr>
        <w:t>ț</w:t>
      </w:r>
      <w:r w:rsidRPr="00555E44">
        <w:rPr>
          <w:rFonts w:ascii="Trebuchet MS" w:hAnsi="Trebuchet MS"/>
          <w:sz w:val="22"/>
          <w:szCs w:val="22"/>
        </w:rPr>
        <w:t xml:space="preserve">iile publice </w:t>
      </w:r>
      <w:r w:rsidRPr="00555E44">
        <w:rPr>
          <w:rFonts w:ascii="Trebuchet MS" w:hAnsi="Trebuchet MS" w:cs="Tahoma"/>
          <w:sz w:val="22"/>
          <w:szCs w:val="22"/>
        </w:rPr>
        <w:t>ș</w:t>
      </w:r>
      <w:r w:rsidRPr="00555E44">
        <w:rPr>
          <w:rFonts w:ascii="Trebuchet MS" w:hAnsi="Trebuchet MS"/>
          <w:sz w:val="22"/>
          <w:szCs w:val="22"/>
        </w:rPr>
        <w:t>i ale art. 45 din HG nr. 395/2016 pentru aprobarea Normelor metodologice de aplicare a prevederilor referitoare la atribuirea contractului de achizi</w:t>
      </w:r>
      <w:r w:rsidRPr="00555E44">
        <w:rPr>
          <w:rFonts w:ascii="Trebuchet MS" w:hAnsi="Trebuchet MS" w:cs="Tahoma"/>
          <w:sz w:val="22"/>
          <w:szCs w:val="22"/>
        </w:rPr>
        <w:t>ț</w:t>
      </w:r>
      <w:r w:rsidRPr="00555E44">
        <w:rPr>
          <w:rFonts w:ascii="Trebuchet MS" w:hAnsi="Trebuchet MS"/>
          <w:sz w:val="22"/>
          <w:szCs w:val="22"/>
        </w:rPr>
        <w:t>ie publică/acordul cadru din Legea nr. 98/2016 privind achizi</w:t>
      </w:r>
      <w:r w:rsidRPr="00555E44">
        <w:rPr>
          <w:rFonts w:ascii="Trebuchet MS" w:hAnsi="Trebuchet MS" w:cs="Tahoma"/>
          <w:sz w:val="22"/>
          <w:szCs w:val="22"/>
        </w:rPr>
        <w:t>ț</w:t>
      </w:r>
      <w:r w:rsidRPr="00555E44">
        <w:rPr>
          <w:rFonts w:ascii="Trebuchet MS" w:hAnsi="Trebuchet MS"/>
          <w:sz w:val="22"/>
          <w:szCs w:val="22"/>
        </w:rPr>
        <w:t xml:space="preserve">iile publice cu completările </w:t>
      </w:r>
      <w:r w:rsidRPr="00555E44">
        <w:rPr>
          <w:rFonts w:ascii="Trebuchet MS" w:hAnsi="Trebuchet MS" w:cs="Tahoma"/>
          <w:sz w:val="22"/>
          <w:szCs w:val="22"/>
        </w:rPr>
        <w:t>ș</w:t>
      </w:r>
      <w:r w:rsidRPr="00555E44">
        <w:rPr>
          <w:rFonts w:ascii="Trebuchet MS" w:hAnsi="Trebuchet MS"/>
          <w:sz w:val="22"/>
          <w:szCs w:val="22"/>
        </w:rPr>
        <w:t>i modificările ulterioare în conformitate cu specificațiile tehnice din Caietul de sarcini.</w:t>
      </w:r>
    </w:p>
    <w:p w:rsidR="0095034D" w:rsidRPr="00030DD8" w:rsidRDefault="0095034D" w:rsidP="00030DD8">
      <w:pPr>
        <w:pStyle w:val="Listparagraf"/>
        <w:numPr>
          <w:ilvl w:val="0"/>
          <w:numId w:val="1"/>
        </w:numPr>
        <w:tabs>
          <w:tab w:val="left" w:pos="284"/>
          <w:tab w:val="left" w:pos="426"/>
        </w:tabs>
        <w:spacing w:line="276" w:lineRule="auto"/>
        <w:ind w:left="0" w:firstLine="0"/>
        <w:contextualSpacing w:val="0"/>
        <w:jc w:val="both"/>
        <w:rPr>
          <w:rFonts w:ascii="Trebuchet MS" w:hAnsi="Trebuchet MS"/>
          <w:sz w:val="22"/>
          <w:szCs w:val="22"/>
        </w:rPr>
      </w:pPr>
      <w:r w:rsidRPr="00555E44">
        <w:rPr>
          <w:rFonts w:ascii="Trebuchet MS" w:hAnsi="Trebuchet MS"/>
          <w:b/>
          <w:bCs/>
          <w:sz w:val="22"/>
          <w:szCs w:val="22"/>
          <w:u w:val="single"/>
        </w:rPr>
        <w:t>Obiectul achizi</w:t>
      </w:r>
      <w:r w:rsidRPr="00555E44">
        <w:rPr>
          <w:rFonts w:ascii="Trebuchet MS" w:hAnsi="Trebuchet MS" w:cs="Tahoma"/>
          <w:b/>
          <w:bCs/>
          <w:sz w:val="22"/>
          <w:szCs w:val="22"/>
          <w:u w:val="single"/>
        </w:rPr>
        <w:t>ț</w:t>
      </w:r>
      <w:r w:rsidRPr="00555E44">
        <w:rPr>
          <w:rFonts w:ascii="Trebuchet MS" w:hAnsi="Trebuchet MS"/>
          <w:b/>
          <w:bCs/>
          <w:sz w:val="22"/>
          <w:szCs w:val="22"/>
          <w:u w:val="single"/>
        </w:rPr>
        <w:t>iei</w:t>
      </w:r>
      <w:r w:rsidRPr="00555E44">
        <w:rPr>
          <w:rFonts w:ascii="Trebuchet MS" w:hAnsi="Trebuchet MS"/>
          <w:b/>
          <w:sz w:val="22"/>
          <w:szCs w:val="22"/>
        </w:rPr>
        <w:t>:</w:t>
      </w:r>
      <w:r w:rsidRPr="00555E44">
        <w:rPr>
          <w:rFonts w:ascii="Trebuchet MS" w:hAnsi="Trebuchet MS"/>
          <w:sz w:val="22"/>
          <w:szCs w:val="22"/>
        </w:rPr>
        <w:t xml:space="preserve"> </w:t>
      </w:r>
      <w:r w:rsidRPr="00555E44">
        <w:rPr>
          <w:rFonts w:ascii="Calibri" w:hAnsi="Calibri" w:cs="Calibri"/>
          <w:b/>
          <w:sz w:val="22"/>
          <w:szCs w:val="22"/>
        </w:rPr>
        <w:t>ˮ</w:t>
      </w:r>
      <w:r w:rsidRPr="00555E44">
        <w:rPr>
          <w:rFonts w:ascii="Trebuchet MS" w:hAnsi="Trebuchet MS" w:cs="Calibri"/>
          <w:b/>
          <w:sz w:val="22"/>
          <w:szCs w:val="22"/>
        </w:rPr>
        <w:t>SERVICII DE PAZĂ</w:t>
      </w:r>
      <w:r w:rsidRPr="00555E44">
        <w:rPr>
          <w:rFonts w:ascii="Trebuchet MS" w:hAnsi="Trebuchet MS"/>
          <w:b/>
          <w:sz w:val="22"/>
          <w:szCs w:val="22"/>
        </w:rPr>
        <w:t xml:space="preserve"> </w:t>
      </w:r>
      <w:r w:rsidRPr="00555E44">
        <w:rPr>
          <w:rFonts w:ascii="Calibri" w:hAnsi="Calibri" w:cs="Calibri"/>
          <w:b/>
          <w:sz w:val="22"/>
          <w:szCs w:val="22"/>
        </w:rPr>
        <w:t>ˮ</w:t>
      </w:r>
      <w:r w:rsidRPr="00555E44">
        <w:rPr>
          <w:rFonts w:ascii="Trebuchet MS" w:hAnsi="Trebuchet MS"/>
          <w:b/>
          <w:sz w:val="22"/>
          <w:szCs w:val="22"/>
        </w:rPr>
        <w:t xml:space="preserve">- </w:t>
      </w:r>
      <w:r w:rsidRPr="00555E44">
        <w:rPr>
          <w:rFonts w:ascii="Trebuchet MS" w:hAnsi="Trebuchet MS"/>
          <w:sz w:val="22"/>
          <w:szCs w:val="22"/>
        </w:rPr>
        <w:t>asigurarea serviciilor de pază și protecție a bunurilor și personalului din cadrul Inspectoratului Teritorial de Muncă Gala</w:t>
      </w:r>
      <w:r w:rsidRPr="00555E44">
        <w:rPr>
          <w:rFonts w:ascii="Trebuchet MS" w:hAnsi="Trebuchet MS" w:cs="Tahoma"/>
          <w:sz w:val="22"/>
          <w:szCs w:val="22"/>
        </w:rPr>
        <w:t>ț</w:t>
      </w:r>
      <w:r w:rsidRPr="00555E44">
        <w:rPr>
          <w:rFonts w:ascii="Trebuchet MS" w:hAnsi="Trebuchet MS"/>
          <w:sz w:val="22"/>
          <w:szCs w:val="22"/>
        </w:rPr>
        <w:t xml:space="preserve">i, cod </w:t>
      </w:r>
      <w:smartTag w:uri="urn:schemas-microsoft-com:office:smarttags" w:element="stockticker">
        <w:r w:rsidRPr="00555E44">
          <w:rPr>
            <w:rFonts w:ascii="Trebuchet MS" w:hAnsi="Trebuchet MS"/>
            <w:sz w:val="22"/>
            <w:szCs w:val="22"/>
          </w:rPr>
          <w:t>CPV</w:t>
        </w:r>
      </w:smartTag>
      <w:r w:rsidRPr="00555E44">
        <w:rPr>
          <w:rFonts w:ascii="Trebuchet MS" w:hAnsi="Trebuchet MS"/>
          <w:sz w:val="22"/>
          <w:szCs w:val="22"/>
        </w:rPr>
        <w:t xml:space="preserve">: </w:t>
      </w:r>
      <w:r w:rsidRPr="00030DD8">
        <w:rPr>
          <w:rFonts w:ascii="Trebuchet MS" w:hAnsi="Trebuchet MS"/>
          <w:sz w:val="22"/>
          <w:szCs w:val="22"/>
        </w:rPr>
        <w:t>79713000-5 Servicii de pază.</w:t>
      </w:r>
    </w:p>
    <w:p w:rsidR="0095034D" w:rsidRPr="00030DD8" w:rsidRDefault="00733874" w:rsidP="00030DD8">
      <w:pPr>
        <w:pStyle w:val="Listparagraf"/>
        <w:numPr>
          <w:ilvl w:val="0"/>
          <w:numId w:val="1"/>
        </w:numPr>
        <w:tabs>
          <w:tab w:val="left" w:pos="284"/>
        </w:tabs>
        <w:spacing w:line="276" w:lineRule="auto"/>
        <w:ind w:left="0" w:firstLine="0"/>
        <w:contextualSpacing w:val="0"/>
        <w:jc w:val="both"/>
        <w:rPr>
          <w:rFonts w:ascii="Trebuchet MS" w:hAnsi="Trebuchet MS"/>
          <w:b/>
          <w:sz w:val="22"/>
          <w:szCs w:val="22"/>
          <w:u w:val="single"/>
        </w:rPr>
      </w:pPr>
      <w:r>
        <w:rPr>
          <w:rFonts w:ascii="Trebuchet MS" w:hAnsi="Trebuchet MS"/>
          <w:b/>
          <w:bCs/>
          <w:sz w:val="22"/>
          <w:szCs w:val="22"/>
          <w:u w:val="single"/>
        </w:rPr>
        <w:t>Valoarea</w:t>
      </w:r>
      <w:r w:rsidR="00030DD8" w:rsidRPr="00030DD8">
        <w:rPr>
          <w:rFonts w:ascii="Trebuchet MS" w:hAnsi="Trebuchet MS"/>
          <w:b/>
          <w:bCs/>
          <w:sz w:val="22"/>
          <w:szCs w:val="22"/>
          <w:u w:val="single"/>
        </w:rPr>
        <w:t xml:space="preserve"> </w:t>
      </w:r>
      <w:r w:rsidR="0095034D" w:rsidRPr="00030DD8">
        <w:rPr>
          <w:rFonts w:ascii="Trebuchet MS" w:hAnsi="Trebuchet MS"/>
          <w:b/>
          <w:bCs/>
          <w:sz w:val="22"/>
          <w:szCs w:val="22"/>
          <w:u w:val="single"/>
        </w:rPr>
        <w:t>estimată a achiziției</w:t>
      </w:r>
      <w:r w:rsidR="0095034D" w:rsidRPr="00030DD8">
        <w:rPr>
          <w:rFonts w:ascii="Trebuchet MS" w:hAnsi="Trebuchet MS"/>
          <w:b/>
          <w:sz w:val="22"/>
          <w:szCs w:val="22"/>
          <w:u w:val="single"/>
        </w:rPr>
        <w:t xml:space="preserve"> </w:t>
      </w:r>
      <w:r w:rsidR="00030DD8" w:rsidRPr="00030DD8">
        <w:rPr>
          <w:rFonts w:ascii="Trebuchet MS" w:hAnsi="Trebuchet MS"/>
          <w:sz w:val="22"/>
          <w:szCs w:val="22"/>
        </w:rPr>
        <w:t>: 12.700,00 lei fără TVA, respectiv 15.367</w:t>
      </w:r>
      <w:r w:rsidR="0095034D" w:rsidRPr="00030DD8">
        <w:rPr>
          <w:rFonts w:ascii="Trebuchet MS" w:hAnsi="Trebuchet MS"/>
          <w:sz w:val="22"/>
          <w:szCs w:val="22"/>
        </w:rPr>
        <w:t>,87 lei cu TV</w:t>
      </w:r>
      <w:r w:rsidR="00030DD8">
        <w:rPr>
          <w:rFonts w:ascii="Trebuchet MS" w:hAnsi="Trebuchet MS"/>
          <w:sz w:val="22"/>
          <w:szCs w:val="22"/>
        </w:rPr>
        <w:t>A.</w:t>
      </w:r>
    </w:p>
    <w:p w:rsidR="0095034D" w:rsidRPr="00030DD8" w:rsidRDefault="0095034D" w:rsidP="00030DD8">
      <w:pPr>
        <w:pStyle w:val="Listparagraf"/>
        <w:numPr>
          <w:ilvl w:val="0"/>
          <w:numId w:val="1"/>
        </w:numPr>
        <w:tabs>
          <w:tab w:val="left" w:pos="0"/>
          <w:tab w:val="left" w:pos="284"/>
          <w:tab w:val="left" w:pos="426"/>
          <w:tab w:val="left" w:pos="851"/>
        </w:tabs>
        <w:spacing w:line="276" w:lineRule="auto"/>
        <w:ind w:left="0" w:firstLine="0"/>
        <w:jc w:val="both"/>
        <w:rPr>
          <w:rFonts w:ascii="Trebuchet MS" w:hAnsi="Trebuchet MS"/>
          <w:bCs/>
          <w:sz w:val="22"/>
          <w:szCs w:val="22"/>
        </w:rPr>
      </w:pPr>
      <w:r w:rsidRPr="00030DD8">
        <w:rPr>
          <w:rFonts w:ascii="Trebuchet MS" w:hAnsi="Trebuchet MS"/>
          <w:b/>
          <w:bCs/>
          <w:sz w:val="22"/>
          <w:szCs w:val="22"/>
          <w:u w:val="single"/>
        </w:rPr>
        <w:t>Durata contractului</w:t>
      </w:r>
      <w:r w:rsidR="00030DD8" w:rsidRPr="00030DD8">
        <w:rPr>
          <w:rFonts w:ascii="Trebuchet MS" w:hAnsi="Trebuchet MS"/>
          <w:b/>
          <w:bCs/>
          <w:sz w:val="22"/>
          <w:szCs w:val="22"/>
          <w:u w:val="single"/>
        </w:rPr>
        <w:t xml:space="preserve"> - </w:t>
      </w:r>
      <w:r w:rsidRPr="00030DD8">
        <w:rPr>
          <w:rFonts w:ascii="Trebuchet MS" w:hAnsi="Trebuchet MS"/>
          <w:b/>
          <w:sz w:val="22"/>
          <w:szCs w:val="22"/>
          <w:u w:val="single"/>
        </w:rPr>
        <w:t>Contractul se v</w:t>
      </w:r>
      <w:r w:rsidR="00030DD8">
        <w:rPr>
          <w:rFonts w:ascii="Trebuchet MS" w:hAnsi="Trebuchet MS"/>
          <w:b/>
          <w:sz w:val="22"/>
          <w:szCs w:val="22"/>
          <w:u w:val="single"/>
        </w:rPr>
        <w:t xml:space="preserve">a încheia pentru o </w:t>
      </w:r>
      <w:r w:rsidR="008F3E28">
        <w:rPr>
          <w:rFonts w:ascii="Trebuchet MS" w:hAnsi="Trebuchet MS"/>
          <w:b/>
          <w:sz w:val="22"/>
          <w:szCs w:val="22"/>
          <w:u w:val="single"/>
        </w:rPr>
        <w:t>perioadă de 2 luni, de la  01.06</w:t>
      </w:r>
      <w:r w:rsidR="00030DD8">
        <w:rPr>
          <w:rFonts w:ascii="Trebuchet MS" w:hAnsi="Trebuchet MS"/>
          <w:b/>
          <w:sz w:val="22"/>
          <w:szCs w:val="22"/>
          <w:u w:val="single"/>
        </w:rPr>
        <w:t>.2026</w:t>
      </w:r>
      <w:r w:rsidRPr="00030DD8">
        <w:rPr>
          <w:rFonts w:ascii="Trebuchet MS" w:hAnsi="Trebuchet MS"/>
          <w:b/>
          <w:sz w:val="22"/>
          <w:szCs w:val="22"/>
          <w:u w:val="single"/>
        </w:rPr>
        <w:t xml:space="preserve"> </w:t>
      </w:r>
      <w:r w:rsidR="00030DD8">
        <w:rPr>
          <w:rFonts w:ascii="Trebuchet MS" w:hAnsi="Trebuchet MS"/>
          <w:b/>
          <w:sz w:val="22"/>
          <w:szCs w:val="22"/>
          <w:u w:val="single"/>
        </w:rPr>
        <w:t>până la 31.07</w:t>
      </w:r>
      <w:r w:rsidRPr="00030DD8">
        <w:rPr>
          <w:rFonts w:ascii="Trebuchet MS" w:hAnsi="Trebuchet MS"/>
          <w:b/>
          <w:sz w:val="22"/>
          <w:szCs w:val="22"/>
          <w:u w:val="single"/>
        </w:rPr>
        <w:t>.202</w:t>
      </w:r>
      <w:r w:rsidR="00030DD8">
        <w:rPr>
          <w:rFonts w:ascii="Trebuchet MS" w:hAnsi="Trebuchet MS"/>
          <w:b/>
          <w:sz w:val="22"/>
          <w:szCs w:val="22"/>
          <w:u w:val="single"/>
        </w:rPr>
        <w:t>6</w:t>
      </w:r>
      <w:r w:rsidRPr="00030DD8">
        <w:rPr>
          <w:rFonts w:ascii="Trebuchet MS" w:hAnsi="Trebuchet MS"/>
          <w:sz w:val="22"/>
          <w:szCs w:val="22"/>
        </w:rPr>
        <w:t>, cu posibilitatea prelun</w:t>
      </w:r>
      <w:r w:rsidR="00030DD8">
        <w:rPr>
          <w:rFonts w:ascii="Trebuchet MS" w:hAnsi="Trebuchet MS"/>
          <w:sz w:val="22"/>
          <w:szCs w:val="22"/>
        </w:rPr>
        <w:t xml:space="preserve">girii </w:t>
      </w:r>
      <w:r w:rsidR="008F3E28">
        <w:rPr>
          <w:rFonts w:ascii="Trebuchet MS" w:hAnsi="Trebuchet MS"/>
          <w:sz w:val="22"/>
          <w:szCs w:val="22"/>
        </w:rPr>
        <w:t xml:space="preserve">prin acte adiționale </w:t>
      </w:r>
      <w:r w:rsidR="006C7204">
        <w:rPr>
          <w:rFonts w:ascii="Trebuchet MS" w:hAnsi="Trebuchet MS"/>
          <w:sz w:val="22"/>
          <w:szCs w:val="22"/>
        </w:rPr>
        <w:t>până la data de 31.12.2026</w:t>
      </w:r>
      <w:r w:rsidRPr="00030DD8">
        <w:rPr>
          <w:rFonts w:ascii="Trebuchet MS" w:hAnsi="Trebuchet MS"/>
          <w:sz w:val="22"/>
          <w:szCs w:val="22"/>
        </w:rPr>
        <w:t xml:space="preserve">, </w:t>
      </w:r>
      <w:r w:rsidRPr="00030DD8">
        <w:rPr>
          <w:rFonts w:ascii="Trebuchet MS" w:hAnsi="Trebuchet MS"/>
          <w:b/>
          <w:sz w:val="22"/>
          <w:szCs w:val="22"/>
        </w:rPr>
        <w:t>dacă în Bugetul de Venituri şi Cheltuieli al Inspectoratului Teritorial de Muncă Galaţi vor fi alocate și aprobate resurse financiare</w:t>
      </w:r>
      <w:r w:rsidRPr="00030DD8">
        <w:rPr>
          <w:rFonts w:ascii="Trebuchet MS" w:hAnsi="Trebuchet MS"/>
          <w:sz w:val="22"/>
          <w:szCs w:val="22"/>
        </w:rPr>
        <w:t xml:space="preserve"> cu această destinație</w:t>
      </w:r>
      <w:r w:rsidR="006C7204">
        <w:rPr>
          <w:rFonts w:ascii="Trebuchet MS" w:hAnsi="Trebuchet MS"/>
          <w:sz w:val="22"/>
          <w:szCs w:val="22"/>
        </w:rPr>
        <w:t>.</w:t>
      </w:r>
    </w:p>
    <w:p w:rsidR="0095034D" w:rsidRPr="00030DD8" w:rsidRDefault="0095034D" w:rsidP="00030DD8">
      <w:pPr>
        <w:pStyle w:val="Listparagraf"/>
        <w:numPr>
          <w:ilvl w:val="0"/>
          <w:numId w:val="1"/>
        </w:numPr>
        <w:tabs>
          <w:tab w:val="left" w:pos="284"/>
        </w:tabs>
        <w:spacing w:line="276" w:lineRule="auto"/>
        <w:ind w:left="0" w:firstLine="0"/>
        <w:jc w:val="both"/>
        <w:rPr>
          <w:rFonts w:ascii="Trebuchet MS" w:hAnsi="Trebuchet MS"/>
          <w:sz w:val="22"/>
          <w:szCs w:val="22"/>
        </w:rPr>
      </w:pPr>
      <w:r w:rsidRPr="00030DD8">
        <w:rPr>
          <w:rFonts w:ascii="Trebuchet MS" w:hAnsi="Trebuchet MS"/>
          <w:b/>
          <w:bCs/>
          <w:sz w:val="22"/>
          <w:szCs w:val="22"/>
          <w:u w:val="single"/>
        </w:rPr>
        <w:t>Sursa de finan</w:t>
      </w:r>
      <w:r w:rsidRPr="00030DD8">
        <w:rPr>
          <w:rFonts w:ascii="Trebuchet MS" w:hAnsi="Trebuchet MS" w:cs="Tahoma"/>
          <w:b/>
          <w:bCs/>
          <w:sz w:val="22"/>
          <w:szCs w:val="22"/>
          <w:u w:val="single"/>
        </w:rPr>
        <w:t>ț</w:t>
      </w:r>
      <w:r w:rsidRPr="00030DD8">
        <w:rPr>
          <w:rFonts w:ascii="Trebuchet MS" w:hAnsi="Trebuchet MS"/>
          <w:b/>
          <w:bCs/>
          <w:sz w:val="22"/>
          <w:szCs w:val="22"/>
          <w:u w:val="single"/>
        </w:rPr>
        <w:t>are</w:t>
      </w:r>
      <w:r w:rsidRPr="00030DD8">
        <w:rPr>
          <w:rFonts w:ascii="Trebuchet MS" w:hAnsi="Trebuchet MS"/>
          <w:sz w:val="22"/>
          <w:szCs w:val="22"/>
        </w:rPr>
        <w:t xml:space="preserve">: </w:t>
      </w:r>
      <w:r w:rsidRPr="00030DD8">
        <w:rPr>
          <w:rFonts w:ascii="Trebuchet MS" w:hAnsi="Trebuchet MS"/>
          <w:b/>
          <w:sz w:val="22"/>
          <w:szCs w:val="22"/>
        </w:rPr>
        <w:t>Bugetul de stat</w:t>
      </w:r>
    </w:p>
    <w:p w:rsidR="0095034D" w:rsidRPr="00555E44" w:rsidRDefault="0095034D" w:rsidP="00555E44">
      <w:pPr>
        <w:pStyle w:val="Listparagraf"/>
        <w:numPr>
          <w:ilvl w:val="0"/>
          <w:numId w:val="1"/>
        </w:numPr>
        <w:tabs>
          <w:tab w:val="left" w:pos="284"/>
          <w:tab w:val="left" w:pos="6300"/>
        </w:tabs>
        <w:spacing w:line="276" w:lineRule="auto"/>
        <w:ind w:left="0" w:firstLine="0"/>
        <w:contextualSpacing w:val="0"/>
        <w:jc w:val="both"/>
        <w:rPr>
          <w:rFonts w:ascii="Trebuchet MS" w:hAnsi="Trebuchet MS"/>
          <w:b/>
          <w:sz w:val="22"/>
          <w:szCs w:val="22"/>
        </w:rPr>
      </w:pPr>
      <w:r w:rsidRPr="00555E44">
        <w:rPr>
          <w:rFonts w:ascii="Trebuchet MS" w:hAnsi="Trebuchet MS"/>
          <w:b/>
          <w:sz w:val="22"/>
          <w:szCs w:val="22"/>
          <w:u w:val="single"/>
        </w:rPr>
        <w:t>Date privind locaţia</w:t>
      </w:r>
      <w:r w:rsidRPr="00555E44">
        <w:rPr>
          <w:rFonts w:ascii="Trebuchet MS" w:hAnsi="Trebuchet MS"/>
          <w:sz w:val="22"/>
          <w:szCs w:val="22"/>
        </w:rPr>
        <w:t xml:space="preserve"> : Sediul Inspectoratului Teritorial de Muncă Gala</w:t>
      </w:r>
      <w:r w:rsidRPr="00555E44">
        <w:rPr>
          <w:rFonts w:ascii="Trebuchet MS" w:hAnsi="Trebuchet MS" w:cs="Tahoma"/>
          <w:sz w:val="22"/>
          <w:szCs w:val="22"/>
        </w:rPr>
        <w:t>ț</w:t>
      </w:r>
      <w:r w:rsidRPr="00555E44">
        <w:rPr>
          <w:rFonts w:ascii="Trebuchet MS" w:hAnsi="Trebuchet MS"/>
          <w:sz w:val="22"/>
          <w:szCs w:val="22"/>
        </w:rPr>
        <w:t xml:space="preserve">i, </w:t>
      </w:r>
      <w:proofErr w:type="spellStart"/>
      <w:r w:rsidRPr="00555E44">
        <w:rPr>
          <w:rFonts w:ascii="Trebuchet MS" w:hAnsi="Trebuchet MS"/>
          <w:sz w:val="22"/>
          <w:szCs w:val="22"/>
        </w:rPr>
        <w:t>jud.Gala</w:t>
      </w:r>
      <w:r w:rsidRPr="00555E44">
        <w:rPr>
          <w:rFonts w:ascii="Trebuchet MS" w:hAnsi="Trebuchet MS" w:cs="Tahoma"/>
          <w:sz w:val="22"/>
          <w:szCs w:val="22"/>
        </w:rPr>
        <w:t>ț</w:t>
      </w:r>
      <w:r w:rsidRPr="00555E44">
        <w:rPr>
          <w:rFonts w:ascii="Trebuchet MS" w:hAnsi="Trebuchet MS"/>
          <w:sz w:val="22"/>
          <w:szCs w:val="22"/>
        </w:rPr>
        <w:t>i</w:t>
      </w:r>
      <w:proofErr w:type="spellEnd"/>
      <w:r w:rsidRPr="00555E44">
        <w:rPr>
          <w:rFonts w:ascii="Trebuchet MS" w:hAnsi="Trebuchet MS"/>
          <w:sz w:val="22"/>
          <w:szCs w:val="22"/>
        </w:rPr>
        <w:t xml:space="preserve">, loc. Galaţi, str. Regiment 11 Siret, nr. 46A, </w:t>
      </w:r>
    </w:p>
    <w:p w:rsidR="0095034D" w:rsidRPr="00555E44" w:rsidRDefault="0095034D" w:rsidP="00555E44">
      <w:pPr>
        <w:pStyle w:val="Listparagraf"/>
        <w:numPr>
          <w:ilvl w:val="0"/>
          <w:numId w:val="1"/>
        </w:numPr>
        <w:tabs>
          <w:tab w:val="left" w:pos="284"/>
          <w:tab w:val="left" w:pos="6300"/>
        </w:tabs>
        <w:autoSpaceDE w:val="0"/>
        <w:autoSpaceDN w:val="0"/>
        <w:adjustRightInd w:val="0"/>
        <w:spacing w:line="276" w:lineRule="auto"/>
        <w:ind w:left="0" w:firstLine="0"/>
        <w:contextualSpacing w:val="0"/>
        <w:jc w:val="both"/>
        <w:rPr>
          <w:rFonts w:ascii="Trebuchet MS" w:hAnsi="Trebuchet MS" w:cs="Calibri"/>
          <w:b/>
          <w:sz w:val="22"/>
          <w:szCs w:val="22"/>
        </w:rPr>
      </w:pPr>
      <w:r w:rsidRPr="00555E44">
        <w:rPr>
          <w:rFonts w:ascii="Trebuchet MS" w:hAnsi="Trebuchet MS"/>
          <w:b/>
          <w:sz w:val="22"/>
          <w:szCs w:val="22"/>
          <w:u w:val="single"/>
        </w:rPr>
        <w:t xml:space="preserve">Procedura de achiziţie </w:t>
      </w:r>
      <w:r w:rsidRPr="00555E44">
        <w:rPr>
          <w:rFonts w:ascii="Trebuchet MS" w:hAnsi="Trebuchet MS"/>
          <w:b/>
          <w:sz w:val="22"/>
          <w:szCs w:val="22"/>
        </w:rPr>
        <w:t xml:space="preserve">- </w:t>
      </w:r>
      <w:r w:rsidRPr="00555E44">
        <w:rPr>
          <w:rFonts w:ascii="Trebuchet MS" w:hAnsi="Trebuchet MS"/>
          <w:b/>
          <w:i/>
          <w:sz w:val="22"/>
          <w:szCs w:val="22"/>
        </w:rPr>
        <w:t>procedură proprie de achiziție,</w:t>
      </w:r>
    </w:p>
    <w:p w:rsidR="0095034D" w:rsidRPr="00555E44" w:rsidRDefault="0095034D" w:rsidP="00555E44">
      <w:pPr>
        <w:pStyle w:val="Listparagraf"/>
        <w:numPr>
          <w:ilvl w:val="0"/>
          <w:numId w:val="1"/>
        </w:numPr>
        <w:tabs>
          <w:tab w:val="left" w:pos="142"/>
          <w:tab w:val="left" w:pos="284"/>
          <w:tab w:val="left" w:pos="6300"/>
        </w:tabs>
        <w:autoSpaceDE w:val="0"/>
        <w:autoSpaceDN w:val="0"/>
        <w:adjustRightInd w:val="0"/>
        <w:spacing w:line="276" w:lineRule="auto"/>
        <w:ind w:left="0" w:firstLine="0"/>
        <w:contextualSpacing w:val="0"/>
        <w:jc w:val="both"/>
        <w:rPr>
          <w:rFonts w:ascii="Trebuchet MS" w:hAnsi="Trebuchet MS" w:cs="Calibri"/>
          <w:b/>
          <w:sz w:val="22"/>
          <w:szCs w:val="22"/>
        </w:rPr>
      </w:pPr>
      <w:r w:rsidRPr="00555E44">
        <w:rPr>
          <w:rFonts w:ascii="Trebuchet MS" w:hAnsi="Trebuchet MS"/>
          <w:b/>
          <w:bCs/>
          <w:sz w:val="22"/>
          <w:szCs w:val="22"/>
          <w:u w:val="single"/>
        </w:rPr>
        <w:t>Criteriul de atribuire</w:t>
      </w:r>
      <w:r w:rsidRPr="00555E44">
        <w:rPr>
          <w:rFonts w:ascii="Trebuchet MS" w:hAnsi="Trebuchet MS"/>
          <w:sz w:val="22"/>
          <w:szCs w:val="22"/>
        </w:rPr>
        <w:t xml:space="preserve">: </w:t>
      </w:r>
      <w:r w:rsidRPr="00555E44">
        <w:rPr>
          <w:rFonts w:ascii="Trebuchet MS" w:hAnsi="Trebuchet MS" w:cs="Calibri"/>
          <w:sz w:val="22"/>
          <w:szCs w:val="22"/>
        </w:rPr>
        <w:t>"</w:t>
      </w:r>
      <w:r w:rsidRPr="00555E44">
        <w:rPr>
          <w:rFonts w:ascii="Trebuchet MS" w:hAnsi="Trebuchet MS"/>
          <w:b/>
          <w:i/>
          <w:sz w:val="22"/>
          <w:szCs w:val="22"/>
        </w:rPr>
        <w:t>pre</w:t>
      </w:r>
      <w:r w:rsidRPr="00555E44">
        <w:rPr>
          <w:rFonts w:ascii="Trebuchet MS" w:hAnsi="Trebuchet MS" w:cs="Tahoma"/>
          <w:b/>
          <w:i/>
          <w:sz w:val="22"/>
          <w:szCs w:val="22"/>
        </w:rPr>
        <w:t>ț</w:t>
      </w:r>
      <w:r w:rsidRPr="00555E44">
        <w:rPr>
          <w:rFonts w:ascii="Trebuchet MS" w:hAnsi="Trebuchet MS"/>
          <w:b/>
          <w:i/>
          <w:sz w:val="22"/>
          <w:szCs w:val="22"/>
        </w:rPr>
        <w:t>ul cel mai scăzut</w:t>
      </w:r>
      <w:r w:rsidRPr="00555E44">
        <w:rPr>
          <w:rFonts w:ascii="Trebuchet MS" w:hAnsi="Trebuchet MS" w:cs="Calibri"/>
          <w:b/>
          <w:sz w:val="22"/>
          <w:szCs w:val="22"/>
        </w:rPr>
        <w:t xml:space="preserve">"," în condiţiile îndeplinirii </w:t>
      </w:r>
      <w:r w:rsidRPr="00555E44">
        <w:rPr>
          <w:rFonts w:ascii="Trebuchet MS" w:hAnsi="Trebuchet MS" w:cs="Calibri"/>
          <w:b/>
          <w:sz w:val="22"/>
          <w:szCs w:val="22"/>
          <w:u w:val="single"/>
        </w:rPr>
        <w:t>tuturor</w:t>
      </w:r>
      <w:r w:rsidR="00030DD8">
        <w:rPr>
          <w:rFonts w:ascii="Trebuchet MS" w:hAnsi="Trebuchet MS" w:cs="Calibri"/>
          <w:b/>
          <w:sz w:val="22"/>
          <w:szCs w:val="22"/>
        </w:rPr>
        <w:t xml:space="preserve"> specificaţiilor </w:t>
      </w:r>
      <w:r w:rsidRPr="00555E44">
        <w:rPr>
          <w:rFonts w:ascii="Trebuchet MS" w:hAnsi="Trebuchet MS" w:cs="Calibri"/>
          <w:b/>
          <w:sz w:val="22"/>
          <w:szCs w:val="22"/>
        </w:rPr>
        <w:t>din Caietul de sarcini.</w:t>
      </w:r>
    </w:p>
    <w:p w:rsidR="0095034D" w:rsidRPr="00555E44" w:rsidRDefault="0095034D" w:rsidP="006C7204">
      <w:pPr>
        <w:pStyle w:val="Listparagraf"/>
        <w:numPr>
          <w:ilvl w:val="0"/>
          <w:numId w:val="1"/>
        </w:numPr>
        <w:tabs>
          <w:tab w:val="left" w:pos="142"/>
          <w:tab w:val="left" w:pos="284"/>
          <w:tab w:val="left" w:pos="6300"/>
        </w:tabs>
        <w:autoSpaceDE w:val="0"/>
        <w:autoSpaceDN w:val="0"/>
        <w:adjustRightInd w:val="0"/>
        <w:spacing w:line="276" w:lineRule="auto"/>
        <w:ind w:left="0" w:firstLine="0"/>
        <w:contextualSpacing w:val="0"/>
        <w:jc w:val="both"/>
        <w:rPr>
          <w:rFonts w:ascii="Trebuchet MS" w:hAnsi="Trebuchet MS" w:cs="Calibri"/>
          <w:b/>
          <w:sz w:val="22"/>
          <w:szCs w:val="22"/>
        </w:rPr>
      </w:pPr>
      <w:r w:rsidRPr="00555E44">
        <w:rPr>
          <w:rFonts w:ascii="Trebuchet MS" w:hAnsi="Trebuchet MS" w:cs="Calibri"/>
          <w:b/>
          <w:sz w:val="22"/>
          <w:szCs w:val="22"/>
          <w:u w:val="single"/>
        </w:rPr>
        <w:t>Data limită de solicitare clarificări</w:t>
      </w:r>
      <w:r w:rsidR="006C7204">
        <w:rPr>
          <w:rFonts w:ascii="Trebuchet MS" w:hAnsi="Trebuchet MS" w:cs="Calibri"/>
          <w:b/>
          <w:sz w:val="22"/>
          <w:szCs w:val="22"/>
        </w:rPr>
        <w:t xml:space="preserve"> – 13.05.2026</w:t>
      </w:r>
      <w:r w:rsidR="0024599E">
        <w:rPr>
          <w:rFonts w:ascii="Trebuchet MS" w:hAnsi="Trebuchet MS" w:cs="Calibri"/>
          <w:b/>
          <w:sz w:val="22"/>
          <w:szCs w:val="22"/>
        </w:rPr>
        <w:t>, ora 12</w:t>
      </w:r>
      <w:r w:rsidRPr="00555E44">
        <w:rPr>
          <w:rFonts w:ascii="Trebuchet MS" w:hAnsi="Trebuchet MS" w:cs="Calibri"/>
          <w:b/>
          <w:sz w:val="22"/>
          <w:szCs w:val="22"/>
        </w:rPr>
        <w:t xml:space="preserve">,00 </w:t>
      </w:r>
    </w:p>
    <w:p w:rsidR="0095034D" w:rsidRPr="00555E44" w:rsidRDefault="0095034D" w:rsidP="00555E44">
      <w:pPr>
        <w:pStyle w:val="Listparagraf"/>
        <w:numPr>
          <w:ilvl w:val="0"/>
          <w:numId w:val="1"/>
        </w:numPr>
        <w:tabs>
          <w:tab w:val="left" w:pos="284"/>
          <w:tab w:val="left" w:pos="426"/>
        </w:tabs>
        <w:autoSpaceDE w:val="0"/>
        <w:autoSpaceDN w:val="0"/>
        <w:adjustRightInd w:val="0"/>
        <w:spacing w:line="276" w:lineRule="auto"/>
        <w:ind w:left="0" w:firstLine="0"/>
        <w:contextualSpacing w:val="0"/>
        <w:jc w:val="both"/>
        <w:rPr>
          <w:rFonts w:ascii="Trebuchet MS" w:hAnsi="Trebuchet MS" w:cs="Calibri"/>
          <w:b/>
          <w:sz w:val="22"/>
          <w:szCs w:val="22"/>
        </w:rPr>
      </w:pPr>
      <w:r w:rsidRPr="00555E44">
        <w:rPr>
          <w:rFonts w:ascii="Trebuchet MS" w:hAnsi="Trebuchet MS" w:cs="Calibri"/>
          <w:b/>
          <w:sz w:val="22"/>
          <w:szCs w:val="22"/>
          <w:u w:val="single"/>
        </w:rPr>
        <w:t>Perioada de valabilitate a ofertei</w:t>
      </w:r>
      <w:r w:rsidRPr="00555E44">
        <w:rPr>
          <w:rFonts w:ascii="Trebuchet MS" w:hAnsi="Trebuchet MS" w:cs="Calibri"/>
          <w:b/>
          <w:sz w:val="22"/>
          <w:szCs w:val="22"/>
        </w:rPr>
        <w:t xml:space="preserve"> – 30 de zile</w:t>
      </w:r>
    </w:p>
    <w:p w:rsidR="0095034D" w:rsidRPr="00555E44" w:rsidRDefault="0095034D" w:rsidP="00555E44">
      <w:pPr>
        <w:pStyle w:val="Listparagraf"/>
        <w:numPr>
          <w:ilvl w:val="0"/>
          <w:numId w:val="1"/>
        </w:numPr>
        <w:tabs>
          <w:tab w:val="left" w:pos="284"/>
          <w:tab w:val="left" w:pos="426"/>
        </w:tabs>
        <w:autoSpaceDE w:val="0"/>
        <w:autoSpaceDN w:val="0"/>
        <w:adjustRightInd w:val="0"/>
        <w:spacing w:line="276" w:lineRule="auto"/>
        <w:ind w:left="0" w:firstLine="0"/>
        <w:contextualSpacing w:val="0"/>
        <w:jc w:val="both"/>
        <w:rPr>
          <w:rFonts w:ascii="Trebuchet MS" w:hAnsi="Trebuchet MS"/>
          <w:bCs/>
          <w:sz w:val="22"/>
          <w:szCs w:val="22"/>
        </w:rPr>
      </w:pPr>
      <w:r w:rsidRPr="00555E44">
        <w:rPr>
          <w:rFonts w:ascii="Trebuchet MS" w:hAnsi="Trebuchet MS"/>
          <w:b/>
          <w:bCs/>
          <w:sz w:val="22"/>
          <w:szCs w:val="22"/>
          <w:u w:val="single"/>
        </w:rPr>
        <w:t>Modul de finalizare a achizi</w:t>
      </w:r>
      <w:r w:rsidRPr="00555E44">
        <w:rPr>
          <w:rFonts w:ascii="Trebuchet MS" w:hAnsi="Trebuchet MS" w:cs="Tahoma"/>
          <w:b/>
          <w:bCs/>
          <w:sz w:val="22"/>
          <w:szCs w:val="22"/>
          <w:u w:val="single"/>
        </w:rPr>
        <w:t>ț</w:t>
      </w:r>
      <w:r w:rsidRPr="00555E44">
        <w:rPr>
          <w:rFonts w:ascii="Trebuchet MS" w:hAnsi="Trebuchet MS"/>
          <w:b/>
          <w:bCs/>
          <w:sz w:val="22"/>
          <w:szCs w:val="22"/>
          <w:u w:val="single"/>
        </w:rPr>
        <w:t>iei</w:t>
      </w:r>
      <w:r w:rsidRPr="00555E44">
        <w:rPr>
          <w:rFonts w:ascii="Trebuchet MS" w:hAnsi="Trebuchet MS"/>
          <w:sz w:val="22"/>
          <w:szCs w:val="22"/>
        </w:rPr>
        <w:t>: încheiere contract prestări servicii pentru paza cu personal uman privind protecția personalului și bunurilor din sediul ITM Galați.</w:t>
      </w:r>
    </w:p>
    <w:p w:rsidR="0095034D" w:rsidRPr="008F3E28" w:rsidRDefault="0095034D" w:rsidP="00CA0475">
      <w:pPr>
        <w:pStyle w:val="Listparagraf"/>
        <w:numPr>
          <w:ilvl w:val="0"/>
          <w:numId w:val="1"/>
        </w:numPr>
        <w:tabs>
          <w:tab w:val="left" w:pos="284"/>
          <w:tab w:val="left" w:pos="426"/>
        </w:tabs>
        <w:spacing w:line="276" w:lineRule="auto"/>
        <w:ind w:left="0" w:firstLine="0"/>
        <w:contextualSpacing w:val="0"/>
        <w:jc w:val="both"/>
        <w:rPr>
          <w:rFonts w:ascii="Trebuchet MS" w:hAnsi="Trebuchet MS"/>
          <w:b/>
          <w:bCs/>
          <w:sz w:val="22"/>
          <w:szCs w:val="22"/>
        </w:rPr>
      </w:pPr>
      <w:r w:rsidRPr="00555E44">
        <w:rPr>
          <w:rFonts w:ascii="Trebuchet MS" w:hAnsi="Trebuchet MS"/>
          <w:b/>
          <w:bCs/>
          <w:sz w:val="22"/>
          <w:szCs w:val="22"/>
          <w:u w:val="single"/>
        </w:rPr>
        <w:t>Condiţii de plată</w:t>
      </w:r>
      <w:r w:rsidRPr="00555E44">
        <w:rPr>
          <w:rFonts w:ascii="Trebuchet MS" w:hAnsi="Trebuchet MS"/>
          <w:sz w:val="22"/>
          <w:szCs w:val="22"/>
        </w:rPr>
        <w:t>: pl</w:t>
      </w:r>
      <w:r w:rsidRPr="00555E44">
        <w:rPr>
          <w:rFonts w:ascii="Trebuchet MS" w:hAnsi="Trebuchet MS"/>
          <w:bCs/>
          <w:sz w:val="22"/>
          <w:szCs w:val="22"/>
        </w:rPr>
        <w:t>ata serviciilor prestate se va face în termen de 30 de zile de la primirea facturii de la prestator.</w:t>
      </w:r>
    </w:p>
    <w:p w:rsidR="008F3E28" w:rsidRPr="00555E44" w:rsidRDefault="008F3E28" w:rsidP="008F3E28">
      <w:pPr>
        <w:tabs>
          <w:tab w:val="left" w:pos="284"/>
          <w:tab w:val="left" w:pos="6300"/>
        </w:tabs>
        <w:spacing w:line="276" w:lineRule="auto"/>
        <w:jc w:val="both"/>
        <w:rPr>
          <w:lang w:val="ro-RO"/>
        </w:rPr>
      </w:pPr>
      <w:r w:rsidRPr="00555E44">
        <w:rPr>
          <w:bCs/>
          <w:lang w:val="ro-RO"/>
        </w:rPr>
        <w:lastRenderedPageBreak/>
        <w:t>Facturile vor fi înaintate beneficiarului până pe data de 10 ale lunii următoare prestării</w:t>
      </w:r>
      <w:r>
        <w:rPr>
          <w:bCs/>
          <w:lang w:val="ro-RO"/>
        </w:rPr>
        <w:t xml:space="preserve"> </w:t>
      </w:r>
      <w:r w:rsidRPr="00555E44">
        <w:rPr>
          <w:bCs/>
          <w:lang w:val="ro-RO"/>
        </w:rPr>
        <w:t xml:space="preserve">serviciilor însoțite la plată de graficul de prestare a serviciilor și </w:t>
      </w:r>
      <w:r w:rsidRPr="00555E44">
        <w:rPr>
          <w:lang w:val="ro-RO"/>
        </w:rPr>
        <w:t>lista personalului calificat pentru prestarea serviciilor de pază.</w:t>
      </w:r>
    </w:p>
    <w:p w:rsidR="008F3E28" w:rsidRPr="00555E44" w:rsidRDefault="008F3E28" w:rsidP="008F3E28">
      <w:pPr>
        <w:pStyle w:val="Style9"/>
        <w:widowControl/>
        <w:spacing w:line="276" w:lineRule="auto"/>
        <w:rPr>
          <w:rStyle w:val="FontStyle55"/>
          <w:sz w:val="22"/>
          <w:szCs w:val="22"/>
        </w:rPr>
      </w:pPr>
      <w:r w:rsidRPr="00555E44">
        <w:rPr>
          <w:rStyle w:val="FontStyle55"/>
          <w:sz w:val="22"/>
          <w:szCs w:val="22"/>
        </w:rPr>
        <w:t>Ulterior semnării procesului verbal de recepţie, facturile transmise la plată vor fi însoţite de următoarele documente:</w:t>
      </w:r>
    </w:p>
    <w:p w:rsidR="008F3E28" w:rsidRPr="00555E44" w:rsidRDefault="008F3E28" w:rsidP="008F3E28">
      <w:pPr>
        <w:pStyle w:val="Style8"/>
        <w:widowControl/>
        <w:numPr>
          <w:ilvl w:val="0"/>
          <w:numId w:val="80"/>
        </w:numPr>
        <w:tabs>
          <w:tab w:val="left" w:pos="567"/>
        </w:tabs>
        <w:spacing w:line="276" w:lineRule="auto"/>
        <w:ind w:left="426" w:firstLine="0"/>
        <w:rPr>
          <w:rStyle w:val="FontStyle55"/>
          <w:sz w:val="22"/>
          <w:szCs w:val="22"/>
        </w:rPr>
      </w:pPr>
      <w:r>
        <w:rPr>
          <w:rStyle w:val="FontStyle55"/>
          <w:sz w:val="22"/>
          <w:szCs w:val="22"/>
        </w:rPr>
        <w:t xml:space="preserve"> </w:t>
      </w:r>
      <w:r w:rsidRPr="00555E44">
        <w:rPr>
          <w:rStyle w:val="FontStyle55"/>
          <w:sz w:val="22"/>
          <w:szCs w:val="22"/>
        </w:rPr>
        <w:t>foaie colectivă de prezenţă întocmită de contractant pentru orele prestate/obiectiv în luna precedentă, vizată de conducătorul obiectivului.</w:t>
      </w:r>
    </w:p>
    <w:p w:rsidR="008F3E28" w:rsidRPr="00555E44" w:rsidRDefault="008F3E28" w:rsidP="008F3E28">
      <w:pPr>
        <w:pStyle w:val="Style8"/>
        <w:widowControl/>
        <w:numPr>
          <w:ilvl w:val="0"/>
          <w:numId w:val="80"/>
        </w:numPr>
        <w:tabs>
          <w:tab w:val="left" w:pos="567"/>
        </w:tabs>
        <w:spacing w:line="276" w:lineRule="auto"/>
        <w:ind w:left="426" w:firstLine="0"/>
        <w:rPr>
          <w:rFonts w:cs="Trebuchet MS"/>
          <w:sz w:val="22"/>
          <w:szCs w:val="22"/>
        </w:rPr>
      </w:pPr>
      <w:r w:rsidRPr="00555E44">
        <w:rPr>
          <w:rStyle w:val="FontStyle55"/>
          <w:sz w:val="22"/>
          <w:szCs w:val="22"/>
        </w:rPr>
        <w:t>centralizator care să cuprindă nr. de ore prestate, vizat obligatoriu de către persoana desemnată de unitate din cadrul obiectivului respectiv, să urmărească derularea contractului de pază.</w:t>
      </w:r>
    </w:p>
    <w:p w:rsidR="008F3E28" w:rsidRPr="008F3E28" w:rsidRDefault="0095034D" w:rsidP="008F3E28">
      <w:pPr>
        <w:pStyle w:val="Listparagraf"/>
        <w:numPr>
          <w:ilvl w:val="0"/>
          <w:numId w:val="1"/>
        </w:numPr>
        <w:tabs>
          <w:tab w:val="left" w:pos="284"/>
          <w:tab w:val="left" w:pos="426"/>
        </w:tabs>
        <w:spacing w:line="276" w:lineRule="auto"/>
        <w:ind w:left="0" w:firstLine="0"/>
        <w:contextualSpacing w:val="0"/>
        <w:jc w:val="both"/>
        <w:rPr>
          <w:rFonts w:ascii="Trebuchet MS" w:hAnsi="Trebuchet MS"/>
          <w:b/>
          <w:bCs/>
          <w:sz w:val="22"/>
          <w:szCs w:val="22"/>
        </w:rPr>
      </w:pPr>
      <w:r w:rsidRPr="008F3E28">
        <w:rPr>
          <w:rFonts w:ascii="Trebuchet MS" w:eastAsia="ArialMT" w:hAnsi="Trebuchet MS" w:cs="ArialMT"/>
          <w:b/>
          <w:sz w:val="22"/>
          <w:szCs w:val="22"/>
          <w:u w:val="single"/>
          <w:lang w:eastAsia="ro-RO"/>
        </w:rPr>
        <w:t>Garanţie de bună execuţi</w:t>
      </w:r>
      <w:r w:rsidR="008F3E28">
        <w:rPr>
          <w:rFonts w:ascii="Trebuchet MS" w:eastAsia="ArialMT" w:hAnsi="Trebuchet MS" w:cs="ArialMT"/>
          <w:b/>
          <w:sz w:val="22"/>
          <w:szCs w:val="22"/>
          <w:u w:val="single"/>
          <w:lang w:eastAsia="ro-RO"/>
        </w:rPr>
        <w:t xml:space="preserve">e </w:t>
      </w:r>
      <w:r w:rsidRPr="008F3E28">
        <w:rPr>
          <w:rFonts w:ascii="Trebuchet MS" w:eastAsia="ArialMT" w:hAnsi="Trebuchet MS" w:cs="ArialMT"/>
          <w:sz w:val="22"/>
          <w:szCs w:val="22"/>
          <w:lang w:eastAsia="ro-RO"/>
        </w:rPr>
        <w:t>- nu este cazul,</w:t>
      </w:r>
    </w:p>
    <w:p w:rsidR="0095034D" w:rsidRPr="008F3E28" w:rsidRDefault="0095034D" w:rsidP="008F3E28">
      <w:pPr>
        <w:pStyle w:val="Listparagraf"/>
        <w:numPr>
          <w:ilvl w:val="0"/>
          <w:numId w:val="1"/>
        </w:numPr>
        <w:tabs>
          <w:tab w:val="left" w:pos="284"/>
          <w:tab w:val="left" w:pos="426"/>
        </w:tabs>
        <w:spacing w:line="276" w:lineRule="auto"/>
        <w:ind w:left="0" w:firstLine="0"/>
        <w:contextualSpacing w:val="0"/>
        <w:jc w:val="both"/>
        <w:rPr>
          <w:rStyle w:val="FontStyle55"/>
          <w:rFonts w:cs="Times New Roman"/>
          <w:b/>
          <w:bCs/>
          <w:sz w:val="22"/>
          <w:szCs w:val="22"/>
        </w:rPr>
      </w:pPr>
      <w:r w:rsidRPr="008F3E28">
        <w:rPr>
          <w:rStyle w:val="FontStyle55"/>
          <w:b/>
          <w:sz w:val="22"/>
          <w:szCs w:val="22"/>
          <w:u w:val="single"/>
        </w:rPr>
        <w:t>Cerinţe pentru ofertanţi privind capacitate de calificare şi selecţie</w:t>
      </w:r>
    </w:p>
    <w:p w:rsidR="0095034D" w:rsidRPr="00555E44" w:rsidRDefault="0095034D" w:rsidP="00555E44">
      <w:pPr>
        <w:pStyle w:val="Style6"/>
        <w:widowControl/>
        <w:tabs>
          <w:tab w:val="left" w:pos="426"/>
        </w:tabs>
        <w:spacing w:line="276" w:lineRule="auto"/>
        <w:ind w:left="284" w:right="1766"/>
        <w:rPr>
          <w:rStyle w:val="FontStyle55"/>
          <w:b/>
          <w:i/>
          <w:sz w:val="22"/>
          <w:szCs w:val="22"/>
        </w:rPr>
      </w:pPr>
      <w:r w:rsidRPr="00555E44">
        <w:rPr>
          <w:rStyle w:val="FontStyle55"/>
          <w:b/>
          <w:i/>
          <w:sz w:val="22"/>
          <w:szCs w:val="22"/>
        </w:rPr>
        <w:t>Situaţia personală a ofertantului:</w:t>
      </w:r>
    </w:p>
    <w:p w:rsidR="006F73F8" w:rsidRDefault="006F73F8" w:rsidP="00555E44">
      <w:pPr>
        <w:pStyle w:val="Style14"/>
        <w:widowControl/>
        <w:spacing w:line="276" w:lineRule="auto"/>
        <w:jc w:val="both"/>
        <w:rPr>
          <w:rStyle w:val="FontStyle55"/>
          <w:b/>
          <w:i/>
          <w:sz w:val="22"/>
          <w:szCs w:val="22"/>
          <w:u w:val="single"/>
        </w:rPr>
      </w:pPr>
    </w:p>
    <w:p w:rsidR="0095034D" w:rsidRPr="00555E44" w:rsidRDefault="0095034D" w:rsidP="00555E44">
      <w:pPr>
        <w:pStyle w:val="Style14"/>
        <w:widowControl/>
        <w:spacing w:line="276" w:lineRule="auto"/>
        <w:jc w:val="both"/>
        <w:rPr>
          <w:rStyle w:val="FontStyle55"/>
          <w:sz w:val="22"/>
          <w:szCs w:val="22"/>
        </w:rPr>
      </w:pPr>
      <w:r w:rsidRPr="00555E44">
        <w:rPr>
          <w:rStyle w:val="FontStyle55"/>
          <w:b/>
          <w:i/>
          <w:sz w:val="22"/>
          <w:szCs w:val="22"/>
          <w:u w:val="single"/>
        </w:rPr>
        <w:t>Cerința nr.1</w:t>
      </w:r>
      <w:r w:rsidRPr="00555E44">
        <w:rPr>
          <w:rStyle w:val="FontStyle55"/>
          <w:sz w:val="22"/>
          <w:szCs w:val="22"/>
        </w:rPr>
        <w:t xml:space="preserve">  Ofertanţii nu trebuie să se regăsească în situaţiile prevăzute la art. 164, 165, 167 din Legea nr.98/2016 privind achiziţiile publice cu modificările şi completările ulterioare. </w:t>
      </w:r>
    </w:p>
    <w:p w:rsidR="0095034D" w:rsidRPr="00555E44" w:rsidRDefault="0095034D" w:rsidP="00555E44">
      <w:pPr>
        <w:pStyle w:val="Style14"/>
        <w:widowControl/>
        <w:spacing w:line="276" w:lineRule="auto"/>
        <w:jc w:val="both"/>
        <w:rPr>
          <w:rStyle w:val="FontStyle55"/>
          <w:sz w:val="22"/>
          <w:szCs w:val="22"/>
        </w:rPr>
      </w:pPr>
      <w:r w:rsidRPr="00555E44">
        <w:rPr>
          <w:rStyle w:val="FontStyle55"/>
          <w:sz w:val="22"/>
          <w:szCs w:val="22"/>
        </w:rPr>
        <w:t>Motive de excludere a ofertantului:</w:t>
      </w:r>
    </w:p>
    <w:p w:rsidR="0095034D" w:rsidRPr="00555E44" w:rsidRDefault="0095034D" w:rsidP="00C5620B">
      <w:pPr>
        <w:pStyle w:val="Style6"/>
        <w:widowControl/>
        <w:numPr>
          <w:ilvl w:val="0"/>
          <w:numId w:val="81"/>
        </w:numPr>
        <w:tabs>
          <w:tab w:val="left" w:pos="284"/>
          <w:tab w:val="left" w:pos="567"/>
        </w:tabs>
        <w:spacing w:line="276" w:lineRule="auto"/>
        <w:ind w:left="284" w:firstLine="0"/>
        <w:rPr>
          <w:rStyle w:val="FontStyle55"/>
          <w:sz w:val="22"/>
          <w:szCs w:val="22"/>
        </w:rPr>
      </w:pPr>
      <w:r w:rsidRPr="00555E44">
        <w:rPr>
          <w:rStyle w:val="FontStyle55"/>
          <w:sz w:val="22"/>
          <w:szCs w:val="22"/>
        </w:rPr>
        <w:t xml:space="preserve">Motive legate de condamnările penale </w:t>
      </w:r>
      <w:r w:rsidRPr="00555E44">
        <w:rPr>
          <w:rStyle w:val="FontStyle55"/>
          <w:b/>
          <w:sz w:val="22"/>
          <w:szCs w:val="22"/>
        </w:rPr>
        <w:t>(art. 164</w:t>
      </w:r>
      <w:r w:rsidRPr="00555E44">
        <w:rPr>
          <w:rStyle w:val="FontStyle55"/>
          <w:sz w:val="22"/>
          <w:szCs w:val="22"/>
        </w:rPr>
        <w:t xml:space="preserve"> din Legea nr. 98/2016 privind achiziţiile publice cu modificările şi completările ulterioare).</w:t>
      </w:r>
    </w:p>
    <w:p w:rsidR="0095034D" w:rsidRPr="00555E44" w:rsidRDefault="0095034D" w:rsidP="00C5620B">
      <w:pPr>
        <w:pStyle w:val="Style9"/>
        <w:widowControl/>
        <w:spacing w:line="276" w:lineRule="auto"/>
        <w:ind w:left="709" w:firstLine="11"/>
        <w:rPr>
          <w:rStyle w:val="FontStyle55"/>
          <w:i/>
          <w:sz w:val="22"/>
          <w:szCs w:val="22"/>
        </w:rPr>
      </w:pPr>
      <w:r w:rsidRPr="00555E44">
        <w:rPr>
          <w:rStyle w:val="FontStyle55"/>
          <w:i/>
          <w:sz w:val="22"/>
          <w:szCs w:val="22"/>
          <w:u w:val="single"/>
        </w:rPr>
        <w:t>Modalitatea de îndeplinire</w:t>
      </w:r>
      <w:r w:rsidRPr="00555E44">
        <w:rPr>
          <w:rStyle w:val="FontStyle55"/>
          <w:i/>
          <w:sz w:val="22"/>
          <w:szCs w:val="22"/>
        </w:rPr>
        <w:t>:</w:t>
      </w:r>
    </w:p>
    <w:p w:rsidR="0095034D" w:rsidRPr="00555E44" w:rsidRDefault="0095034D" w:rsidP="00555E44">
      <w:pPr>
        <w:pStyle w:val="Style11"/>
        <w:widowControl/>
        <w:spacing w:line="276" w:lineRule="auto"/>
        <w:ind w:firstLine="0"/>
        <w:rPr>
          <w:rStyle w:val="FontStyle55"/>
          <w:sz w:val="22"/>
          <w:szCs w:val="22"/>
        </w:rPr>
      </w:pPr>
      <w:r w:rsidRPr="00555E44">
        <w:rPr>
          <w:rStyle w:val="FontStyle55"/>
          <w:sz w:val="22"/>
          <w:szCs w:val="22"/>
        </w:rPr>
        <w:t>Completare și prezentare a unei Declaraţii privind neîncadrarea în art.  164 din Legea 98/2016 cu modificările şi completările ulterioare (formularul nr.2 anexat).</w:t>
      </w:r>
    </w:p>
    <w:p w:rsidR="0095034D" w:rsidRPr="00555E44" w:rsidRDefault="0095034D" w:rsidP="00555E44">
      <w:pPr>
        <w:pStyle w:val="Style9"/>
        <w:widowControl/>
        <w:spacing w:line="276" w:lineRule="auto"/>
        <w:rPr>
          <w:rStyle w:val="FontStyle55"/>
          <w:b/>
          <w:sz w:val="22"/>
          <w:szCs w:val="22"/>
        </w:rPr>
      </w:pPr>
      <w:r w:rsidRPr="00555E44">
        <w:rPr>
          <w:rStyle w:val="FontStyle55"/>
          <w:b/>
          <w:sz w:val="22"/>
          <w:szCs w:val="22"/>
        </w:rPr>
        <w:t>Se vor prezenta următoarele documentele justificative:</w:t>
      </w:r>
    </w:p>
    <w:p w:rsidR="0095034D" w:rsidRPr="00555E44" w:rsidRDefault="0095034D" w:rsidP="00555E44">
      <w:pPr>
        <w:pStyle w:val="Style6"/>
        <w:widowControl/>
        <w:numPr>
          <w:ilvl w:val="0"/>
          <w:numId w:val="23"/>
        </w:numPr>
        <w:tabs>
          <w:tab w:val="left" w:pos="139"/>
        </w:tabs>
        <w:spacing w:line="276" w:lineRule="auto"/>
        <w:rPr>
          <w:rStyle w:val="FontStyle55"/>
          <w:b/>
          <w:sz w:val="22"/>
          <w:szCs w:val="22"/>
        </w:rPr>
      </w:pPr>
      <w:r w:rsidRPr="00555E44">
        <w:rPr>
          <w:rStyle w:val="FontStyle55"/>
          <w:b/>
          <w:sz w:val="22"/>
          <w:szCs w:val="22"/>
        </w:rPr>
        <w:t>Cazierul judiciar al operatorului economic valabil la data prezentării;</w:t>
      </w:r>
    </w:p>
    <w:p w:rsidR="0095034D" w:rsidRPr="00555E44" w:rsidRDefault="0095034D" w:rsidP="00555E44">
      <w:pPr>
        <w:pStyle w:val="Style6"/>
        <w:widowControl/>
        <w:numPr>
          <w:ilvl w:val="0"/>
          <w:numId w:val="23"/>
        </w:numPr>
        <w:tabs>
          <w:tab w:val="left" w:pos="139"/>
        </w:tabs>
        <w:spacing w:line="276" w:lineRule="auto"/>
        <w:rPr>
          <w:rStyle w:val="FontStyle55"/>
          <w:b/>
          <w:sz w:val="22"/>
          <w:szCs w:val="22"/>
        </w:rPr>
      </w:pPr>
      <w:r w:rsidRPr="00555E44">
        <w:rPr>
          <w:rStyle w:val="FontStyle55"/>
          <w:b/>
          <w:sz w:val="22"/>
          <w:szCs w:val="22"/>
        </w:rPr>
        <w:t>Cazierul judiciar, valabil la data prezentării al tuturor membrilor organului de administrare, de conducere sau de supraveghere al respectivului operator economic, sau a celor ce au putere de reprezentare, de decizie sau de control în cadrul acestuia, aşa cum rezultă din certificatul constatator emis de ONRC / actul constitutiv.</w:t>
      </w:r>
    </w:p>
    <w:p w:rsidR="0095034D" w:rsidRPr="00555E44" w:rsidRDefault="0095034D" w:rsidP="00C5620B">
      <w:pPr>
        <w:pStyle w:val="Style6"/>
        <w:widowControl/>
        <w:numPr>
          <w:ilvl w:val="0"/>
          <w:numId w:val="81"/>
        </w:numPr>
        <w:tabs>
          <w:tab w:val="left" w:pos="284"/>
          <w:tab w:val="left" w:pos="567"/>
        </w:tabs>
        <w:spacing w:line="276" w:lineRule="auto"/>
        <w:ind w:left="284" w:firstLine="0"/>
        <w:rPr>
          <w:rStyle w:val="FontStyle55"/>
          <w:sz w:val="22"/>
          <w:szCs w:val="22"/>
        </w:rPr>
      </w:pPr>
      <w:r w:rsidRPr="00555E44">
        <w:rPr>
          <w:rStyle w:val="FontStyle55"/>
          <w:sz w:val="22"/>
          <w:szCs w:val="22"/>
        </w:rPr>
        <w:t xml:space="preserve">Motive legate de plata impozitelor şi a contribuţiilor la asigurările sociale </w:t>
      </w:r>
      <w:r w:rsidRPr="00555E44">
        <w:rPr>
          <w:rStyle w:val="FontStyle55"/>
          <w:b/>
          <w:sz w:val="22"/>
          <w:szCs w:val="22"/>
        </w:rPr>
        <w:t>(art. 165</w:t>
      </w:r>
      <w:r w:rsidRPr="00555E44">
        <w:rPr>
          <w:rStyle w:val="FontStyle55"/>
          <w:sz w:val="22"/>
          <w:szCs w:val="22"/>
        </w:rPr>
        <w:t xml:space="preserve"> din Legea nr.98/2016 privind achiziţiile publice cu modificările şi completările ulterioare).</w:t>
      </w:r>
    </w:p>
    <w:p w:rsidR="0095034D" w:rsidRPr="00555E44" w:rsidRDefault="0095034D" w:rsidP="00555E44">
      <w:pPr>
        <w:pStyle w:val="Style11"/>
        <w:widowControl/>
        <w:spacing w:line="276" w:lineRule="auto"/>
        <w:ind w:firstLine="720"/>
        <w:rPr>
          <w:rStyle w:val="FontStyle55"/>
          <w:sz w:val="22"/>
          <w:szCs w:val="22"/>
        </w:rPr>
      </w:pPr>
      <w:r w:rsidRPr="00555E44">
        <w:rPr>
          <w:rStyle w:val="FontStyle55"/>
          <w:i/>
          <w:sz w:val="22"/>
          <w:szCs w:val="22"/>
          <w:u w:val="single"/>
        </w:rPr>
        <w:t>Modalitatea de îndeplinire</w:t>
      </w:r>
      <w:r w:rsidRPr="00555E44">
        <w:rPr>
          <w:rStyle w:val="FontStyle55"/>
          <w:sz w:val="22"/>
          <w:szCs w:val="22"/>
        </w:rPr>
        <w:t xml:space="preserve">: </w:t>
      </w:r>
    </w:p>
    <w:p w:rsidR="0095034D" w:rsidRPr="00555E44" w:rsidRDefault="0095034D" w:rsidP="00555E44">
      <w:pPr>
        <w:pStyle w:val="Style11"/>
        <w:widowControl/>
        <w:spacing w:line="276" w:lineRule="auto"/>
        <w:ind w:firstLine="0"/>
        <w:rPr>
          <w:rStyle w:val="FontStyle55"/>
          <w:sz w:val="22"/>
          <w:szCs w:val="22"/>
        </w:rPr>
      </w:pPr>
      <w:r w:rsidRPr="00555E44">
        <w:rPr>
          <w:rStyle w:val="FontStyle55"/>
          <w:sz w:val="22"/>
          <w:szCs w:val="22"/>
        </w:rPr>
        <w:t>Completare și prezentare a unei Declaraţii privind neîncadrarea în art. 165 din Legea 98/2016 cu modificările şi completările ulterioare (formularul nr.3 anexat)</w:t>
      </w:r>
    </w:p>
    <w:p w:rsidR="0095034D" w:rsidRPr="00555E44" w:rsidRDefault="0095034D" w:rsidP="00555E44">
      <w:pPr>
        <w:pStyle w:val="Style14"/>
        <w:widowControl/>
        <w:spacing w:line="276" w:lineRule="auto"/>
        <w:jc w:val="both"/>
        <w:rPr>
          <w:rStyle w:val="FontStyle55"/>
          <w:b/>
          <w:sz w:val="22"/>
          <w:szCs w:val="22"/>
        </w:rPr>
      </w:pPr>
      <w:r w:rsidRPr="00555E44">
        <w:rPr>
          <w:rStyle w:val="FontStyle55"/>
          <w:b/>
          <w:sz w:val="22"/>
          <w:szCs w:val="22"/>
        </w:rPr>
        <w:t>Se vor prezenta următoarele documentele justificative:</w:t>
      </w:r>
    </w:p>
    <w:p w:rsidR="0095034D" w:rsidRPr="00555E44" w:rsidRDefault="0095034D" w:rsidP="00555E44">
      <w:pPr>
        <w:pStyle w:val="Style6"/>
        <w:widowControl/>
        <w:numPr>
          <w:ilvl w:val="0"/>
          <w:numId w:val="22"/>
        </w:numPr>
        <w:tabs>
          <w:tab w:val="left" w:pos="302"/>
        </w:tabs>
        <w:spacing w:line="276" w:lineRule="auto"/>
        <w:rPr>
          <w:rStyle w:val="FontStyle55"/>
          <w:b/>
          <w:sz w:val="22"/>
          <w:szCs w:val="22"/>
        </w:rPr>
      </w:pPr>
      <w:r w:rsidRPr="00555E44">
        <w:rPr>
          <w:rStyle w:val="FontStyle55"/>
          <w:b/>
          <w:sz w:val="22"/>
          <w:szCs w:val="22"/>
        </w:rPr>
        <w:t xml:space="preserve">Certificate constatatoare privind plata impozitelor, taxelor sau a contribuţiilor la bugetul general consolidat (buget local, buget de stat </w:t>
      </w:r>
      <w:proofErr w:type="spellStart"/>
      <w:r w:rsidRPr="00555E44">
        <w:rPr>
          <w:rStyle w:val="FontStyle55"/>
          <w:b/>
          <w:sz w:val="22"/>
          <w:szCs w:val="22"/>
        </w:rPr>
        <w:t>etc</w:t>
      </w:r>
      <w:proofErr w:type="spellEnd"/>
      <w:r w:rsidRPr="00555E44">
        <w:rPr>
          <w:rStyle w:val="FontStyle55"/>
          <w:b/>
          <w:sz w:val="22"/>
          <w:szCs w:val="22"/>
        </w:rPr>
        <w:t>), valabile la momentul prezentării, pentru sediul principal, iar pentru sediile secundare/punctele de lucru, o declaraţie pe propria răspundere privind îndeplinirea obligaţiilor de plată a impozitelor, taxelor sau contribuţiilor la bugetul general consolidat datorate, potrivit art. 165 alin. (3) din Legea nr.98/2016 cu modificările şi completările ulterioare;</w:t>
      </w:r>
    </w:p>
    <w:p w:rsidR="0095034D" w:rsidRPr="00555E44" w:rsidRDefault="0095034D" w:rsidP="00555E44">
      <w:pPr>
        <w:pStyle w:val="Style6"/>
        <w:widowControl/>
        <w:numPr>
          <w:ilvl w:val="0"/>
          <w:numId w:val="22"/>
        </w:numPr>
        <w:tabs>
          <w:tab w:val="left" w:pos="302"/>
        </w:tabs>
        <w:spacing w:line="276" w:lineRule="auto"/>
        <w:rPr>
          <w:rStyle w:val="FontStyle55"/>
          <w:b/>
          <w:sz w:val="22"/>
          <w:szCs w:val="22"/>
        </w:rPr>
      </w:pPr>
      <w:r w:rsidRPr="00555E44">
        <w:rPr>
          <w:rStyle w:val="FontStyle55"/>
          <w:b/>
          <w:sz w:val="22"/>
          <w:szCs w:val="22"/>
        </w:rPr>
        <w:t xml:space="preserve">Certificat de atestare fiscală privind impozite, taxe locale şi alte venituri la bugetul local, eliberat de organul fiscal abilitat din care să rezulte că ofertantul nu înregistrează datorii restante la momentul prezentării documentelor. </w:t>
      </w:r>
    </w:p>
    <w:p w:rsidR="0095034D" w:rsidRPr="00555E44" w:rsidRDefault="0095034D" w:rsidP="00555E44">
      <w:pPr>
        <w:pStyle w:val="Style6"/>
        <w:widowControl/>
        <w:numPr>
          <w:ilvl w:val="0"/>
          <w:numId w:val="22"/>
        </w:numPr>
        <w:tabs>
          <w:tab w:val="left" w:pos="302"/>
        </w:tabs>
        <w:spacing w:line="276" w:lineRule="auto"/>
        <w:rPr>
          <w:rStyle w:val="FontStyle55"/>
          <w:b/>
          <w:sz w:val="22"/>
          <w:szCs w:val="22"/>
        </w:rPr>
      </w:pPr>
      <w:r w:rsidRPr="00555E44">
        <w:rPr>
          <w:rStyle w:val="FontStyle55"/>
          <w:b/>
          <w:sz w:val="22"/>
          <w:szCs w:val="22"/>
        </w:rPr>
        <w:lastRenderedPageBreak/>
        <w:t>Declaraţia pe propria răspundere privind îndeplinirea obligaţiilor de plată a impozitelor, taxelor sau contribuţiilor la bugetul general consolidat pentru toate punctele de lucru înscrise în Certificatul Constatator emis de ONRC.</w:t>
      </w:r>
    </w:p>
    <w:p w:rsidR="0095034D" w:rsidRPr="00555E44" w:rsidRDefault="0095034D" w:rsidP="00C5620B">
      <w:pPr>
        <w:pStyle w:val="Style20"/>
        <w:widowControl/>
        <w:numPr>
          <w:ilvl w:val="0"/>
          <w:numId w:val="81"/>
        </w:numPr>
        <w:tabs>
          <w:tab w:val="left" w:pos="426"/>
        </w:tabs>
        <w:spacing w:line="276" w:lineRule="auto"/>
        <w:ind w:left="426" w:firstLine="0"/>
        <w:jc w:val="both"/>
        <w:rPr>
          <w:rStyle w:val="FontStyle55"/>
          <w:sz w:val="22"/>
          <w:szCs w:val="22"/>
        </w:rPr>
      </w:pPr>
      <w:r w:rsidRPr="00555E44">
        <w:rPr>
          <w:rStyle w:val="FontStyle55"/>
          <w:sz w:val="22"/>
          <w:szCs w:val="22"/>
        </w:rPr>
        <w:t>Motive legate de insolvenţă, conflicte de interese sau abateri profesionale (</w:t>
      </w:r>
      <w:r w:rsidRPr="00555E44">
        <w:rPr>
          <w:rStyle w:val="FontStyle55"/>
          <w:b/>
          <w:sz w:val="22"/>
          <w:szCs w:val="22"/>
        </w:rPr>
        <w:t>art. 167</w:t>
      </w:r>
      <w:r w:rsidRPr="00555E44">
        <w:rPr>
          <w:rStyle w:val="FontStyle55"/>
          <w:sz w:val="22"/>
          <w:szCs w:val="22"/>
        </w:rPr>
        <w:t xml:space="preserve"> din Legea nr.98/2016 privind achiziţiile publice cu modificările şi completările ulterioare).</w:t>
      </w:r>
      <w:r w:rsidRPr="00555E44">
        <w:rPr>
          <w:rStyle w:val="FontStyle55"/>
          <w:sz w:val="22"/>
          <w:szCs w:val="22"/>
        </w:rPr>
        <w:br/>
      </w:r>
      <w:r w:rsidRPr="00555E44">
        <w:rPr>
          <w:rStyle w:val="FontStyle55"/>
          <w:i/>
          <w:sz w:val="22"/>
          <w:szCs w:val="22"/>
          <w:u w:val="single"/>
        </w:rPr>
        <w:t>Modalitatea de îndeplinire:</w:t>
      </w:r>
    </w:p>
    <w:p w:rsidR="0095034D" w:rsidRPr="00555E44" w:rsidRDefault="0095034D" w:rsidP="00555E44">
      <w:pPr>
        <w:pStyle w:val="Style11"/>
        <w:widowControl/>
        <w:spacing w:line="276" w:lineRule="auto"/>
        <w:ind w:firstLine="0"/>
        <w:rPr>
          <w:rStyle w:val="FontStyle55"/>
          <w:sz w:val="22"/>
          <w:szCs w:val="22"/>
        </w:rPr>
      </w:pPr>
      <w:r w:rsidRPr="00555E44">
        <w:rPr>
          <w:rStyle w:val="FontStyle55"/>
          <w:sz w:val="22"/>
          <w:szCs w:val="22"/>
        </w:rPr>
        <w:t>Completare și prezentare a unei Declaraţii privind neîncadrarea în art. 167 din Legea 98/2016 cu modificările şi completările ulterioare (formularul nr.3 anexat)</w:t>
      </w:r>
    </w:p>
    <w:p w:rsidR="0095034D" w:rsidRPr="00555E44" w:rsidRDefault="0095034D" w:rsidP="00555E44">
      <w:pPr>
        <w:pStyle w:val="Style14"/>
        <w:widowControl/>
        <w:spacing w:line="276" w:lineRule="auto"/>
        <w:jc w:val="both"/>
        <w:rPr>
          <w:rStyle w:val="FontStyle55"/>
          <w:b/>
          <w:sz w:val="22"/>
          <w:szCs w:val="22"/>
        </w:rPr>
      </w:pPr>
      <w:r w:rsidRPr="00555E44">
        <w:rPr>
          <w:rStyle w:val="FontStyle55"/>
          <w:b/>
          <w:sz w:val="22"/>
          <w:szCs w:val="22"/>
        </w:rPr>
        <w:t>Se vor prezenta următoarele documentele justificative:</w:t>
      </w:r>
    </w:p>
    <w:p w:rsidR="0095034D" w:rsidRPr="00555E44" w:rsidRDefault="0095034D" w:rsidP="00555E44">
      <w:pPr>
        <w:pStyle w:val="Style14"/>
        <w:widowControl/>
        <w:numPr>
          <w:ilvl w:val="0"/>
          <w:numId w:val="24"/>
        </w:numPr>
        <w:spacing w:line="276" w:lineRule="auto"/>
        <w:jc w:val="both"/>
        <w:rPr>
          <w:rStyle w:val="FontStyle55"/>
          <w:b/>
          <w:sz w:val="22"/>
          <w:szCs w:val="22"/>
        </w:rPr>
      </w:pPr>
      <w:r w:rsidRPr="00555E44">
        <w:rPr>
          <w:rStyle w:val="FontStyle55"/>
          <w:b/>
          <w:sz w:val="22"/>
          <w:szCs w:val="22"/>
        </w:rPr>
        <w:t xml:space="preserve">Cazierul judiciar al operatorului economic şi al membrilor organului de administrare, de conducere sau de supraveghere al </w:t>
      </w:r>
      <w:r w:rsidR="00C5620B">
        <w:rPr>
          <w:rStyle w:val="FontStyle55"/>
          <w:b/>
          <w:sz w:val="22"/>
          <w:szCs w:val="22"/>
        </w:rPr>
        <w:t>respectivului operator economic</w:t>
      </w:r>
      <w:r w:rsidRPr="00555E44">
        <w:rPr>
          <w:rStyle w:val="FontStyle55"/>
          <w:b/>
          <w:sz w:val="22"/>
          <w:szCs w:val="22"/>
        </w:rPr>
        <w:t xml:space="preserve"> sau a celor ce au putere de reprezentare, de decizie sau de control în cadrul acestuia, aşa cum rezultă din certificatul constatator emis de ONRC / actul constitutiv.</w:t>
      </w:r>
    </w:p>
    <w:p w:rsidR="006F73F8" w:rsidRDefault="006F73F8" w:rsidP="00555E44">
      <w:pPr>
        <w:pStyle w:val="Style6"/>
        <w:widowControl/>
        <w:tabs>
          <w:tab w:val="left" w:pos="259"/>
        </w:tabs>
        <w:spacing w:line="276" w:lineRule="auto"/>
        <w:rPr>
          <w:rStyle w:val="FontStyle55"/>
          <w:b/>
          <w:i/>
          <w:sz w:val="22"/>
          <w:szCs w:val="22"/>
          <w:u w:val="single"/>
        </w:rPr>
      </w:pPr>
    </w:p>
    <w:p w:rsidR="0095034D" w:rsidRPr="00555E44" w:rsidRDefault="0095034D" w:rsidP="00555E44">
      <w:pPr>
        <w:pStyle w:val="Style6"/>
        <w:widowControl/>
        <w:tabs>
          <w:tab w:val="left" w:pos="259"/>
        </w:tabs>
        <w:spacing w:line="276" w:lineRule="auto"/>
        <w:rPr>
          <w:rStyle w:val="FontStyle55"/>
          <w:sz w:val="22"/>
          <w:szCs w:val="22"/>
        </w:rPr>
      </w:pPr>
      <w:r w:rsidRPr="00555E44">
        <w:rPr>
          <w:rStyle w:val="FontStyle55"/>
          <w:b/>
          <w:i/>
          <w:sz w:val="22"/>
          <w:szCs w:val="22"/>
          <w:u w:val="single"/>
        </w:rPr>
        <w:t>Cerința nr.2</w:t>
      </w:r>
      <w:r w:rsidRPr="00555E44">
        <w:rPr>
          <w:rStyle w:val="FontStyle55"/>
          <w:sz w:val="22"/>
          <w:szCs w:val="22"/>
        </w:rPr>
        <w:t xml:space="preserve"> Ofertanţii/asociaţii nu trebuie să se afle în situaţiile prevăzute de dispoziţiile art. 59 şi 60 din Legea nr. 98/2016 privind achiziţiile publice, cu modificările şi completările ulterioare - Declaraţie privind evitarea conflictului de interese.</w:t>
      </w:r>
    </w:p>
    <w:p w:rsidR="0095034D" w:rsidRPr="00555E44" w:rsidRDefault="0095034D" w:rsidP="00555E44">
      <w:pPr>
        <w:pStyle w:val="Style9"/>
        <w:widowControl/>
        <w:spacing w:line="276" w:lineRule="auto"/>
        <w:rPr>
          <w:rStyle w:val="FontStyle55"/>
          <w:sz w:val="22"/>
          <w:szCs w:val="22"/>
        </w:rPr>
      </w:pPr>
      <w:r w:rsidRPr="00555E44">
        <w:rPr>
          <w:rStyle w:val="FontStyle55"/>
          <w:sz w:val="22"/>
          <w:szCs w:val="22"/>
        </w:rPr>
        <w:t>În acest sens, se va depune Declaraţie pe propria răspundere privind inexistenţa conflictului de interese, (formularul nr.4 anexat) cu menţionarea persoanelor care deţin funcţii de decizie în cadrul autorităţii contractante, precum şi a celor implicate în elaborarea documentaţiei de atribuire şi derularea procedurii, completată în conformitate cu formularul din secţiunea formulare. Autoritatea contractantă precizează că persoanele ce deţin funcţii de decizie în ceea ce priveşte organizarea, derularea şi finalizarea acestei proceduri proprii, în sensul prevederilor art. 63 (1) şi ale art. 167 alin. (1) lit. e din Legea nr. 98/2016, cu modificările şi completările ulterioare, sunt următoarele:</w:t>
      </w:r>
    </w:p>
    <w:p w:rsidR="0095034D" w:rsidRPr="009F26E1" w:rsidRDefault="0095034D" w:rsidP="009F26E1">
      <w:pPr>
        <w:pStyle w:val="Listparagraf"/>
        <w:numPr>
          <w:ilvl w:val="0"/>
          <w:numId w:val="82"/>
        </w:numPr>
        <w:tabs>
          <w:tab w:val="left" w:pos="500"/>
        </w:tabs>
        <w:spacing w:line="276" w:lineRule="auto"/>
        <w:rPr>
          <w:rFonts w:ascii="Trebuchet MS" w:hAnsi="Trebuchet MS" w:cs="Arial"/>
          <w:i/>
          <w:color w:val="000000"/>
          <w:sz w:val="22"/>
          <w:szCs w:val="22"/>
        </w:rPr>
      </w:pPr>
      <w:r w:rsidRPr="009F26E1">
        <w:rPr>
          <w:rFonts w:ascii="Trebuchet MS" w:hAnsi="Trebuchet MS" w:cs="Arial"/>
          <w:color w:val="000000"/>
          <w:sz w:val="22"/>
          <w:szCs w:val="22"/>
        </w:rPr>
        <w:t>Bogdan Marius TRANDAFIR</w:t>
      </w:r>
      <w:r w:rsidR="009F26E1">
        <w:rPr>
          <w:rFonts w:ascii="Trebuchet MS" w:hAnsi="Trebuchet MS" w:cs="Arial"/>
          <w:color w:val="000000"/>
          <w:sz w:val="22"/>
          <w:szCs w:val="22"/>
        </w:rPr>
        <w:t xml:space="preserve"> </w:t>
      </w:r>
      <w:r w:rsidRPr="009F26E1">
        <w:rPr>
          <w:rFonts w:ascii="Trebuchet MS" w:hAnsi="Trebuchet MS" w:cs="Arial"/>
          <w:color w:val="000000"/>
          <w:sz w:val="22"/>
          <w:szCs w:val="22"/>
        </w:rPr>
        <w:t xml:space="preserve">- </w:t>
      </w:r>
      <w:r w:rsidRPr="009F26E1">
        <w:rPr>
          <w:rFonts w:ascii="Trebuchet MS" w:hAnsi="Trebuchet MS" w:cs="Arial"/>
          <w:i/>
          <w:color w:val="000000"/>
          <w:sz w:val="22"/>
          <w:szCs w:val="22"/>
        </w:rPr>
        <w:t>Inspector Şef</w:t>
      </w:r>
    </w:p>
    <w:p w:rsidR="0095034D" w:rsidRPr="009F26E1" w:rsidRDefault="0095034D" w:rsidP="009F26E1">
      <w:pPr>
        <w:pStyle w:val="Listparagraf"/>
        <w:numPr>
          <w:ilvl w:val="0"/>
          <w:numId w:val="82"/>
        </w:numPr>
        <w:tabs>
          <w:tab w:val="left" w:pos="500"/>
        </w:tabs>
        <w:spacing w:line="276" w:lineRule="auto"/>
        <w:rPr>
          <w:rFonts w:ascii="Trebuchet MS" w:hAnsi="Trebuchet MS" w:cs="Arial"/>
          <w:i/>
          <w:color w:val="000000"/>
          <w:sz w:val="22"/>
          <w:szCs w:val="22"/>
        </w:rPr>
      </w:pPr>
      <w:r w:rsidRPr="009F26E1">
        <w:rPr>
          <w:rFonts w:ascii="Trebuchet MS" w:hAnsi="Trebuchet MS" w:cs="Arial"/>
          <w:color w:val="000000"/>
          <w:sz w:val="22"/>
          <w:szCs w:val="22"/>
        </w:rPr>
        <w:t>Anişoara CHIRILĂ</w:t>
      </w:r>
      <w:r w:rsidR="009F26E1">
        <w:rPr>
          <w:rFonts w:ascii="Trebuchet MS" w:hAnsi="Trebuchet MS" w:cs="Arial"/>
          <w:color w:val="000000"/>
          <w:sz w:val="22"/>
          <w:szCs w:val="22"/>
        </w:rPr>
        <w:t xml:space="preserve"> </w:t>
      </w:r>
      <w:r w:rsidRPr="009F26E1">
        <w:rPr>
          <w:rFonts w:ascii="Trebuchet MS" w:hAnsi="Trebuchet MS" w:cs="Arial"/>
          <w:color w:val="000000"/>
          <w:sz w:val="22"/>
          <w:szCs w:val="22"/>
        </w:rPr>
        <w:t xml:space="preserve">- </w:t>
      </w:r>
      <w:r w:rsidRPr="009F26E1">
        <w:rPr>
          <w:rFonts w:ascii="Trebuchet MS" w:hAnsi="Trebuchet MS" w:cs="Arial"/>
          <w:i/>
          <w:color w:val="000000"/>
          <w:sz w:val="22"/>
          <w:szCs w:val="22"/>
        </w:rPr>
        <w:t>Consilier Juridic</w:t>
      </w:r>
    </w:p>
    <w:p w:rsidR="0095034D" w:rsidRPr="009F26E1" w:rsidRDefault="0095034D" w:rsidP="009F26E1">
      <w:pPr>
        <w:pStyle w:val="Listparagraf"/>
        <w:numPr>
          <w:ilvl w:val="0"/>
          <w:numId w:val="82"/>
        </w:numPr>
        <w:tabs>
          <w:tab w:val="left" w:pos="500"/>
        </w:tabs>
        <w:spacing w:line="276" w:lineRule="auto"/>
        <w:rPr>
          <w:rFonts w:ascii="Trebuchet MS" w:hAnsi="Trebuchet MS" w:cs="Arial"/>
          <w:i/>
          <w:color w:val="000000"/>
          <w:sz w:val="22"/>
          <w:szCs w:val="22"/>
        </w:rPr>
      </w:pPr>
      <w:r w:rsidRPr="009F26E1">
        <w:rPr>
          <w:rFonts w:ascii="Trebuchet MS" w:hAnsi="Trebuchet MS" w:cs="Arial"/>
          <w:color w:val="000000"/>
          <w:sz w:val="22"/>
          <w:szCs w:val="22"/>
        </w:rPr>
        <w:t>Loredana ANTONIU</w:t>
      </w:r>
      <w:r w:rsidR="009F26E1">
        <w:rPr>
          <w:rFonts w:ascii="Trebuchet MS" w:hAnsi="Trebuchet MS" w:cs="Arial"/>
          <w:color w:val="000000"/>
          <w:sz w:val="22"/>
          <w:szCs w:val="22"/>
        </w:rPr>
        <w:t xml:space="preserve"> </w:t>
      </w:r>
      <w:r w:rsidRPr="009F26E1">
        <w:rPr>
          <w:rFonts w:ascii="Trebuchet MS" w:hAnsi="Trebuchet MS" w:cs="Arial"/>
          <w:color w:val="000000"/>
          <w:sz w:val="22"/>
          <w:szCs w:val="22"/>
        </w:rPr>
        <w:t xml:space="preserve">- </w:t>
      </w:r>
      <w:r w:rsidRPr="009F26E1">
        <w:rPr>
          <w:rFonts w:ascii="Trebuchet MS" w:hAnsi="Trebuchet MS" w:cs="Arial"/>
          <w:i/>
          <w:color w:val="000000"/>
          <w:sz w:val="22"/>
          <w:szCs w:val="22"/>
        </w:rPr>
        <w:t>Consilier Achiziţii Publice</w:t>
      </w:r>
    </w:p>
    <w:p w:rsidR="0095034D" w:rsidRPr="000B52F6" w:rsidRDefault="0095034D" w:rsidP="009F26E1">
      <w:pPr>
        <w:pStyle w:val="Listparagraf"/>
        <w:numPr>
          <w:ilvl w:val="0"/>
          <w:numId w:val="82"/>
        </w:numPr>
        <w:tabs>
          <w:tab w:val="left" w:pos="500"/>
        </w:tabs>
        <w:spacing w:line="276" w:lineRule="auto"/>
        <w:rPr>
          <w:rFonts w:ascii="Trebuchet MS" w:hAnsi="Trebuchet MS"/>
          <w:sz w:val="22"/>
          <w:szCs w:val="22"/>
        </w:rPr>
      </w:pPr>
      <w:proofErr w:type="spellStart"/>
      <w:r w:rsidRPr="009F26E1">
        <w:rPr>
          <w:rFonts w:ascii="Trebuchet MS" w:hAnsi="Trebuchet MS" w:cs="Arial"/>
          <w:color w:val="000000"/>
          <w:sz w:val="22"/>
          <w:szCs w:val="22"/>
        </w:rPr>
        <w:t>Vetuţa</w:t>
      </w:r>
      <w:proofErr w:type="spellEnd"/>
      <w:r w:rsidRPr="009F26E1">
        <w:rPr>
          <w:rFonts w:ascii="Trebuchet MS" w:hAnsi="Trebuchet MS" w:cs="Arial"/>
          <w:color w:val="000000"/>
          <w:sz w:val="22"/>
          <w:szCs w:val="22"/>
        </w:rPr>
        <w:t xml:space="preserve"> CĂLUIAN </w:t>
      </w:r>
      <w:r w:rsidRPr="009F26E1">
        <w:rPr>
          <w:rFonts w:ascii="Trebuchet MS" w:hAnsi="Trebuchet MS" w:cs="Arial"/>
          <w:i/>
          <w:color w:val="000000"/>
          <w:sz w:val="22"/>
          <w:szCs w:val="22"/>
        </w:rPr>
        <w:t>-  Control financiar preventiv propriu</w:t>
      </w:r>
    </w:p>
    <w:p w:rsidR="000B52F6" w:rsidRPr="009F26E1" w:rsidRDefault="000B52F6" w:rsidP="000B52F6">
      <w:pPr>
        <w:pStyle w:val="Listparagraf"/>
        <w:tabs>
          <w:tab w:val="left" w:pos="500"/>
        </w:tabs>
        <w:spacing w:line="276" w:lineRule="auto"/>
        <w:rPr>
          <w:rFonts w:ascii="Trebuchet MS" w:hAnsi="Trebuchet MS"/>
          <w:sz w:val="22"/>
          <w:szCs w:val="22"/>
        </w:rPr>
      </w:pPr>
    </w:p>
    <w:p w:rsidR="0095034D" w:rsidRPr="009F26E1" w:rsidRDefault="0095034D" w:rsidP="009F26E1">
      <w:pPr>
        <w:pStyle w:val="Listparagraf"/>
        <w:numPr>
          <w:ilvl w:val="0"/>
          <w:numId w:val="1"/>
        </w:numPr>
        <w:tabs>
          <w:tab w:val="left" w:pos="0"/>
          <w:tab w:val="left" w:pos="284"/>
          <w:tab w:val="left" w:pos="426"/>
        </w:tabs>
        <w:autoSpaceDE w:val="0"/>
        <w:autoSpaceDN w:val="0"/>
        <w:adjustRightInd w:val="0"/>
        <w:spacing w:line="276" w:lineRule="auto"/>
        <w:ind w:left="0" w:firstLine="0"/>
        <w:jc w:val="both"/>
        <w:rPr>
          <w:rFonts w:ascii="Trebuchet MS" w:eastAsia="ArialMT" w:hAnsi="Trebuchet MS" w:cs="ArialMT"/>
          <w:b/>
          <w:sz w:val="22"/>
          <w:szCs w:val="22"/>
          <w:u w:val="single"/>
          <w:lang w:eastAsia="ro-RO"/>
        </w:rPr>
      </w:pPr>
      <w:r w:rsidRPr="009F26E1">
        <w:rPr>
          <w:rFonts w:ascii="Trebuchet MS" w:eastAsia="ArialMT" w:hAnsi="Trebuchet MS" w:cs="ArialMT"/>
          <w:b/>
          <w:sz w:val="22"/>
          <w:szCs w:val="22"/>
          <w:u w:val="single"/>
          <w:lang w:eastAsia="ro-RO"/>
        </w:rPr>
        <w:t>Cerinţe privind capacitatea de exercitare a activităţii profesionale</w:t>
      </w:r>
    </w:p>
    <w:p w:rsidR="0095034D" w:rsidRPr="009F26E1" w:rsidRDefault="0095034D" w:rsidP="00555E44">
      <w:pPr>
        <w:tabs>
          <w:tab w:val="left" w:pos="142"/>
          <w:tab w:val="left" w:pos="284"/>
          <w:tab w:val="left" w:pos="426"/>
        </w:tabs>
        <w:autoSpaceDE w:val="0"/>
        <w:autoSpaceDN w:val="0"/>
        <w:adjustRightInd w:val="0"/>
        <w:spacing w:line="276" w:lineRule="auto"/>
        <w:jc w:val="both"/>
        <w:rPr>
          <w:rFonts w:eastAsia="ArialMT" w:cs="ArialMT"/>
          <w:lang w:val="ro-RO" w:eastAsia="ro-RO"/>
        </w:rPr>
      </w:pPr>
      <w:r w:rsidRPr="009F26E1">
        <w:rPr>
          <w:rFonts w:eastAsia="ArialMT" w:cs="ArialMT"/>
          <w:lang w:val="ro-RO" w:eastAsia="ro-RO"/>
        </w:rPr>
        <w:t>Prezentarea de documente care dovedesc forma de înregistrare în calitate de operator economic.</w:t>
      </w:r>
    </w:p>
    <w:p w:rsidR="0095034D" w:rsidRPr="00555E44" w:rsidRDefault="0095034D" w:rsidP="00555E44">
      <w:pPr>
        <w:pStyle w:val="Style9"/>
        <w:widowControl/>
        <w:spacing w:line="276" w:lineRule="auto"/>
        <w:rPr>
          <w:rStyle w:val="FontStyle55"/>
          <w:sz w:val="22"/>
          <w:szCs w:val="22"/>
        </w:rPr>
      </w:pPr>
      <w:r w:rsidRPr="00555E44">
        <w:rPr>
          <w:rStyle w:val="FontStyle55"/>
          <w:sz w:val="22"/>
          <w:szCs w:val="22"/>
        </w:rPr>
        <w:t xml:space="preserve">Este obligatoriu ca operatorul economic ofertant să dovedească capacitatea de exercitare a activităţii profesionale (forma de înregistrare şi obiectul de activitate) în conformitate cu cerinţele legale din ţara în care este stabilit, astfel încât să reiasă că operatorul economic este legal constituit, că nu se află în niciuna dintre situaţiile de anulare a constituirii precum şi faptul că are capacitatea profesională de a realiza activităţile care fac obiectul contractului. Codul CAEN din certificatul constatator emis de O.N.R.C. sau de instituţiile abilitate (în cazul ofertanţilor străini) trebuie să aibă corespondent în obiectul contractului. </w:t>
      </w:r>
    </w:p>
    <w:p w:rsidR="0095034D" w:rsidRDefault="0095034D" w:rsidP="00555E44">
      <w:pPr>
        <w:pStyle w:val="Style9"/>
        <w:widowControl/>
        <w:spacing w:line="276" w:lineRule="auto"/>
        <w:rPr>
          <w:rStyle w:val="FontStyle55"/>
          <w:sz w:val="22"/>
          <w:szCs w:val="22"/>
        </w:rPr>
      </w:pPr>
      <w:r w:rsidRPr="00555E44">
        <w:rPr>
          <w:rStyle w:val="FontStyle55"/>
          <w:b/>
          <w:sz w:val="22"/>
          <w:szCs w:val="22"/>
        </w:rPr>
        <w:t>Documente justificative</w:t>
      </w:r>
      <w:r w:rsidRPr="00555E44">
        <w:rPr>
          <w:rStyle w:val="FontStyle55"/>
          <w:sz w:val="22"/>
          <w:szCs w:val="22"/>
        </w:rPr>
        <w:t xml:space="preserve"> - certificat constatator emis de Oficiul Naţional al Registrului Comerţului din care trebuie să rezulte că obiectul de activitate al operatorului economic ofertant include categoriile de produse care fac obiectul prezentei proceduri. Informaţiile cuprinse în acesta trebuie să fie reale/actuale la data limită de depunere a ofertelor.</w:t>
      </w:r>
    </w:p>
    <w:p w:rsidR="000B52F6" w:rsidRPr="00555E44" w:rsidRDefault="000B52F6" w:rsidP="00555E44">
      <w:pPr>
        <w:pStyle w:val="Style9"/>
        <w:widowControl/>
        <w:spacing w:line="276" w:lineRule="auto"/>
        <w:rPr>
          <w:rStyle w:val="FontStyle55"/>
          <w:sz w:val="22"/>
          <w:szCs w:val="22"/>
        </w:rPr>
      </w:pPr>
    </w:p>
    <w:p w:rsidR="0095034D" w:rsidRPr="00555E44" w:rsidRDefault="0095034D" w:rsidP="009F26E1">
      <w:pPr>
        <w:pStyle w:val="Listparagraf"/>
        <w:numPr>
          <w:ilvl w:val="0"/>
          <w:numId w:val="1"/>
        </w:numPr>
        <w:tabs>
          <w:tab w:val="left" w:pos="0"/>
          <w:tab w:val="left" w:pos="142"/>
          <w:tab w:val="left" w:pos="426"/>
        </w:tabs>
        <w:autoSpaceDE w:val="0"/>
        <w:autoSpaceDN w:val="0"/>
        <w:adjustRightInd w:val="0"/>
        <w:spacing w:line="276" w:lineRule="auto"/>
        <w:ind w:left="0" w:firstLine="0"/>
        <w:jc w:val="both"/>
        <w:rPr>
          <w:rFonts w:ascii="Trebuchet MS" w:eastAsia="ArialMT" w:hAnsi="Trebuchet MS" w:cs="ArialMT"/>
          <w:b/>
          <w:sz w:val="22"/>
          <w:szCs w:val="22"/>
          <w:lang w:eastAsia="ro-RO"/>
        </w:rPr>
      </w:pPr>
      <w:r w:rsidRPr="00555E44">
        <w:rPr>
          <w:rFonts w:ascii="Trebuchet MS" w:eastAsia="ArialMT" w:hAnsi="Trebuchet MS" w:cs="ArialMT"/>
          <w:b/>
          <w:sz w:val="22"/>
          <w:szCs w:val="22"/>
          <w:lang w:eastAsia="ro-RO"/>
        </w:rPr>
        <w:lastRenderedPageBreak/>
        <w:t>Cerinţe privind capacitatea tehnică şi/sau profesională</w:t>
      </w:r>
    </w:p>
    <w:p w:rsidR="0095034D" w:rsidRPr="00555E44" w:rsidRDefault="0095034D" w:rsidP="00555E44">
      <w:pPr>
        <w:tabs>
          <w:tab w:val="left" w:pos="142"/>
          <w:tab w:val="left" w:pos="284"/>
          <w:tab w:val="left" w:pos="426"/>
        </w:tabs>
        <w:autoSpaceDE w:val="0"/>
        <w:autoSpaceDN w:val="0"/>
        <w:adjustRightInd w:val="0"/>
        <w:spacing w:line="276" w:lineRule="auto"/>
        <w:jc w:val="both"/>
        <w:rPr>
          <w:rFonts w:eastAsia="ArialMT" w:cs="ArialMT"/>
          <w:color w:val="FF0000"/>
          <w:lang w:val="ro-RO" w:eastAsia="ro-RO"/>
        </w:rPr>
      </w:pPr>
      <w:r w:rsidRPr="00555E44">
        <w:rPr>
          <w:rFonts w:eastAsia="ArialMT" w:cs="ArialMT"/>
          <w:lang w:val="ro-RO" w:eastAsia="ro-RO"/>
        </w:rPr>
        <w:t>Lista principalelor prestări de servicii efectuate în cursul unei perioade care acoperă cel mult 3 ani calculaţi până la data limită de depunere a ofertelor, din care să reiasă similitudinea serviciilor prestate în cadrul acelor contracte cu obiectul prezentei achiziţii.</w:t>
      </w:r>
    </w:p>
    <w:p w:rsidR="0095034D" w:rsidRPr="00555E44" w:rsidRDefault="0095034D" w:rsidP="00555E44">
      <w:pPr>
        <w:tabs>
          <w:tab w:val="left" w:pos="142"/>
          <w:tab w:val="left" w:pos="284"/>
          <w:tab w:val="left" w:pos="426"/>
        </w:tabs>
        <w:autoSpaceDE w:val="0"/>
        <w:autoSpaceDN w:val="0"/>
        <w:adjustRightInd w:val="0"/>
        <w:spacing w:line="276" w:lineRule="auto"/>
        <w:jc w:val="both"/>
        <w:rPr>
          <w:rStyle w:val="FontStyle55"/>
          <w:rFonts w:eastAsia="ArialMT" w:cs="ArialMT"/>
          <w:color w:val="FF0000"/>
          <w:sz w:val="22"/>
          <w:szCs w:val="22"/>
          <w:lang w:val="ro-RO" w:eastAsia="ro-RO"/>
        </w:rPr>
      </w:pPr>
      <w:r w:rsidRPr="00555E44">
        <w:rPr>
          <w:rStyle w:val="FontStyle55"/>
          <w:sz w:val="22"/>
          <w:szCs w:val="22"/>
          <w:lang w:val="ro-RO"/>
        </w:rPr>
        <w:t>Trebuiesc precizate informaţii cum ar fi: numărul si data contractului invocat drept experienţă similară, valoarea, beneficiarul, data si numărul documentului de recepţie, precum si ponderea şi/sau activităţile pentru care a fost responsabil.</w:t>
      </w:r>
    </w:p>
    <w:p w:rsidR="0095034D" w:rsidRPr="00555E44" w:rsidRDefault="0095034D" w:rsidP="00555E44">
      <w:pPr>
        <w:pStyle w:val="Style9"/>
        <w:widowControl/>
        <w:spacing w:line="276" w:lineRule="auto"/>
        <w:rPr>
          <w:rStyle w:val="FontStyle55"/>
          <w:sz w:val="22"/>
          <w:szCs w:val="22"/>
        </w:rPr>
      </w:pPr>
      <w:r w:rsidRPr="00555E44">
        <w:rPr>
          <w:rStyle w:val="FontStyle55"/>
          <w:sz w:val="22"/>
          <w:szCs w:val="22"/>
        </w:rPr>
        <w:t xml:space="preserve">De regula, documentele prin care operatorii economici pot îndeplini cerinţa privind experienţa similară sunt următoarele, </w:t>
      </w:r>
      <w:proofErr w:type="spellStart"/>
      <w:r w:rsidRPr="00555E44">
        <w:rPr>
          <w:rStyle w:val="FontStyle55"/>
          <w:sz w:val="22"/>
          <w:szCs w:val="22"/>
        </w:rPr>
        <w:t>fară</w:t>
      </w:r>
      <w:proofErr w:type="spellEnd"/>
      <w:r w:rsidRPr="00555E44">
        <w:rPr>
          <w:rStyle w:val="FontStyle55"/>
          <w:sz w:val="22"/>
          <w:szCs w:val="22"/>
        </w:rPr>
        <w:t xml:space="preserve"> a se limita la: </w:t>
      </w:r>
    </w:p>
    <w:p w:rsidR="0095034D" w:rsidRPr="00555E44" w:rsidRDefault="0095034D" w:rsidP="00555E44">
      <w:pPr>
        <w:pStyle w:val="Style9"/>
        <w:widowControl/>
        <w:numPr>
          <w:ilvl w:val="0"/>
          <w:numId w:val="25"/>
        </w:numPr>
        <w:spacing w:line="276" w:lineRule="auto"/>
        <w:rPr>
          <w:rStyle w:val="FontStyle55"/>
          <w:sz w:val="22"/>
          <w:szCs w:val="22"/>
        </w:rPr>
      </w:pPr>
      <w:r w:rsidRPr="00555E44">
        <w:rPr>
          <w:rStyle w:val="FontStyle55"/>
          <w:sz w:val="22"/>
          <w:szCs w:val="22"/>
        </w:rPr>
        <w:t xml:space="preserve">certificate de predare-primire; </w:t>
      </w:r>
    </w:p>
    <w:p w:rsidR="0095034D" w:rsidRPr="00555E44" w:rsidRDefault="0095034D" w:rsidP="00555E44">
      <w:pPr>
        <w:pStyle w:val="Style9"/>
        <w:widowControl/>
        <w:numPr>
          <w:ilvl w:val="0"/>
          <w:numId w:val="25"/>
        </w:numPr>
        <w:spacing w:line="276" w:lineRule="auto"/>
        <w:rPr>
          <w:rStyle w:val="FontStyle55"/>
          <w:sz w:val="22"/>
          <w:szCs w:val="22"/>
        </w:rPr>
      </w:pPr>
      <w:r w:rsidRPr="00555E44">
        <w:rPr>
          <w:rStyle w:val="FontStyle55"/>
          <w:sz w:val="22"/>
          <w:szCs w:val="22"/>
        </w:rPr>
        <w:t xml:space="preserve">recomandări; </w:t>
      </w:r>
    </w:p>
    <w:p w:rsidR="0095034D" w:rsidRPr="00555E44" w:rsidRDefault="0095034D" w:rsidP="00555E44">
      <w:pPr>
        <w:pStyle w:val="Style9"/>
        <w:widowControl/>
        <w:numPr>
          <w:ilvl w:val="0"/>
          <w:numId w:val="25"/>
        </w:numPr>
        <w:spacing w:line="276" w:lineRule="auto"/>
        <w:rPr>
          <w:rStyle w:val="FontStyle55"/>
          <w:sz w:val="22"/>
          <w:szCs w:val="22"/>
        </w:rPr>
      </w:pPr>
      <w:r w:rsidRPr="00555E44">
        <w:rPr>
          <w:rStyle w:val="FontStyle55"/>
          <w:sz w:val="22"/>
          <w:szCs w:val="22"/>
        </w:rPr>
        <w:t xml:space="preserve">procese-verbale de recepţie; </w:t>
      </w:r>
    </w:p>
    <w:p w:rsidR="0095034D" w:rsidRPr="00555E44" w:rsidRDefault="0095034D" w:rsidP="00555E44">
      <w:pPr>
        <w:pStyle w:val="Style9"/>
        <w:widowControl/>
        <w:numPr>
          <w:ilvl w:val="0"/>
          <w:numId w:val="25"/>
        </w:numPr>
        <w:spacing w:line="276" w:lineRule="auto"/>
        <w:rPr>
          <w:rStyle w:val="FontStyle55"/>
          <w:sz w:val="22"/>
          <w:szCs w:val="22"/>
        </w:rPr>
      </w:pPr>
      <w:r w:rsidRPr="00555E44">
        <w:rPr>
          <w:rStyle w:val="FontStyle55"/>
          <w:sz w:val="22"/>
          <w:szCs w:val="22"/>
        </w:rPr>
        <w:t>certificate constatatoare.</w:t>
      </w:r>
    </w:p>
    <w:p w:rsidR="0095034D" w:rsidRPr="00555E44" w:rsidRDefault="0095034D" w:rsidP="00555E44">
      <w:pPr>
        <w:pStyle w:val="Style9"/>
        <w:widowControl/>
        <w:spacing w:line="276" w:lineRule="auto"/>
        <w:rPr>
          <w:rStyle w:val="FontStyle55"/>
          <w:sz w:val="22"/>
          <w:szCs w:val="22"/>
        </w:rPr>
      </w:pPr>
      <w:r w:rsidRPr="00555E44">
        <w:rPr>
          <w:rStyle w:val="FontStyle55"/>
          <w:sz w:val="22"/>
          <w:szCs w:val="22"/>
        </w:rPr>
        <w:t>Ofertanţii vor deţine si prezenta:</w:t>
      </w:r>
    </w:p>
    <w:p w:rsidR="0095034D" w:rsidRDefault="0095034D" w:rsidP="00555E44">
      <w:pPr>
        <w:pStyle w:val="Style9"/>
        <w:widowControl/>
        <w:spacing w:line="276" w:lineRule="auto"/>
        <w:rPr>
          <w:rStyle w:val="FontStyle55"/>
          <w:sz w:val="22"/>
          <w:szCs w:val="22"/>
        </w:rPr>
      </w:pPr>
      <w:r w:rsidRPr="00555E44">
        <w:rPr>
          <w:rStyle w:val="FontStyle55"/>
          <w:sz w:val="22"/>
          <w:szCs w:val="22"/>
        </w:rPr>
        <w:t xml:space="preserve">- </w:t>
      </w:r>
      <w:r w:rsidRPr="00C25830">
        <w:rPr>
          <w:rStyle w:val="FontStyle55"/>
          <w:sz w:val="22"/>
          <w:szCs w:val="22"/>
        </w:rPr>
        <w:t xml:space="preserve">Licenţa </w:t>
      </w:r>
      <w:r w:rsidR="009A7F3D" w:rsidRPr="00C25830">
        <w:rPr>
          <w:rStyle w:val="FontStyle55"/>
          <w:sz w:val="22"/>
          <w:szCs w:val="22"/>
        </w:rPr>
        <w:t>de funcționare</w:t>
      </w:r>
      <w:r w:rsidRPr="00C25830">
        <w:rPr>
          <w:rStyle w:val="FontStyle55"/>
          <w:sz w:val="22"/>
          <w:szCs w:val="22"/>
        </w:rPr>
        <w:t>,</w:t>
      </w:r>
      <w:r w:rsidRPr="00555E44">
        <w:rPr>
          <w:rStyle w:val="FontStyle55"/>
          <w:sz w:val="22"/>
          <w:szCs w:val="22"/>
        </w:rPr>
        <w:t xml:space="preserve"> eliberată de Inspectoratul General al Poliţiei Române cu avizul Serviciului Român de Informaţii conform prevederilor Legii nr. 333/2003 privind paza obiectivelor, bunurilor, valorilor şi protecţia persoanelor, republicată cu modificările şi completările, valab</w:t>
      </w:r>
      <w:r w:rsidR="009A7F3D">
        <w:rPr>
          <w:rStyle w:val="FontStyle55"/>
          <w:sz w:val="22"/>
          <w:szCs w:val="22"/>
        </w:rPr>
        <w:t>ilă la data depunerii ofertelor, valabilă pentru toată perioada de derulare a contractului</w:t>
      </w:r>
      <w:r w:rsidR="009A7F3D" w:rsidRPr="00555E44">
        <w:rPr>
          <w:rStyle w:val="FontStyle55"/>
          <w:sz w:val="22"/>
          <w:szCs w:val="22"/>
        </w:rPr>
        <w:t>;</w:t>
      </w:r>
    </w:p>
    <w:p w:rsidR="0095034D" w:rsidRPr="006C7204" w:rsidRDefault="0095034D" w:rsidP="000B52F6">
      <w:pPr>
        <w:pStyle w:val="Style9"/>
        <w:widowControl/>
        <w:spacing w:line="276" w:lineRule="auto"/>
        <w:rPr>
          <w:b/>
          <w:bCs/>
          <w:sz w:val="22"/>
          <w:szCs w:val="22"/>
        </w:rPr>
      </w:pPr>
      <w:r w:rsidRPr="006C7204">
        <w:rPr>
          <w:b/>
          <w:bCs/>
          <w:sz w:val="22"/>
          <w:szCs w:val="22"/>
        </w:rPr>
        <w:t>Modul de prezentare a ofertei:</w:t>
      </w:r>
      <w:r w:rsidRPr="006C7204">
        <w:rPr>
          <w:sz w:val="22"/>
          <w:szCs w:val="22"/>
        </w:rPr>
        <w:t xml:space="preserve"> oferta va fi întocmită într-un singur exemplar, în limba</w:t>
      </w:r>
      <w:r w:rsidR="006C7204" w:rsidRPr="006C7204">
        <w:rPr>
          <w:sz w:val="22"/>
          <w:szCs w:val="22"/>
        </w:rPr>
        <w:t xml:space="preserve"> </w:t>
      </w:r>
      <w:r w:rsidRPr="006C7204">
        <w:rPr>
          <w:sz w:val="22"/>
          <w:szCs w:val="22"/>
        </w:rPr>
        <w:t>română.</w:t>
      </w:r>
    </w:p>
    <w:p w:rsidR="009F26E1" w:rsidRDefault="0095034D" w:rsidP="006C7204">
      <w:pPr>
        <w:tabs>
          <w:tab w:val="left" w:pos="284"/>
          <w:tab w:val="left" w:pos="426"/>
          <w:tab w:val="left" w:pos="851"/>
        </w:tabs>
        <w:spacing w:line="276" w:lineRule="auto"/>
        <w:jc w:val="both"/>
        <w:rPr>
          <w:rFonts w:eastAsia="ArialMT" w:cs="ArialMT"/>
          <w:lang w:val="ro-RO" w:eastAsia="ro-RO"/>
        </w:rPr>
      </w:pPr>
      <w:r w:rsidRPr="0078555C">
        <w:rPr>
          <w:bCs/>
          <w:lang w:val="ro-RO"/>
        </w:rPr>
        <w:t>Oferta va conține o Scrisoare de înaintare și un</w:t>
      </w:r>
      <w:r w:rsidR="00DA2E59">
        <w:rPr>
          <w:bCs/>
          <w:lang w:val="ro-RO"/>
        </w:rPr>
        <w:t xml:space="preserve"> </w:t>
      </w:r>
      <w:r w:rsidRPr="0078555C">
        <w:rPr>
          <w:lang w:val="ro-RO"/>
        </w:rPr>
        <w:t xml:space="preserve">opis al  documentelor solicitate prin Caietul de sarcini </w:t>
      </w:r>
      <w:r w:rsidR="009F26E1">
        <w:rPr>
          <w:rFonts w:eastAsia="ArialMT" w:cs="ArialMT"/>
          <w:lang w:val="ro-RO" w:eastAsia="ro-RO"/>
        </w:rPr>
        <w:t>(formular nr.1).</w:t>
      </w:r>
    </w:p>
    <w:p w:rsidR="0095034D" w:rsidRPr="0078555C" w:rsidRDefault="0078555C" w:rsidP="006C7204">
      <w:pPr>
        <w:tabs>
          <w:tab w:val="left" w:pos="284"/>
          <w:tab w:val="left" w:pos="426"/>
          <w:tab w:val="left" w:pos="851"/>
        </w:tabs>
        <w:spacing w:line="276" w:lineRule="auto"/>
        <w:jc w:val="both"/>
        <w:rPr>
          <w:lang w:val="ro-RO"/>
        </w:rPr>
      </w:pPr>
      <w:r>
        <w:rPr>
          <w:rFonts w:eastAsia="ArialMT" w:cs="ArialMT"/>
          <w:lang w:val="ro-RO" w:eastAsia="ro-RO"/>
        </w:rPr>
        <w:t xml:space="preserve">Documentele care însoțesc oferta vor fi semnate pe fiecare pagină de către ofertant sau de către persoana </w:t>
      </w:r>
      <w:r w:rsidR="00C47E63">
        <w:rPr>
          <w:rFonts w:eastAsia="ArialMT" w:cs="ArialMT"/>
          <w:lang w:val="ro-RO" w:eastAsia="ro-RO"/>
        </w:rPr>
        <w:t>împuternicită să reprezinte societatea ofertantă.</w:t>
      </w:r>
    </w:p>
    <w:p w:rsidR="0095034D" w:rsidRPr="0078555C" w:rsidRDefault="0095034D" w:rsidP="006C7204">
      <w:pPr>
        <w:tabs>
          <w:tab w:val="left" w:pos="284"/>
          <w:tab w:val="left" w:pos="426"/>
          <w:tab w:val="left" w:pos="851"/>
        </w:tabs>
        <w:spacing w:line="276" w:lineRule="auto"/>
        <w:jc w:val="both"/>
        <w:rPr>
          <w:rFonts w:eastAsia="ArialMT" w:cs="ArialMT"/>
          <w:lang w:val="ro-RO" w:eastAsia="ro-RO"/>
        </w:rPr>
      </w:pPr>
      <w:r w:rsidRPr="0078555C">
        <w:rPr>
          <w:lang w:val="ro-RO"/>
        </w:rPr>
        <w:t>În acest context, Scrisoarea de înaintare trebuie să con</w:t>
      </w:r>
      <w:r w:rsidRPr="0078555C">
        <w:rPr>
          <w:rFonts w:cs="Tahoma"/>
          <w:lang w:val="ro-RO"/>
        </w:rPr>
        <w:t>ț</w:t>
      </w:r>
      <w:r w:rsidRPr="0078555C">
        <w:rPr>
          <w:lang w:val="ro-RO"/>
        </w:rPr>
        <w:t>ină  obligatoriu  următoarele informa</w:t>
      </w:r>
      <w:r w:rsidRPr="0078555C">
        <w:rPr>
          <w:rFonts w:cs="Tahoma"/>
          <w:lang w:val="ro-RO"/>
        </w:rPr>
        <w:t>ț</w:t>
      </w:r>
      <w:r w:rsidRPr="0078555C">
        <w:rPr>
          <w:lang w:val="ro-RO"/>
        </w:rPr>
        <w:t>ii:</w:t>
      </w:r>
    </w:p>
    <w:p w:rsidR="0095034D" w:rsidRPr="0078555C"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78555C">
        <w:rPr>
          <w:rFonts w:ascii="Trebuchet MS" w:hAnsi="Trebuchet MS"/>
          <w:sz w:val="22"/>
          <w:szCs w:val="22"/>
        </w:rPr>
        <w:t>denumire societate,</w:t>
      </w:r>
    </w:p>
    <w:p w:rsidR="0095034D" w:rsidRPr="00555E44"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78555C">
        <w:rPr>
          <w:rFonts w:ascii="Trebuchet MS" w:hAnsi="Trebuchet MS"/>
          <w:sz w:val="22"/>
          <w:szCs w:val="22"/>
        </w:rPr>
        <w:t xml:space="preserve">numele, prenumele </w:t>
      </w:r>
      <w:r w:rsidRPr="0078555C">
        <w:rPr>
          <w:rFonts w:ascii="Trebuchet MS" w:hAnsi="Trebuchet MS" w:cs="Tahoma"/>
          <w:sz w:val="22"/>
          <w:szCs w:val="22"/>
        </w:rPr>
        <w:t>ș</w:t>
      </w:r>
      <w:r w:rsidRPr="0078555C">
        <w:rPr>
          <w:rFonts w:ascii="Trebuchet MS" w:hAnsi="Trebuchet MS"/>
          <w:sz w:val="22"/>
          <w:szCs w:val="22"/>
        </w:rPr>
        <w:t>i func</w:t>
      </w:r>
      <w:r w:rsidRPr="0078555C">
        <w:rPr>
          <w:rFonts w:ascii="Trebuchet MS" w:hAnsi="Trebuchet MS" w:cs="Tahoma"/>
          <w:sz w:val="22"/>
          <w:szCs w:val="22"/>
        </w:rPr>
        <w:t>ț</w:t>
      </w:r>
      <w:r w:rsidRPr="0078555C">
        <w:rPr>
          <w:rFonts w:ascii="Trebuchet MS" w:hAnsi="Trebuchet MS"/>
          <w:sz w:val="22"/>
          <w:szCs w:val="22"/>
        </w:rPr>
        <w:t>ia</w:t>
      </w:r>
      <w:r w:rsidRPr="00555E44">
        <w:rPr>
          <w:rFonts w:ascii="Trebuchet MS" w:hAnsi="Trebuchet MS"/>
          <w:sz w:val="22"/>
          <w:szCs w:val="22"/>
        </w:rPr>
        <w:t xml:space="preserve"> reprezentantului operatorului economic,</w:t>
      </w:r>
    </w:p>
    <w:p w:rsidR="0095034D" w:rsidRPr="00555E44"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sz w:val="22"/>
          <w:szCs w:val="22"/>
        </w:rPr>
        <w:t>adresă sediu,</w:t>
      </w:r>
    </w:p>
    <w:p w:rsidR="0095034D" w:rsidRPr="00555E44"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sz w:val="22"/>
          <w:szCs w:val="22"/>
        </w:rPr>
        <w:t>telefon/fax/e-mail</w:t>
      </w:r>
    </w:p>
    <w:p w:rsidR="0095034D" w:rsidRPr="00555E44"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sz w:val="22"/>
          <w:szCs w:val="22"/>
        </w:rPr>
        <w:t>cod de identificare fiscală,</w:t>
      </w:r>
    </w:p>
    <w:p w:rsidR="0095034D" w:rsidRPr="00555E44"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sz w:val="22"/>
          <w:szCs w:val="22"/>
        </w:rPr>
        <w:t>număr de înregistrare la Registrul Comer</w:t>
      </w:r>
      <w:r w:rsidRPr="00555E44">
        <w:rPr>
          <w:rFonts w:ascii="Trebuchet MS" w:hAnsi="Trebuchet MS" w:cs="Tahoma"/>
          <w:sz w:val="22"/>
          <w:szCs w:val="22"/>
        </w:rPr>
        <w:t>ț</w:t>
      </w:r>
      <w:r w:rsidRPr="00555E44">
        <w:rPr>
          <w:rFonts w:ascii="Trebuchet MS" w:hAnsi="Trebuchet MS"/>
          <w:sz w:val="22"/>
          <w:szCs w:val="22"/>
        </w:rPr>
        <w:t>ului,</w:t>
      </w:r>
    </w:p>
    <w:p w:rsidR="00C47E63" w:rsidRDefault="0095034D" w:rsidP="006C7204">
      <w:pPr>
        <w:pStyle w:val="Listparagraf"/>
        <w:numPr>
          <w:ilvl w:val="0"/>
          <w:numId w:val="2"/>
        </w:numPr>
        <w:tabs>
          <w:tab w:val="left" w:pos="284"/>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sz w:val="22"/>
          <w:szCs w:val="22"/>
        </w:rPr>
        <w:t>nr. Cod IBAN deschis la Trezoreria Statului</w:t>
      </w:r>
    </w:p>
    <w:p w:rsidR="00C47E63" w:rsidRDefault="00C47E63" w:rsidP="00C47E63">
      <w:pPr>
        <w:pStyle w:val="Listparagraf"/>
        <w:tabs>
          <w:tab w:val="left" w:pos="284"/>
          <w:tab w:val="left" w:pos="426"/>
          <w:tab w:val="left" w:pos="851"/>
        </w:tabs>
        <w:spacing w:line="276" w:lineRule="auto"/>
        <w:ind w:left="0"/>
        <w:contextualSpacing w:val="0"/>
        <w:jc w:val="both"/>
        <w:rPr>
          <w:rFonts w:ascii="Trebuchet MS" w:hAnsi="Trebuchet MS"/>
          <w:sz w:val="22"/>
          <w:szCs w:val="22"/>
        </w:rPr>
      </w:pPr>
      <w:r>
        <w:rPr>
          <w:rFonts w:ascii="Trebuchet MS" w:hAnsi="Trebuchet MS"/>
          <w:sz w:val="22"/>
          <w:szCs w:val="22"/>
        </w:rPr>
        <w:t>Oferta nu va conține rânduri inserate, sublinieri, ștersături sau cuvinte scrise peste scrisul inițial, excepție făcând atunci când sunt semnate de către persoana/persoanele autorizate să semneze oferta.</w:t>
      </w:r>
    </w:p>
    <w:p w:rsidR="00C47E63" w:rsidRPr="00C47E63" w:rsidRDefault="00C47E63" w:rsidP="00C47E63">
      <w:pPr>
        <w:pStyle w:val="Listparagraf"/>
        <w:tabs>
          <w:tab w:val="left" w:pos="284"/>
          <w:tab w:val="left" w:pos="426"/>
          <w:tab w:val="left" w:pos="851"/>
        </w:tabs>
        <w:spacing w:line="276" w:lineRule="auto"/>
        <w:ind w:left="0"/>
        <w:contextualSpacing w:val="0"/>
        <w:jc w:val="both"/>
        <w:rPr>
          <w:rFonts w:ascii="Trebuchet MS" w:hAnsi="Trebuchet MS"/>
          <w:sz w:val="22"/>
          <w:szCs w:val="22"/>
        </w:rPr>
      </w:pPr>
      <w:r>
        <w:rPr>
          <w:rFonts w:ascii="Trebuchet MS" w:hAnsi="Trebuchet MS"/>
          <w:sz w:val="22"/>
          <w:szCs w:val="22"/>
        </w:rPr>
        <w:t>Oferta care este depu</w:t>
      </w:r>
      <w:r w:rsidR="009F26E1">
        <w:rPr>
          <w:rFonts w:ascii="Trebuchet MS" w:hAnsi="Trebuchet MS"/>
          <w:sz w:val="22"/>
          <w:szCs w:val="22"/>
        </w:rPr>
        <w:t>să/transmisă la o altă adresă de</w:t>
      </w:r>
      <w:r>
        <w:rPr>
          <w:rFonts w:ascii="Trebuchet MS" w:hAnsi="Trebuchet MS"/>
          <w:sz w:val="22"/>
          <w:szCs w:val="22"/>
        </w:rPr>
        <w:t>cât cea stabilită în invitația de participare sau care este primită de către autoritatea contractantă după expirarea datei și orei limită pentru depunere, se respinge.</w:t>
      </w:r>
    </w:p>
    <w:p w:rsidR="0095034D" w:rsidRPr="00555E44" w:rsidRDefault="0095034D" w:rsidP="009F26E1">
      <w:pPr>
        <w:pStyle w:val="Listparagraf"/>
        <w:numPr>
          <w:ilvl w:val="0"/>
          <w:numId w:val="1"/>
        </w:numPr>
        <w:tabs>
          <w:tab w:val="left" w:pos="142"/>
          <w:tab w:val="left" w:pos="426"/>
        </w:tabs>
        <w:spacing w:line="276" w:lineRule="auto"/>
        <w:ind w:left="0" w:firstLine="0"/>
        <w:contextualSpacing w:val="0"/>
        <w:jc w:val="both"/>
        <w:rPr>
          <w:rFonts w:ascii="Trebuchet MS" w:hAnsi="Trebuchet MS"/>
          <w:b/>
          <w:sz w:val="22"/>
          <w:szCs w:val="22"/>
        </w:rPr>
      </w:pPr>
      <w:r w:rsidRPr="00555E44">
        <w:rPr>
          <w:rFonts w:ascii="Trebuchet MS" w:hAnsi="Trebuchet MS"/>
          <w:b/>
          <w:sz w:val="22"/>
          <w:szCs w:val="22"/>
        </w:rPr>
        <w:t>Modul de prezentare a propunerii financiare</w:t>
      </w:r>
    </w:p>
    <w:p w:rsidR="0095034D" w:rsidRPr="00555E44" w:rsidRDefault="0095034D" w:rsidP="00555E44">
      <w:pPr>
        <w:tabs>
          <w:tab w:val="left" w:pos="284"/>
          <w:tab w:val="left" w:pos="426"/>
          <w:tab w:val="left" w:pos="851"/>
        </w:tabs>
        <w:spacing w:line="276" w:lineRule="auto"/>
        <w:rPr>
          <w:lang w:val="ro-RO"/>
        </w:rPr>
      </w:pPr>
      <w:r w:rsidRPr="00555E44">
        <w:rPr>
          <w:lang w:val="ro-RO"/>
        </w:rPr>
        <w:t>Ofertantul trebuie să depună propunerea financiară conform solicitărilor din caietul de sarcini.</w:t>
      </w:r>
    </w:p>
    <w:p w:rsidR="0095034D" w:rsidRPr="00555E44" w:rsidRDefault="0095034D" w:rsidP="00555E44">
      <w:pPr>
        <w:tabs>
          <w:tab w:val="left" w:pos="284"/>
          <w:tab w:val="left" w:pos="426"/>
          <w:tab w:val="left" w:pos="851"/>
        </w:tabs>
        <w:spacing w:line="276" w:lineRule="auto"/>
        <w:rPr>
          <w:lang w:val="ro-RO"/>
        </w:rPr>
      </w:pPr>
      <w:r w:rsidRPr="00555E44">
        <w:rPr>
          <w:lang w:val="ro-RO"/>
        </w:rPr>
        <w:t>Moneda în care se prezintă oferta : RON</w:t>
      </w:r>
    </w:p>
    <w:p w:rsidR="0095034D" w:rsidRPr="00555E44" w:rsidRDefault="0095034D" w:rsidP="009F26E1">
      <w:pPr>
        <w:tabs>
          <w:tab w:val="left" w:pos="284"/>
          <w:tab w:val="left" w:pos="426"/>
          <w:tab w:val="left" w:pos="851"/>
        </w:tabs>
        <w:spacing w:line="276" w:lineRule="auto"/>
        <w:jc w:val="both"/>
        <w:rPr>
          <w:lang w:val="ro-RO"/>
        </w:rPr>
      </w:pPr>
      <w:r w:rsidRPr="00555E44">
        <w:rPr>
          <w:lang w:val="ro-RO"/>
        </w:rPr>
        <w:t>Propunerea financiară se va exprima în lei, cu două zecimale, fără TVA, cu menţionarea</w:t>
      </w:r>
      <w:r w:rsidR="009F26E1">
        <w:rPr>
          <w:lang w:val="ro-RO"/>
        </w:rPr>
        <w:t xml:space="preserve"> </w:t>
      </w:r>
      <w:r w:rsidRPr="00555E44">
        <w:rPr>
          <w:lang w:val="ro-RO"/>
        </w:rPr>
        <w:t>separată a TVA-ului şi  va conţine Formularul de ofertă împreună cu centralizatorul</w:t>
      </w:r>
      <w:r w:rsidRPr="00555E44">
        <w:rPr>
          <w:color w:val="FF0000"/>
          <w:lang w:val="ro-RO"/>
        </w:rPr>
        <w:t xml:space="preserve"> </w:t>
      </w:r>
      <w:r w:rsidRPr="00555E44">
        <w:rPr>
          <w:lang w:val="ro-RO"/>
        </w:rPr>
        <w:t>(formularul nr.5 cu anexele 1 și 2).</w:t>
      </w:r>
    </w:p>
    <w:p w:rsidR="0095034D" w:rsidRPr="00555E44" w:rsidRDefault="0095034D" w:rsidP="009F26E1">
      <w:pPr>
        <w:tabs>
          <w:tab w:val="left" w:pos="284"/>
          <w:tab w:val="left" w:pos="426"/>
          <w:tab w:val="left" w:pos="851"/>
        </w:tabs>
        <w:spacing w:line="276" w:lineRule="auto"/>
        <w:jc w:val="both"/>
        <w:rPr>
          <w:lang w:val="ro-RO"/>
        </w:rPr>
      </w:pPr>
      <w:r w:rsidRPr="00555E44">
        <w:rPr>
          <w:lang w:val="ro-RO"/>
        </w:rPr>
        <w:lastRenderedPageBreak/>
        <w:t>Formularul de ofertă reprezintă elementul principal al propunerii financiare, actul prin care operatorul economic își manifestă voința de a se angaja din punct de vedere juridic în relația contractuală cu autoritatea contractuală.</w:t>
      </w:r>
    </w:p>
    <w:p w:rsidR="0095034D" w:rsidRPr="00555E44" w:rsidRDefault="0095034D" w:rsidP="009F26E1">
      <w:pPr>
        <w:tabs>
          <w:tab w:val="left" w:pos="284"/>
          <w:tab w:val="left" w:pos="426"/>
          <w:tab w:val="left" w:pos="851"/>
        </w:tabs>
        <w:spacing w:line="276" w:lineRule="auto"/>
        <w:jc w:val="both"/>
        <w:rPr>
          <w:u w:val="single"/>
          <w:lang w:val="ro-RO"/>
        </w:rPr>
      </w:pPr>
      <w:r w:rsidRPr="00555E44">
        <w:rPr>
          <w:u w:val="single"/>
          <w:lang w:val="ro-RO"/>
        </w:rPr>
        <w:t>La fundamentarea ofertei financiare se vor respecta prevederile legale în vigoare pentru stabilirea salariului de bază minim brut pe tară garantat în plată, în caz contrar oferta va fi respinsă.</w:t>
      </w:r>
    </w:p>
    <w:p w:rsidR="0095034D" w:rsidRPr="00555E44" w:rsidRDefault="0095034D" w:rsidP="009F26E1">
      <w:pPr>
        <w:pStyle w:val="Style14"/>
        <w:widowControl/>
        <w:spacing w:line="276" w:lineRule="auto"/>
        <w:jc w:val="both"/>
        <w:rPr>
          <w:sz w:val="22"/>
          <w:szCs w:val="22"/>
        </w:rPr>
      </w:pPr>
      <w:r w:rsidRPr="00555E44">
        <w:rPr>
          <w:sz w:val="22"/>
          <w:szCs w:val="22"/>
        </w:rPr>
        <w:t xml:space="preserve">Neprezentarea </w:t>
      </w:r>
      <w:r w:rsidR="00C47E63">
        <w:rPr>
          <w:sz w:val="22"/>
          <w:szCs w:val="22"/>
        </w:rPr>
        <w:t xml:space="preserve">în totalitate a </w:t>
      </w:r>
      <w:r w:rsidRPr="00555E44">
        <w:rPr>
          <w:sz w:val="22"/>
          <w:szCs w:val="22"/>
        </w:rPr>
        <w:t>propunerii financiare în cadrul ofertei depuse, duce la respingerea acesteia.</w:t>
      </w:r>
    </w:p>
    <w:p w:rsidR="0095034D" w:rsidRPr="00555E44" w:rsidRDefault="0095034D" w:rsidP="009F26E1">
      <w:pPr>
        <w:pStyle w:val="Style14"/>
        <w:widowControl/>
        <w:spacing w:line="276" w:lineRule="auto"/>
        <w:jc w:val="both"/>
        <w:rPr>
          <w:rStyle w:val="FontStyle55"/>
          <w:sz w:val="22"/>
          <w:szCs w:val="22"/>
        </w:rPr>
      </w:pPr>
      <w:r w:rsidRPr="00555E44">
        <w:rPr>
          <w:rStyle w:val="FontStyle55"/>
          <w:sz w:val="22"/>
          <w:szCs w:val="22"/>
        </w:rPr>
        <w:t>În cadrul propunerii financiare operatorul economic va prezenta oferta cu preţul/oră pe fiecare post din care reiese valoarea totală a contractului, exprimată în lei, fără TVA.</w:t>
      </w:r>
    </w:p>
    <w:p w:rsidR="0095034D" w:rsidRPr="00555E44" w:rsidRDefault="0095034D" w:rsidP="009F26E1">
      <w:pPr>
        <w:pStyle w:val="Style14"/>
        <w:widowControl/>
        <w:spacing w:line="276" w:lineRule="auto"/>
        <w:jc w:val="both"/>
        <w:rPr>
          <w:rStyle w:val="FontStyle55"/>
          <w:sz w:val="22"/>
          <w:szCs w:val="22"/>
        </w:rPr>
      </w:pPr>
      <w:r w:rsidRPr="00555E44">
        <w:rPr>
          <w:rStyle w:val="FontStyle55"/>
          <w:sz w:val="22"/>
          <w:szCs w:val="22"/>
        </w:rPr>
        <w:t>Preţul unitar ofertat rămâne ferm pe toată durata de valabilitate a contractului și va include costurile serviciilor solicitate, precum şi orice alte taxe.</w:t>
      </w:r>
    </w:p>
    <w:p w:rsidR="0095034D" w:rsidRPr="00555E44" w:rsidRDefault="0095034D" w:rsidP="009F26E1">
      <w:pPr>
        <w:pStyle w:val="Style14"/>
        <w:widowControl/>
        <w:numPr>
          <w:ilvl w:val="0"/>
          <w:numId w:val="26"/>
        </w:numPr>
        <w:spacing w:line="276" w:lineRule="auto"/>
        <w:jc w:val="both"/>
        <w:rPr>
          <w:rStyle w:val="FontStyle55"/>
          <w:sz w:val="22"/>
          <w:szCs w:val="22"/>
        </w:rPr>
      </w:pPr>
      <w:r w:rsidRPr="00555E44">
        <w:rPr>
          <w:rStyle w:val="FontStyle55"/>
          <w:sz w:val="22"/>
          <w:szCs w:val="22"/>
        </w:rPr>
        <w:t>Având în vedere criteriul utilizat "preţul cel mai scăzut", clasamentul ofertelor se stabileşte prin ordonarea crescătoare a preţurilor respective, oferta câştigătoare fiind cea de pe primul loc, respectiv cea cu preţul cel mai scăzut.</w:t>
      </w:r>
    </w:p>
    <w:p w:rsidR="0095034D" w:rsidRPr="00555E44" w:rsidRDefault="0095034D" w:rsidP="009F26E1">
      <w:pPr>
        <w:pStyle w:val="Style14"/>
        <w:widowControl/>
        <w:numPr>
          <w:ilvl w:val="0"/>
          <w:numId w:val="26"/>
        </w:numPr>
        <w:spacing w:line="276" w:lineRule="auto"/>
        <w:jc w:val="both"/>
        <w:rPr>
          <w:rFonts w:cs="Trebuchet MS"/>
          <w:sz w:val="22"/>
          <w:szCs w:val="22"/>
        </w:rPr>
      </w:pPr>
      <w:r w:rsidRPr="00555E44">
        <w:rPr>
          <w:rStyle w:val="FontStyle55"/>
          <w:sz w:val="22"/>
          <w:szCs w:val="22"/>
        </w:rPr>
        <w:t>În cazul în care două sau mai multe oferte sunt situate pe primul loc, autoritatea contractantă solicită ofertanţilor o nouă propunere financiară, iar contractul va fi încheiat cu ofertantul a cărui nouă propunere financiară are preţul cel mai scăzut.</w:t>
      </w:r>
    </w:p>
    <w:p w:rsidR="0095034D" w:rsidRPr="00555E44" w:rsidRDefault="0095034D" w:rsidP="009F26E1">
      <w:pPr>
        <w:pStyle w:val="Listparagraf"/>
        <w:numPr>
          <w:ilvl w:val="0"/>
          <w:numId w:val="1"/>
        </w:numPr>
        <w:tabs>
          <w:tab w:val="left" w:pos="0"/>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b/>
          <w:sz w:val="22"/>
          <w:szCs w:val="22"/>
        </w:rPr>
        <w:t>Modul de prezentare a propunerii tehnice</w:t>
      </w:r>
    </w:p>
    <w:p w:rsidR="009F26E1" w:rsidRDefault="0095034D" w:rsidP="009F26E1">
      <w:pPr>
        <w:pStyle w:val="Style9"/>
        <w:widowControl/>
        <w:spacing w:line="276" w:lineRule="auto"/>
        <w:rPr>
          <w:rStyle w:val="FontStyle55"/>
          <w:sz w:val="22"/>
          <w:szCs w:val="22"/>
        </w:rPr>
      </w:pPr>
      <w:r w:rsidRPr="00555E44">
        <w:rPr>
          <w:rStyle w:val="FontStyle55"/>
          <w:sz w:val="22"/>
          <w:szCs w:val="22"/>
        </w:rPr>
        <w:t xml:space="preserve">Propunerea tehnică va fi prezentată astfel încât să detalieze şi să demonstreze modul de îndeplinire a tuturor cerinţelor din cadrul Caietului de sarcini. </w:t>
      </w:r>
    </w:p>
    <w:p w:rsidR="0095034D" w:rsidRPr="00555E44" w:rsidRDefault="0095034D" w:rsidP="009F26E1">
      <w:pPr>
        <w:pStyle w:val="Style9"/>
        <w:widowControl/>
        <w:spacing w:line="276" w:lineRule="auto"/>
        <w:rPr>
          <w:rStyle w:val="FontStyle55"/>
          <w:sz w:val="22"/>
          <w:szCs w:val="22"/>
        </w:rPr>
      </w:pPr>
      <w:r w:rsidRPr="00555E44">
        <w:rPr>
          <w:rStyle w:val="FontStyle55"/>
          <w:sz w:val="22"/>
          <w:szCs w:val="22"/>
        </w:rPr>
        <w:t>Orice ofertă care nu îndeplineşte în mod corespunzător cerinţele caietului de sarcini, va fi declarată neconformă.</w:t>
      </w:r>
    </w:p>
    <w:p w:rsidR="0095034D" w:rsidRPr="00555E44" w:rsidRDefault="0095034D" w:rsidP="009F26E1">
      <w:pPr>
        <w:pStyle w:val="Style9"/>
        <w:widowControl/>
        <w:spacing w:line="276" w:lineRule="auto"/>
        <w:rPr>
          <w:rStyle w:val="FontStyle55"/>
          <w:color w:val="FF0000"/>
          <w:sz w:val="22"/>
          <w:szCs w:val="22"/>
        </w:rPr>
      </w:pPr>
      <w:r w:rsidRPr="00555E44">
        <w:rPr>
          <w:rStyle w:val="FontStyle55"/>
          <w:sz w:val="22"/>
          <w:szCs w:val="22"/>
        </w:rPr>
        <w:t xml:space="preserve">Propunerea tehnică va consta într-o descriere detaliată a serviciilor care fac obiectul achiziţiei publice, incluzând toate documentele suport, după caz. </w:t>
      </w:r>
    </w:p>
    <w:p w:rsidR="0095034D" w:rsidRPr="00555E44" w:rsidRDefault="0095034D" w:rsidP="009F26E1">
      <w:pPr>
        <w:pStyle w:val="Style9"/>
        <w:widowControl/>
        <w:spacing w:line="276" w:lineRule="auto"/>
        <w:rPr>
          <w:rFonts w:cs="Trebuchet MS"/>
          <w:sz w:val="22"/>
          <w:szCs w:val="22"/>
        </w:rPr>
      </w:pPr>
      <w:r w:rsidRPr="00555E44">
        <w:rPr>
          <w:rStyle w:val="FontStyle55"/>
          <w:sz w:val="22"/>
          <w:szCs w:val="22"/>
        </w:rPr>
        <w:t xml:space="preserve">Operatorii economici vor prezenta </w:t>
      </w:r>
      <w:r w:rsidR="00555E44">
        <w:rPr>
          <w:rStyle w:val="FontStyle55"/>
          <w:sz w:val="22"/>
          <w:szCs w:val="22"/>
        </w:rPr>
        <w:t>ș</w:t>
      </w:r>
      <w:r w:rsidRPr="00555E44">
        <w:rPr>
          <w:rStyle w:val="FontStyle55"/>
          <w:sz w:val="22"/>
          <w:szCs w:val="22"/>
        </w:rPr>
        <w:t xml:space="preserve">i o declaraţie pe proprie răspundere din care să rezulte faptul că, la elaborarea ofertei, au ţinut cont de obligaţiile referitoare la condiţiile privind protecţia muncii care sunt în vigoare în România, precum si că le va respecta în vederea implementării contractului. Informaţii detaliate privind reglementările care sunt în vigoare la nivel naţional şi care se referă la condiţiile privind sănătatea şi securitatea muncii se pot obţine de la Inspecţia Muncii sau de pe site-ul: </w:t>
      </w:r>
      <w:hyperlink r:id="rId7" w:history="1">
        <w:r w:rsidRPr="00555E44">
          <w:rPr>
            <w:rStyle w:val="FontStyle55"/>
            <w:sz w:val="22"/>
            <w:szCs w:val="22"/>
            <w:u w:val="single"/>
          </w:rPr>
          <w:t>http://www.inspectmun.ro/Legislatie/legislatie.html</w:t>
        </w:r>
      </w:hyperlink>
      <w:r w:rsidRPr="00555E44">
        <w:rPr>
          <w:rStyle w:val="FontStyle55"/>
          <w:sz w:val="22"/>
          <w:szCs w:val="22"/>
        </w:rPr>
        <w:t>. Orice necorelare, omisiune ori neconformitate constatată în privinţa documentelor ofertei în raport cu specificaţiile tehnice ori prevederile legale în vigoare poate conduce la declararea ofertei ca fiind neconformă. Nerespectarea cerinţelor minime prezentate în specificaţiile tehnice precum si neprezentarea în oferta tehnică a acestora ori neprezentarea propunerii tehnice în cadrul ofertei depuse conduce la respingerea acesteia.</w:t>
      </w:r>
    </w:p>
    <w:p w:rsidR="0095034D" w:rsidRPr="00555E44" w:rsidRDefault="0095034D" w:rsidP="009F26E1">
      <w:pPr>
        <w:pStyle w:val="Listparagraf"/>
        <w:numPr>
          <w:ilvl w:val="0"/>
          <w:numId w:val="1"/>
        </w:numPr>
        <w:tabs>
          <w:tab w:val="left" w:pos="0"/>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b/>
          <w:sz w:val="22"/>
          <w:szCs w:val="22"/>
        </w:rPr>
        <w:t>Modalitatea de atribuire</w:t>
      </w:r>
    </w:p>
    <w:p w:rsidR="0095034D" w:rsidRPr="00555E44" w:rsidRDefault="0095034D" w:rsidP="009F26E1">
      <w:pPr>
        <w:tabs>
          <w:tab w:val="left" w:pos="284"/>
          <w:tab w:val="left" w:pos="426"/>
          <w:tab w:val="left" w:pos="851"/>
        </w:tabs>
        <w:spacing w:line="276" w:lineRule="auto"/>
        <w:jc w:val="both"/>
        <w:rPr>
          <w:bCs/>
          <w:lang w:val="ro-RO"/>
        </w:rPr>
      </w:pPr>
      <w:r w:rsidRPr="00555E44">
        <w:rPr>
          <w:bCs/>
          <w:lang w:val="ro-RO"/>
        </w:rPr>
        <w:t xml:space="preserve">Având în vedere criteriul utilizat </w:t>
      </w:r>
      <w:r w:rsidRPr="00555E44">
        <w:rPr>
          <w:rFonts w:cs="Calibri"/>
          <w:bCs/>
          <w:lang w:val="ro-RO"/>
        </w:rPr>
        <w:t>"</w:t>
      </w:r>
      <w:r w:rsidRPr="00555E44">
        <w:rPr>
          <w:bCs/>
          <w:i/>
          <w:lang w:val="ro-RO"/>
        </w:rPr>
        <w:t>preţul cel mai scăzut</w:t>
      </w:r>
      <w:r w:rsidRPr="00555E44">
        <w:rPr>
          <w:rFonts w:cs="Calibri"/>
          <w:bCs/>
          <w:i/>
          <w:lang w:val="ro-RO"/>
        </w:rPr>
        <w:t>"</w:t>
      </w:r>
      <w:r w:rsidRPr="00555E44">
        <w:rPr>
          <w:bCs/>
          <w:i/>
          <w:lang w:val="ro-RO"/>
        </w:rPr>
        <w:t xml:space="preserve"> , </w:t>
      </w:r>
      <w:r w:rsidRPr="00555E44">
        <w:rPr>
          <w:bCs/>
          <w:lang w:val="ro-RO"/>
        </w:rPr>
        <w:t>clasamentul ofertelor se va stabili prin ordonarea crescătoare a preţurilor ofertate, oferta câştigătoare fiind cea de pe primul loc.</w:t>
      </w:r>
      <w:r w:rsidRPr="00555E44">
        <w:rPr>
          <w:bCs/>
          <w:i/>
          <w:lang w:val="ro-RO"/>
        </w:rPr>
        <w:t xml:space="preserve"> </w:t>
      </w:r>
    </w:p>
    <w:p w:rsidR="0095034D" w:rsidRPr="00555E44" w:rsidRDefault="0095034D" w:rsidP="009F26E1">
      <w:pPr>
        <w:tabs>
          <w:tab w:val="left" w:pos="284"/>
          <w:tab w:val="left" w:pos="426"/>
          <w:tab w:val="left" w:pos="851"/>
        </w:tabs>
        <w:spacing w:line="276" w:lineRule="auto"/>
        <w:jc w:val="both"/>
        <w:rPr>
          <w:bCs/>
          <w:lang w:val="ro-RO"/>
        </w:rPr>
      </w:pPr>
      <w:r w:rsidRPr="00555E44">
        <w:rPr>
          <w:bCs/>
          <w:lang w:val="ro-RO"/>
        </w:rPr>
        <w:t>Dacă două sau mai multe oferte vor fi situate pe primul loc, Beneficiarul va solicita ofertanţilor o nouă propunere financiară, iar contractul se va încheia cu ofertantul a cărui nouă propunere financiară are preţul cel mai scăzut, dintre ofertele declarate admisibile.</w:t>
      </w:r>
    </w:p>
    <w:p w:rsidR="0095034D" w:rsidRPr="00555E44" w:rsidRDefault="0095034D" w:rsidP="009F26E1">
      <w:pPr>
        <w:pStyle w:val="Listparagraf"/>
        <w:numPr>
          <w:ilvl w:val="0"/>
          <w:numId w:val="1"/>
        </w:numPr>
        <w:tabs>
          <w:tab w:val="left" w:pos="0"/>
          <w:tab w:val="left" w:pos="426"/>
          <w:tab w:val="left" w:pos="851"/>
        </w:tabs>
        <w:spacing w:line="276" w:lineRule="auto"/>
        <w:ind w:left="0" w:firstLine="0"/>
        <w:contextualSpacing w:val="0"/>
        <w:jc w:val="both"/>
        <w:rPr>
          <w:rFonts w:ascii="Trebuchet MS" w:hAnsi="Trebuchet MS"/>
          <w:sz w:val="22"/>
          <w:szCs w:val="22"/>
        </w:rPr>
      </w:pPr>
      <w:r w:rsidRPr="00555E44">
        <w:rPr>
          <w:rFonts w:ascii="Trebuchet MS" w:hAnsi="Trebuchet MS"/>
          <w:b/>
          <w:sz w:val="22"/>
          <w:szCs w:val="22"/>
        </w:rPr>
        <w:t>Modul de transmitere a ofertelor</w:t>
      </w:r>
    </w:p>
    <w:p w:rsidR="0095034D" w:rsidRPr="00555E44" w:rsidRDefault="0095034D" w:rsidP="009F26E1">
      <w:pPr>
        <w:tabs>
          <w:tab w:val="left" w:pos="284"/>
          <w:tab w:val="left" w:pos="426"/>
          <w:tab w:val="left" w:pos="851"/>
        </w:tabs>
        <w:spacing w:line="276" w:lineRule="auto"/>
        <w:jc w:val="both"/>
        <w:rPr>
          <w:rFonts w:eastAsia="Calibri" w:cs="Courier New"/>
          <w:lang w:val="ro-RO" w:eastAsia="ro-RO"/>
        </w:rPr>
      </w:pPr>
      <w:r w:rsidRPr="00555E44">
        <w:rPr>
          <w:rFonts w:eastAsia="Calibri" w:cs="Courier New"/>
          <w:lang w:val="ro-RO" w:eastAsia="ro-RO"/>
        </w:rPr>
        <w:t>Operatorii economici care acceptă cerinţele prezentului caiet de sarcini vor depune OFERTA  astfel:</w:t>
      </w:r>
    </w:p>
    <w:p w:rsidR="0095034D" w:rsidRPr="00555E44" w:rsidRDefault="0095034D" w:rsidP="009F26E1">
      <w:pPr>
        <w:pStyle w:val="Listparagraf"/>
        <w:numPr>
          <w:ilvl w:val="0"/>
          <w:numId w:val="62"/>
        </w:numPr>
        <w:tabs>
          <w:tab w:val="left" w:pos="284"/>
          <w:tab w:val="left" w:pos="426"/>
          <w:tab w:val="left" w:pos="567"/>
        </w:tabs>
        <w:spacing w:line="276" w:lineRule="auto"/>
        <w:jc w:val="both"/>
        <w:rPr>
          <w:rFonts w:ascii="Trebuchet MS" w:hAnsi="Trebuchet MS"/>
          <w:sz w:val="22"/>
          <w:szCs w:val="22"/>
        </w:rPr>
      </w:pPr>
      <w:r w:rsidRPr="00555E44">
        <w:rPr>
          <w:rFonts w:ascii="Trebuchet MS" w:hAnsi="Trebuchet MS"/>
          <w:sz w:val="22"/>
          <w:szCs w:val="22"/>
        </w:rPr>
        <w:lastRenderedPageBreak/>
        <w:t>la sediul</w:t>
      </w:r>
      <w:r w:rsidRPr="00555E44">
        <w:rPr>
          <w:rFonts w:ascii="Trebuchet MS" w:hAnsi="Trebuchet MS"/>
          <w:b/>
          <w:sz w:val="22"/>
          <w:szCs w:val="22"/>
        </w:rPr>
        <w:t xml:space="preserve"> </w:t>
      </w:r>
      <w:r w:rsidRPr="00555E44">
        <w:rPr>
          <w:rFonts w:ascii="Trebuchet MS" w:hAnsi="Trebuchet MS"/>
          <w:sz w:val="22"/>
          <w:szCs w:val="22"/>
        </w:rPr>
        <w:t>Inspectoratului Teritorial de Muncă Gala</w:t>
      </w:r>
      <w:r w:rsidRPr="00555E44">
        <w:rPr>
          <w:rFonts w:ascii="Trebuchet MS" w:hAnsi="Trebuchet MS" w:cs="Tahoma"/>
          <w:sz w:val="22"/>
          <w:szCs w:val="22"/>
        </w:rPr>
        <w:t>ț</w:t>
      </w:r>
      <w:r w:rsidRPr="00555E44">
        <w:rPr>
          <w:rFonts w:ascii="Trebuchet MS" w:hAnsi="Trebuchet MS"/>
          <w:sz w:val="22"/>
          <w:szCs w:val="22"/>
        </w:rPr>
        <w:t>i, respectiv str. Regiment 11 Siret,  nr.46A, etaj 1 la registratură,</w:t>
      </w:r>
      <w:r w:rsidRPr="00555E44">
        <w:rPr>
          <w:rFonts w:ascii="Trebuchet MS" w:eastAsia="Calibri" w:hAnsi="Trebuchet MS" w:cs="Courier New"/>
          <w:sz w:val="22"/>
          <w:szCs w:val="22"/>
          <w:lang w:eastAsia="ro-RO"/>
        </w:rPr>
        <w:t xml:space="preserve"> în plic închis, plicul având consemnat denumirea ofertantului și mențiunea „Pentru comisia de evaluare oferte servicii pază”. </w:t>
      </w:r>
    </w:p>
    <w:p w:rsidR="0095034D" w:rsidRPr="00555E44" w:rsidRDefault="0095034D" w:rsidP="009F26E1">
      <w:pPr>
        <w:pStyle w:val="Listparagraf"/>
        <w:tabs>
          <w:tab w:val="left" w:pos="284"/>
          <w:tab w:val="left" w:pos="426"/>
          <w:tab w:val="left" w:pos="567"/>
          <w:tab w:val="left" w:pos="1843"/>
        </w:tabs>
        <w:spacing w:line="276" w:lineRule="auto"/>
        <w:ind w:left="426"/>
        <w:jc w:val="both"/>
        <w:rPr>
          <w:rFonts w:ascii="Trebuchet MS" w:hAnsi="Trebuchet MS"/>
          <w:b/>
          <w:sz w:val="22"/>
          <w:szCs w:val="22"/>
        </w:rPr>
      </w:pPr>
      <w:r w:rsidRPr="00555E44">
        <w:rPr>
          <w:rFonts w:ascii="Trebuchet MS" w:hAnsi="Trebuchet MS"/>
          <w:b/>
          <w:sz w:val="22"/>
          <w:szCs w:val="22"/>
        </w:rPr>
        <w:t xml:space="preserve">sau </w:t>
      </w:r>
    </w:p>
    <w:p w:rsidR="0095034D" w:rsidRPr="00555E44" w:rsidRDefault="0095034D" w:rsidP="009F26E1">
      <w:pPr>
        <w:pStyle w:val="Listparagraf"/>
        <w:numPr>
          <w:ilvl w:val="0"/>
          <w:numId w:val="62"/>
        </w:numPr>
        <w:tabs>
          <w:tab w:val="left" w:pos="284"/>
          <w:tab w:val="left" w:pos="426"/>
          <w:tab w:val="left" w:pos="567"/>
          <w:tab w:val="left" w:pos="1843"/>
        </w:tabs>
        <w:spacing w:line="276" w:lineRule="auto"/>
        <w:jc w:val="both"/>
        <w:rPr>
          <w:rFonts w:ascii="Trebuchet MS" w:hAnsi="Trebuchet MS"/>
          <w:b/>
          <w:bCs/>
          <w:sz w:val="22"/>
          <w:szCs w:val="22"/>
          <w:u w:val="single"/>
        </w:rPr>
      </w:pPr>
      <w:r w:rsidRPr="00555E44">
        <w:rPr>
          <w:rFonts w:ascii="Trebuchet MS" w:hAnsi="Trebuchet MS"/>
          <w:sz w:val="22"/>
          <w:szCs w:val="22"/>
        </w:rPr>
        <w:t xml:space="preserve"> la adresa de e-mail: </w:t>
      </w:r>
      <w:hyperlink r:id="rId8" w:history="1">
        <w:r w:rsidRPr="00555E44">
          <w:rPr>
            <w:rStyle w:val="Hyperlink"/>
            <w:rFonts w:ascii="Trebuchet MS" w:eastAsia="MS Gothic" w:hAnsi="Trebuchet MS"/>
            <w:sz w:val="22"/>
            <w:szCs w:val="22"/>
          </w:rPr>
          <w:t>itmgalati@itmgalati.ro</w:t>
        </w:r>
      </w:hyperlink>
      <w:r w:rsidRPr="00555E44">
        <w:rPr>
          <w:rFonts w:ascii="Trebuchet MS" w:hAnsi="Trebuchet MS"/>
          <w:sz w:val="22"/>
          <w:szCs w:val="22"/>
        </w:rPr>
        <w:t>, oferta fiind semnată cu certificat digital calificat.</w:t>
      </w:r>
      <w:r w:rsidRPr="00555E44">
        <w:rPr>
          <w:rFonts w:ascii="Trebuchet MS" w:hAnsi="Trebuchet MS"/>
          <w:color w:val="2D32FB"/>
          <w:sz w:val="22"/>
          <w:szCs w:val="22"/>
        </w:rPr>
        <w:t xml:space="preserve"> </w:t>
      </w:r>
    </w:p>
    <w:p w:rsidR="0095034D" w:rsidRPr="00555E44" w:rsidRDefault="0095034D" w:rsidP="009F26E1">
      <w:pPr>
        <w:pStyle w:val="Listparagraf"/>
        <w:numPr>
          <w:ilvl w:val="0"/>
          <w:numId w:val="1"/>
        </w:numPr>
        <w:tabs>
          <w:tab w:val="left" w:pos="0"/>
          <w:tab w:val="left" w:pos="426"/>
          <w:tab w:val="left" w:pos="851"/>
        </w:tabs>
        <w:spacing w:line="276" w:lineRule="auto"/>
        <w:ind w:left="0" w:firstLine="0"/>
        <w:contextualSpacing w:val="0"/>
        <w:jc w:val="both"/>
        <w:rPr>
          <w:rFonts w:ascii="Trebuchet MS" w:hAnsi="Trebuchet MS"/>
          <w:sz w:val="22"/>
          <w:szCs w:val="22"/>
          <w:u w:val="single"/>
        </w:rPr>
      </w:pPr>
      <w:r w:rsidRPr="00555E44">
        <w:rPr>
          <w:rFonts w:ascii="Trebuchet MS" w:hAnsi="Trebuchet MS"/>
          <w:b/>
          <w:bCs/>
          <w:sz w:val="22"/>
          <w:szCs w:val="22"/>
        </w:rPr>
        <w:t>Data limită de depunere a ofertei:</w:t>
      </w:r>
      <w:r w:rsidR="00CA7FD6" w:rsidRPr="00555E44">
        <w:rPr>
          <w:rFonts w:ascii="Trebuchet MS" w:hAnsi="Trebuchet MS"/>
          <w:b/>
          <w:bCs/>
          <w:sz w:val="22"/>
          <w:szCs w:val="22"/>
        </w:rPr>
        <w:t xml:space="preserve"> </w:t>
      </w:r>
      <w:r w:rsidR="009F26E1">
        <w:rPr>
          <w:rFonts w:ascii="Trebuchet MS" w:hAnsi="Trebuchet MS"/>
          <w:b/>
          <w:bCs/>
          <w:sz w:val="22"/>
          <w:szCs w:val="22"/>
          <w:u w:val="single"/>
        </w:rPr>
        <w:t>15.05.2026 ora 10</w:t>
      </w:r>
      <w:r w:rsidRPr="00555E44">
        <w:rPr>
          <w:rFonts w:ascii="Trebuchet MS" w:hAnsi="Trebuchet MS"/>
          <w:b/>
          <w:bCs/>
          <w:sz w:val="22"/>
          <w:szCs w:val="22"/>
          <w:u w:val="single"/>
        </w:rPr>
        <w:t>.00</w:t>
      </w: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Default="0095034D"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0B52F6" w:rsidRDefault="000B52F6" w:rsidP="009F26E1">
      <w:pPr>
        <w:spacing w:line="276" w:lineRule="auto"/>
        <w:jc w:val="both"/>
        <w:rPr>
          <w:b/>
          <w:lang w:val="ro-RO"/>
        </w:rPr>
      </w:pPr>
    </w:p>
    <w:p w:rsidR="000B52F6" w:rsidRDefault="000B52F6" w:rsidP="009F26E1">
      <w:pPr>
        <w:spacing w:line="276" w:lineRule="auto"/>
        <w:jc w:val="both"/>
        <w:rPr>
          <w:b/>
          <w:lang w:val="ro-RO"/>
        </w:rPr>
      </w:pPr>
    </w:p>
    <w:p w:rsidR="000B52F6" w:rsidRDefault="000B52F6" w:rsidP="009F26E1">
      <w:pPr>
        <w:spacing w:line="276" w:lineRule="auto"/>
        <w:jc w:val="both"/>
        <w:rPr>
          <w:b/>
          <w:lang w:val="ro-RO"/>
        </w:rPr>
      </w:pPr>
    </w:p>
    <w:p w:rsidR="000B52F6" w:rsidRDefault="000B52F6" w:rsidP="009F26E1">
      <w:pPr>
        <w:spacing w:line="276" w:lineRule="auto"/>
        <w:jc w:val="both"/>
        <w:rPr>
          <w:b/>
          <w:lang w:val="ro-RO"/>
        </w:rPr>
      </w:pPr>
    </w:p>
    <w:p w:rsidR="000B52F6" w:rsidRDefault="000B52F6" w:rsidP="009F26E1">
      <w:pPr>
        <w:spacing w:line="276" w:lineRule="auto"/>
        <w:jc w:val="both"/>
        <w:rPr>
          <w:b/>
          <w:lang w:val="ro-RO"/>
        </w:rPr>
      </w:pPr>
    </w:p>
    <w:p w:rsidR="000B52F6" w:rsidRDefault="000B52F6"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Default="001B2A9E" w:rsidP="009F26E1">
      <w:pPr>
        <w:spacing w:line="276" w:lineRule="auto"/>
        <w:jc w:val="both"/>
        <w:rPr>
          <w:b/>
          <w:lang w:val="ro-RO"/>
        </w:rPr>
      </w:pPr>
    </w:p>
    <w:p w:rsidR="001B2A9E" w:rsidRPr="00555E44" w:rsidRDefault="001B2A9E"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9F26E1">
      <w:pPr>
        <w:spacing w:line="276" w:lineRule="auto"/>
        <w:jc w:val="both"/>
        <w:rPr>
          <w:b/>
          <w:lang w:val="ro-RO"/>
        </w:rPr>
      </w:pPr>
    </w:p>
    <w:p w:rsidR="0095034D" w:rsidRPr="00555E44" w:rsidRDefault="0095034D" w:rsidP="00555E44">
      <w:pPr>
        <w:spacing w:line="276" w:lineRule="auto"/>
        <w:rPr>
          <w:b/>
          <w:lang w:val="ro-RO"/>
        </w:rPr>
      </w:pPr>
    </w:p>
    <w:p w:rsidR="0095034D" w:rsidRPr="00555E44" w:rsidRDefault="0095034D" w:rsidP="00555E44">
      <w:pPr>
        <w:spacing w:line="276" w:lineRule="auto"/>
        <w:rPr>
          <w:b/>
          <w:lang w:val="ro-RO"/>
        </w:rPr>
      </w:pPr>
    </w:p>
    <w:p w:rsidR="0095034D" w:rsidRPr="00555E44" w:rsidRDefault="0095034D" w:rsidP="00555E44">
      <w:pPr>
        <w:spacing w:line="276" w:lineRule="auto"/>
        <w:rPr>
          <w:b/>
          <w:u w:val="single"/>
          <w:lang w:val="ro-RO"/>
        </w:rPr>
      </w:pPr>
      <w:r w:rsidRPr="00555E44">
        <w:rPr>
          <w:b/>
          <w:lang w:val="ro-RO"/>
        </w:rPr>
        <w:lastRenderedPageBreak/>
        <w:t xml:space="preserve">Secţiunea B. </w:t>
      </w:r>
    </w:p>
    <w:p w:rsidR="00CA7FD6" w:rsidRPr="00555E44" w:rsidRDefault="00CA7FD6" w:rsidP="00555E44">
      <w:pPr>
        <w:tabs>
          <w:tab w:val="right" w:pos="7371"/>
        </w:tabs>
        <w:spacing w:line="276" w:lineRule="auto"/>
        <w:jc w:val="center"/>
        <w:rPr>
          <w:b/>
          <w:lang w:val="ro-RO"/>
        </w:rPr>
      </w:pPr>
    </w:p>
    <w:p w:rsidR="00CA7FD6" w:rsidRPr="00555E44" w:rsidRDefault="00CA7FD6" w:rsidP="00555E44">
      <w:pPr>
        <w:tabs>
          <w:tab w:val="right" w:pos="7371"/>
        </w:tabs>
        <w:spacing w:line="276" w:lineRule="auto"/>
        <w:jc w:val="center"/>
        <w:rPr>
          <w:b/>
          <w:lang w:val="ro-RO"/>
        </w:rPr>
      </w:pPr>
    </w:p>
    <w:p w:rsidR="00555E44" w:rsidRDefault="00555E44" w:rsidP="00555E44">
      <w:pPr>
        <w:tabs>
          <w:tab w:val="right" w:pos="7371"/>
        </w:tabs>
        <w:spacing w:line="276" w:lineRule="auto"/>
        <w:jc w:val="center"/>
        <w:rPr>
          <w:b/>
          <w:sz w:val="24"/>
          <w:szCs w:val="24"/>
          <w:lang w:val="ro-RO"/>
        </w:rPr>
      </w:pPr>
    </w:p>
    <w:p w:rsidR="00555E44" w:rsidRDefault="00555E44" w:rsidP="00555E44">
      <w:pPr>
        <w:tabs>
          <w:tab w:val="right" w:pos="7371"/>
        </w:tabs>
        <w:spacing w:line="276" w:lineRule="auto"/>
        <w:jc w:val="center"/>
        <w:rPr>
          <w:b/>
          <w:sz w:val="24"/>
          <w:szCs w:val="24"/>
          <w:lang w:val="ro-RO"/>
        </w:rPr>
      </w:pPr>
    </w:p>
    <w:p w:rsidR="0095034D" w:rsidRPr="00555E44" w:rsidRDefault="0095034D" w:rsidP="00555E44">
      <w:pPr>
        <w:tabs>
          <w:tab w:val="right" w:pos="7371"/>
        </w:tabs>
        <w:spacing w:line="276" w:lineRule="auto"/>
        <w:jc w:val="center"/>
        <w:rPr>
          <w:b/>
          <w:sz w:val="24"/>
          <w:szCs w:val="24"/>
          <w:lang w:val="ro-RO"/>
        </w:rPr>
      </w:pPr>
      <w:r w:rsidRPr="00555E44">
        <w:rPr>
          <w:b/>
          <w:sz w:val="24"/>
          <w:szCs w:val="24"/>
          <w:lang w:val="ro-RO"/>
        </w:rPr>
        <w:t>FORMULARE</w:t>
      </w:r>
    </w:p>
    <w:p w:rsidR="0095034D" w:rsidRPr="00555E44" w:rsidRDefault="0095034D" w:rsidP="00555E44">
      <w:pPr>
        <w:tabs>
          <w:tab w:val="right" w:pos="7371"/>
        </w:tabs>
        <w:spacing w:line="276" w:lineRule="auto"/>
        <w:jc w:val="center"/>
        <w:rPr>
          <w:b/>
          <w:lang w:val="ro-RO"/>
        </w:rPr>
      </w:pPr>
    </w:p>
    <w:p w:rsidR="00CA7FD6" w:rsidRPr="00555E44" w:rsidRDefault="00CA7FD6" w:rsidP="00555E44">
      <w:pPr>
        <w:tabs>
          <w:tab w:val="right" w:pos="7371"/>
        </w:tabs>
        <w:spacing w:line="276" w:lineRule="auto"/>
        <w:jc w:val="center"/>
        <w:rPr>
          <w:b/>
          <w:lang w:val="ro-RO"/>
        </w:rPr>
      </w:pPr>
    </w:p>
    <w:tbl>
      <w:tblPr>
        <w:tblStyle w:val="GrilTabel"/>
        <w:tblW w:w="0" w:type="auto"/>
        <w:tblLook w:val="04A0"/>
      </w:tblPr>
      <w:tblGrid>
        <w:gridCol w:w="675"/>
        <w:gridCol w:w="5706"/>
        <w:gridCol w:w="3191"/>
      </w:tblGrid>
      <w:tr w:rsidR="0095034D" w:rsidRPr="00555E44" w:rsidTr="00CA7FD6">
        <w:tc>
          <w:tcPr>
            <w:tcW w:w="675" w:type="dxa"/>
            <w:vAlign w:val="center"/>
          </w:tcPr>
          <w:p w:rsidR="0095034D" w:rsidRPr="00555E44" w:rsidRDefault="0095034D" w:rsidP="00555E44">
            <w:pPr>
              <w:tabs>
                <w:tab w:val="right" w:pos="7371"/>
              </w:tabs>
              <w:spacing w:line="276" w:lineRule="auto"/>
              <w:jc w:val="center"/>
              <w:rPr>
                <w:b/>
                <w:sz w:val="22"/>
                <w:szCs w:val="22"/>
                <w:lang w:val="ro-RO"/>
              </w:rPr>
            </w:pPr>
            <w:r w:rsidRPr="00555E44">
              <w:rPr>
                <w:b/>
                <w:sz w:val="22"/>
                <w:szCs w:val="22"/>
                <w:lang w:val="ro-RO"/>
              </w:rPr>
              <w:t>Nr. crt.</w:t>
            </w:r>
          </w:p>
        </w:tc>
        <w:tc>
          <w:tcPr>
            <w:tcW w:w="5706" w:type="dxa"/>
            <w:vAlign w:val="center"/>
          </w:tcPr>
          <w:p w:rsidR="0095034D" w:rsidRPr="00555E44" w:rsidRDefault="0095034D" w:rsidP="00555E44">
            <w:pPr>
              <w:tabs>
                <w:tab w:val="right" w:pos="7371"/>
              </w:tabs>
              <w:spacing w:line="276" w:lineRule="auto"/>
              <w:jc w:val="center"/>
              <w:rPr>
                <w:b/>
                <w:sz w:val="22"/>
                <w:szCs w:val="22"/>
                <w:lang w:val="ro-RO"/>
              </w:rPr>
            </w:pPr>
            <w:r w:rsidRPr="00555E44">
              <w:rPr>
                <w:b/>
                <w:sz w:val="22"/>
                <w:szCs w:val="22"/>
                <w:lang w:val="ro-RO"/>
              </w:rPr>
              <w:t>Denumire formular</w:t>
            </w:r>
          </w:p>
        </w:tc>
        <w:tc>
          <w:tcPr>
            <w:tcW w:w="3191" w:type="dxa"/>
            <w:vAlign w:val="center"/>
          </w:tcPr>
          <w:p w:rsidR="0095034D" w:rsidRPr="00555E44" w:rsidRDefault="0095034D" w:rsidP="00555E44">
            <w:pPr>
              <w:tabs>
                <w:tab w:val="right" w:pos="7371"/>
              </w:tabs>
              <w:spacing w:line="276" w:lineRule="auto"/>
              <w:jc w:val="center"/>
              <w:rPr>
                <w:b/>
                <w:sz w:val="22"/>
                <w:szCs w:val="22"/>
                <w:lang w:val="ro-RO"/>
              </w:rPr>
            </w:pPr>
            <w:r w:rsidRPr="00555E44">
              <w:rPr>
                <w:b/>
                <w:sz w:val="22"/>
                <w:szCs w:val="22"/>
                <w:lang w:val="ro-RO"/>
              </w:rPr>
              <w:t>Număr formular</w:t>
            </w:r>
          </w:p>
        </w:tc>
      </w:tr>
      <w:tr w:rsidR="0095034D" w:rsidRPr="00555E44" w:rsidTr="00555E44">
        <w:trPr>
          <w:trHeight w:val="345"/>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1</w:t>
            </w:r>
          </w:p>
        </w:tc>
        <w:tc>
          <w:tcPr>
            <w:tcW w:w="5706" w:type="dxa"/>
            <w:vAlign w:val="center"/>
          </w:tcPr>
          <w:p w:rsidR="0095034D" w:rsidRPr="00555E44" w:rsidRDefault="0095034D" w:rsidP="00555E44">
            <w:pPr>
              <w:tabs>
                <w:tab w:val="right" w:pos="7371"/>
              </w:tabs>
              <w:spacing w:line="276" w:lineRule="auto"/>
              <w:rPr>
                <w:b/>
                <w:sz w:val="22"/>
                <w:szCs w:val="22"/>
                <w:lang w:val="ro-RO"/>
              </w:rPr>
            </w:pPr>
            <w:r w:rsidRPr="00555E44">
              <w:rPr>
                <w:rFonts w:eastAsia="Calibri" w:cs="Courier New"/>
                <w:sz w:val="22"/>
                <w:szCs w:val="22"/>
                <w:lang w:val="ro-RO" w:eastAsia="ro-RO"/>
              </w:rPr>
              <w:t>Scrisoare de înaintare a ofertei</w:t>
            </w:r>
          </w:p>
        </w:tc>
        <w:tc>
          <w:tcPr>
            <w:tcW w:w="3191" w:type="dxa"/>
            <w:vAlign w:val="center"/>
          </w:tcPr>
          <w:p w:rsidR="0095034D" w:rsidRPr="00555E44" w:rsidRDefault="00CA7FD6" w:rsidP="00555E44">
            <w:pPr>
              <w:tabs>
                <w:tab w:val="right" w:pos="7371"/>
              </w:tabs>
              <w:spacing w:line="276" w:lineRule="auto"/>
              <w:jc w:val="center"/>
              <w:rPr>
                <w:sz w:val="22"/>
                <w:szCs w:val="22"/>
                <w:lang w:val="ro-RO"/>
              </w:rPr>
            </w:pPr>
            <w:r w:rsidRPr="00555E44">
              <w:rPr>
                <w:sz w:val="22"/>
                <w:szCs w:val="22"/>
                <w:lang w:val="ro-RO"/>
              </w:rPr>
              <w:t xml:space="preserve">Formular </w:t>
            </w:r>
            <w:r w:rsidR="0095034D" w:rsidRPr="00555E44">
              <w:rPr>
                <w:sz w:val="22"/>
                <w:szCs w:val="22"/>
                <w:lang w:val="ro-RO"/>
              </w:rPr>
              <w:t>nr.1</w:t>
            </w:r>
          </w:p>
        </w:tc>
      </w:tr>
      <w:tr w:rsidR="0095034D" w:rsidRPr="00555E44" w:rsidTr="00555E44">
        <w:trPr>
          <w:trHeight w:val="846"/>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2</w:t>
            </w:r>
          </w:p>
        </w:tc>
        <w:tc>
          <w:tcPr>
            <w:tcW w:w="5706" w:type="dxa"/>
            <w:vAlign w:val="center"/>
          </w:tcPr>
          <w:p w:rsidR="0095034D" w:rsidRPr="00555E44" w:rsidRDefault="0095034D" w:rsidP="00555E44">
            <w:pPr>
              <w:tabs>
                <w:tab w:val="right" w:pos="7371"/>
              </w:tabs>
              <w:spacing w:line="276" w:lineRule="auto"/>
              <w:rPr>
                <w:b/>
                <w:sz w:val="22"/>
                <w:szCs w:val="22"/>
                <w:lang w:val="ro-RO"/>
              </w:rPr>
            </w:pPr>
            <w:r w:rsidRPr="00555E44">
              <w:rPr>
                <w:rFonts w:eastAsia="Calibri"/>
                <w:sz w:val="22"/>
                <w:szCs w:val="22"/>
                <w:lang w:val="ro-RO"/>
              </w:rPr>
              <w:t>Declaraţie privind neîncadrarea în prevederile art.164 din Legea 98/2016</w:t>
            </w:r>
          </w:p>
        </w:tc>
        <w:tc>
          <w:tcPr>
            <w:tcW w:w="3191" w:type="dxa"/>
            <w:vAlign w:val="center"/>
          </w:tcPr>
          <w:p w:rsidR="0095034D" w:rsidRPr="00555E44" w:rsidRDefault="00CA7FD6" w:rsidP="00555E44">
            <w:pPr>
              <w:autoSpaceDE w:val="0"/>
              <w:autoSpaceDN w:val="0"/>
              <w:adjustRightInd w:val="0"/>
              <w:spacing w:line="276" w:lineRule="auto"/>
              <w:jc w:val="center"/>
              <w:rPr>
                <w:rFonts w:eastAsia="Calibri" w:cs="Courier New"/>
                <w:sz w:val="22"/>
                <w:szCs w:val="22"/>
                <w:lang w:val="ro-RO" w:eastAsia="ro-RO"/>
              </w:rPr>
            </w:pPr>
            <w:r w:rsidRPr="00555E44">
              <w:rPr>
                <w:rFonts w:eastAsia="Calibri"/>
                <w:sz w:val="22"/>
                <w:szCs w:val="22"/>
                <w:lang w:val="ro-RO"/>
              </w:rPr>
              <w:t xml:space="preserve">Formular </w:t>
            </w:r>
            <w:r w:rsidR="0095034D" w:rsidRPr="00555E44">
              <w:rPr>
                <w:rFonts w:eastAsia="Calibri"/>
                <w:sz w:val="22"/>
                <w:szCs w:val="22"/>
                <w:lang w:val="ro-RO"/>
              </w:rPr>
              <w:t>nr.2</w:t>
            </w:r>
          </w:p>
        </w:tc>
      </w:tr>
      <w:tr w:rsidR="0095034D" w:rsidRPr="00555E44" w:rsidTr="00555E44">
        <w:trPr>
          <w:trHeight w:val="702"/>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3</w:t>
            </w:r>
          </w:p>
        </w:tc>
        <w:tc>
          <w:tcPr>
            <w:tcW w:w="5706" w:type="dxa"/>
            <w:vAlign w:val="center"/>
          </w:tcPr>
          <w:p w:rsidR="0095034D" w:rsidRPr="00555E44" w:rsidRDefault="0095034D" w:rsidP="00555E44">
            <w:pPr>
              <w:tabs>
                <w:tab w:val="right" w:pos="7371"/>
              </w:tabs>
              <w:spacing w:line="276" w:lineRule="auto"/>
              <w:rPr>
                <w:b/>
                <w:sz w:val="22"/>
                <w:szCs w:val="22"/>
                <w:lang w:val="ro-RO"/>
              </w:rPr>
            </w:pPr>
            <w:r w:rsidRPr="00555E44">
              <w:rPr>
                <w:rFonts w:eastAsia="Calibri"/>
                <w:sz w:val="22"/>
                <w:szCs w:val="22"/>
                <w:lang w:val="ro-RO"/>
              </w:rPr>
              <w:t>Declaraţie privind neîncadrarea în prevederile art.165 și 167 din Legea 98/2016</w:t>
            </w:r>
          </w:p>
        </w:tc>
        <w:tc>
          <w:tcPr>
            <w:tcW w:w="3191" w:type="dxa"/>
            <w:vAlign w:val="center"/>
          </w:tcPr>
          <w:p w:rsidR="0095034D" w:rsidRPr="00555E44" w:rsidRDefault="00CA7FD6" w:rsidP="00555E44">
            <w:pPr>
              <w:autoSpaceDE w:val="0"/>
              <w:autoSpaceDN w:val="0"/>
              <w:adjustRightInd w:val="0"/>
              <w:spacing w:line="276" w:lineRule="auto"/>
              <w:jc w:val="center"/>
              <w:rPr>
                <w:rFonts w:eastAsia="Calibri" w:cs="Courier New"/>
                <w:sz w:val="22"/>
                <w:szCs w:val="22"/>
                <w:lang w:val="ro-RO" w:eastAsia="ro-RO"/>
              </w:rPr>
            </w:pPr>
            <w:r w:rsidRPr="00555E44">
              <w:rPr>
                <w:rFonts w:eastAsia="Calibri"/>
                <w:sz w:val="22"/>
                <w:szCs w:val="22"/>
                <w:lang w:val="ro-RO"/>
              </w:rPr>
              <w:t>Formular nr.</w:t>
            </w:r>
            <w:r w:rsidR="0095034D" w:rsidRPr="00555E44">
              <w:rPr>
                <w:rFonts w:eastAsia="Calibri"/>
                <w:sz w:val="22"/>
                <w:szCs w:val="22"/>
                <w:lang w:val="ro-RO"/>
              </w:rPr>
              <w:t>3</w:t>
            </w:r>
          </w:p>
        </w:tc>
      </w:tr>
      <w:tr w:rsidR="0095034D" w:rsidRPr="00555E44" w:rsidTr="00555E44">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4</w:t>
            </w:r>
          </w:p>
        </w:tc>
        <w:tc>
          <w:tcPr>
            <w:tcW w:w="5706" w:type="dxa"/>
            <w:vAlign w:val="center"/>
          </w:tcPr>
          <w:p w:rsidR="0095034D" w:rsidRPr="00555E44" w:rsidRDefault="0095034D" w:rsidP="00555E44">
            <w:pPr>
              <w:autoSpaceDE w:val="0"/>
              <w:autoSpaceDN w:val="0"/>
              <w:adjustRightInd w:val="0"/>
              <w:spacing w:line="276" w:lineRule="auto"/>
              <w:rPr>
                <w:b/>
                <w:sz w:val="22"/>
                <w:szCs w:val="22"/>
                <w:lang w:val="ro-RO"/>
              </w:rPr>
            </w:pPr>
            <w:r w:rsidRPr="00555E44">
              <w:rPr>
                <w:rFonts w:eastAsia="Calibri" w:cs="Courier New"/>
                <w:sz w:val="22"/>
                <w:szCs w:val="22"/>
                <w:lang w:val="ro-RO" w:eastAsia="ro-RO"/>
              </w:rPr>
              <w:t xml:space="preserve">Declaraţie </w:t>
            </w:r>
            <w:r w:rsidRPr="00555E44">
              <w:rPr>
                <w:rFonts w:eastAsia="Calibri"/>
                <w:sz w:val="22"/>
                <w:szCs w:val="22"/>
                <w:lang w:val="ro-RO"/>
              </w:rPr>
              <w:t>privind neîncadrarea în prevederile art. 59 și 60 din Legea nr.98/2016</w:t>
            </w:r>
          </w:p>
        </w:tc>
        <w:tc>
          <w:tcPr>
            <w:tcW w:w="3191" w:type="dxa"/>
            <w:vAlign w:val="center"/>
          </w:tcPr>
          <w:p w:rsidR="0095034D" w:rsidRPr="00555E44" w:rsidRDefault="00CA7FD6" w:rsidP="00555E44">
            <w:pPr>
              <w:tabs>
                <w:tab w:val="right" w:pos="7371"/>
              </w:tabs>
              <w:spacing w:line="276" w:lineRule="auto"/>
              <w:jc w:val="center"/>
              <w:rPr>
                <w:sz w:val="22"/>
                <w:szCs w:val="22"/>
                <w:lang w:val="ro-RO"/>
              </w:rPr>
            </w:pPr>
            <w:r w:rsidRPr="00555E44">
              <w:rPr>
                <w:rFonts w:eastAsia="Calibri"/>
                <w:sz w:val="22"/>
                <w:szCs w:val="22"/>
                <w:lang w:val="ro-RO"/>
              </w:rPr>
              <w:t>Formular</w:t>
            </w:r>
            <w:r w:rsidR="0095034D" w:rsidRPr="00555E44">
              <w:rPr>
                <w:rFonts w:eastAsia="Calibri"/>
                <w:sz w:val="22"/>
                <w:szCs w:val="22"/>
                <w:lang w:val="ro-RO"/>
              </w:rPr>
              <w:t xml:space="preserve"> nr.4</w:t>
            </w:r>
          </w:p>
        </w:tc>
      </w:tr>
      <w:tr w:rsidR="0095034D" w:rsidRPr="00555E44" w:rsidTr="00555E44">
        <w:trPr>
          <w:trHeight w:val="367"/>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5</w:t>
            </w:r>
          </w:p>
        </w:tc>
        <w:tc>
          <w:tcPr>
            <w:tcW w:w="5706" w:type="dxa"/>
            <w:vAlign w:val="center"/>
          </w:tcPr>
          <w:p w:rsidR="0095034D" w:rsidRPr="00555E44" w:rsidRDefault="0095034D" w:rsidP="00555E44">
            <w:pPr>
              <w:tabs>
                <w:tab w:val="right" w:pos="7371"/>
              </w:tabs>
              <w:spacing w:line="276" w:lineRule="auto"/>
              <w:rPr>
                <w:b/>
                <w:sz w:val="22"/>
                <w:szCs w:val="22"/>
                <w:lang w:val="ro-RO"/>
              </w:rPr>
            </w:pPr>
            <w:r w:rsidRPr="00555E44">
              <w:rPr>
                <w:rFonts w:eastAsia="Calibri" w:cs="Courier New"/>
                <w:sz w:val="22"/>
                <w:szCs w:val="22"/>
                <w:lang w:val="ro-RO" w:eastAsia="ro-RO"/>
              </w:rPr>
              <w:t>Formular de ofertă;</w:t>
            </w:r>
          </w:p>
        </w:tc>
        <w:tc>
          <w:tcPr>
            <w:tcW w:w="3191" w:type="dxa"/>
            <w:vAlign w:val="center"/>
          </w:tcPr>
          <w:p w:rsidR="0095034D" w:rsidRPr="00555E44" w:rsidRDefault="00CA7FD6" w:rsidP="00555E44">
            <w:pPr>
              <w:tabs>
                <w:tab w:val="right" w:pos="7371"/>
              </w:tabs>
              <w:spacing w:line="276" w:lineRule="auto"/>
              <w:jc w:val="center"/>
              <w:rPr>
                <w:sz w:val="22"/>
                <w:szCs w:val="22"/>
                <w:lang w:val="ro-RO"/>
              </w:rPr>
            </w:pPr>
            <w:r w:rsidRPr="00555E44">
              <w:rPr>
                <w:rFonts w:eastAsia="Calibri" w:cs="Courier New"/>
                <w:sz w:val="22"/>
                <w:szCs w:val="22"/>
                <w:lang w:val="ro-RO" w:eastAsia="ro-RO"/>
              </w:rPr>
              <w:t>Formular</w:t>
            </w:r>
            <w:r w:rsidR="0095034D" w:rsidRPr="00555E44">
              <w:rPr>
                <w:rFonts w:eastAsia="Calibri" w:cs="Courier New"/>
                <w:sz w:val="22"/>
                <w:szCs w:val="22"/>
                <w:lang w:val="ro-RO" w:eastAsia="ro-RO"/>
              </w:rPr>
              <w:t xml:space="preserve"> nr.5</w:t>
            </w:r>
          </w:p>
        </w:tc>
      </w:tr>
      <w:tr w:rsidR="0095034D" w:rsidRPr="00555E44" w:rsidTr="00555E44">
        <w:trPr>
          <w:trHeight w:val="414"/>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6</w:t>
            </w:r>
          </w:p>
        </w:tc>
        <w:tc>
          <w:tcPr>
            <w:tcW w:w="5706" w:type="dxa"/>
            <w:vAlign w:val="center"/>
          </w:tcPr>
          <w:p w:rsidR="0095034D" w:rsidRPr="00555E44" w:rsidRDefault="0095034D" w:rsidP="00555E44">
            <w:pPr>
              <w:tabs>
                <w:tab w:val="right" w:pos="7371"/>
              </w:tabs>
              <w:spacing w:line="276" w:lineRule="auto"/>
              <w:rPr>
                <w:sz w:val="22"/>
                <w:szCs w:val="22"/>
                <w:lang w:val="ro-RO"/>
              </w:rPr>
            </w:pPr>
            <w:r w:rsidRPr="00555E44">
              <w:rPr>
                <w:sz w:val="22"/>
                <w:szCs w:val="22"/>
                <w:lang w:val="ro-RO"/>
              </w:rPr>
              <w:t>Centralizator financiar</w:t>
            </w:r>
          </w:p>
        </w:tc>
        <w:tc>
          <w:tcPr>
            <w:tcW w:w="3191"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Anexa 1 la formularul nr.5</w:t>
            </w:r>
          </w:p>
        </w:tc>
      </w:tr>
      <w:tr w:rsidR="0095034D" w:rsidRPr="00555E44" w:rsidTr="00555E44">
        <w:trPr>
          <w:trHeight w:val="421"/>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7</w:t>
            </w:r>
          </w:p>
        </w:tc>
        <w:tc>
          <w:tcPr>
            <w:tcW w:w="5706" w:type="dxa"/>
            <w:vAlign w:val="center"/>
          </w:tcPr>
          <w:p w:rsidR="0095034D" w:rsidRPr="00555E44" w:rsidRDefault="0095034D" w:rsidP="00555E44">
            <w:pPr>
              <w:tabs>
                <w:tab w:val="right" w:pos="7371"/>
              </w:tabs>
              <w:spacing w:line="276" w:lineRule="auto"/>
              <w:rPr>
                <w:sz w:val="22"/>
                <w:szCs w:val="22"/>
                <w:lang w:val="ro-RO"/>
              </w:rPr>
            </w:pPr>
            <w:r w:rsidRPr="00555E44">
              <w:rPr>
                <w:sz w:val="22"/>
                <w:szCs w:val="22"/>
                <w:lang w:val="ro-RO"/>
              </w:rPr>
              <w:t>Calculaţie de preţ pentru Tarif unitar Ofertant</w:t>
            </w:r>
          </w:p>
        </w:tc>
        <w:tc>
          <w:tcPr>
            <w:tcW w:w="3191"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Anexa 2 la formularul nr.5</w:t>
            </w:r>
          </w:p>
        </w:tc>
      </w:tr>
      <w:tr w:rsidR="0095034D" w:rsidRPr="00555E44" w:rsidTr="00555E44">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8</w:t>
            </w:r>
          </w:p>
        </w:tc>
        <w:tc>
          <w:tcPr>
            <w:tcW w:w="5706" w:type="dxa"/>
            <w:vAlign w:val="center"/>
          </w:tcPr>
          <w:p w:rsidR="0095034D" w:rsidRPr="00555E44" w:rsidRDefault="0095034D" w:rsidP="00555E44">
            <w:pPr>
              <w:tabs>
                <w:tab w:val="right" w:pos="7371"/>
              </w:tabs>
              <w:spacing w:line="276" w:lineRule="auto"/>
              <w:rPr>
                <w:b/>
                <w:sz w:val="22"/>
                <w:szCs w:val="22"/>
                <w:lang w:val="ro-RO"/>
              </w:rPr>
            </w:pPr>
            <w:r w:rsidRPr="00555E44">
              <w:rPr>
                <w:rFonts w:eastAsia="Calibri" w:cs="Courier New"/>
                <w:sz w:val="22"/>
                <w:szCs w:val="22"/>
                <w:lang w:val="ro-RO" w:eastAsia="ro-RO"/>
              </w:rPr>
              <w:t>Declaraţie privind lista principalelor prestări de serviciu similar în ultimii 3 ani</w:t>
            </w:r>
          </w:p>
        </w:tc>
        <w:tc>
          <w:tcPr>
            <w:tcW w:w="3191" w:type="dxa"/>
            <w:vAlign w:val="center"/>
          </w:tcPr>
          <w:p w:rsidR="0095034D" w:rsidRPr="00555E44" w:rsidRDefault="00CA7FD6" w:rsidP="00555E44">
            <w:pPr>
              <w:tabs>
                <w:tab w:val="right" w:pos="7371"/>
              </w:tabs>
              <w:spacing w:line="276" w:lineRule="auto"/>
              <w:jc w:val="center"/>
              <w:rPr>
                <w:sz w:val="22"/>
                <w:szCs w:val="22"/>
                <w:lang w:val="ro-RO"/>
              </w:rPr>
            </w:pPr>
            <w:r w:rsidRPr="00555E44">
              <w:rPr>
                <w:rFonts w:eastAsia="Calibri" w:cs="Courier New"/>
                <w:sz w:val="22"/>
                <w:szCs w:val="22"/>
                <w:lang w:val="ro-RO" w:eastAsia="ro-RO"/>
              </w:rPr>
              <w:t>Formular</w:t>
            </w:r>
            <w:r w:rsidR="0095034D" w:rsidRPr="00555E44">
              <w:rPr>
                <w:rFonts w:eastAsia="Calibri" w:cs="Courier New"/>
                <w:sz w:val="22"/>
                <w:szCs w:val="22"/>
                <w:lang w:val="ro-RO" w:eastAsia="ro-RO"/>
              </w:rPr>
              <w:t xml:space="preserve"> nr.6</w:t>
            </w:r>
          </w:p>
        </w:tc>
      </w:tr>
      <w:tr w:rsidR="0095034D" w:rsidRPr="00555E44" w:rsidTr="00555E44">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9</w:t>
            </w:r>
          </w:p>
        </w:tc>
        <w:tc>
          <w:tcPr>
            <w:tcW w:w="5706" w:type="dxa"/>
            <w:vAlign w:val="center"/>
          </w:tcPr>
          <w:p w:rsidR="0095034D" w:rsidRPr="00555E44" w:rsidRDefault="0095034D" w:rsidP="00555E44">
            <w:pPr>
              <w:tabs>
                <w:tab w:val="right" w:pos="7371"/>
              </w:tabs>
              <w:spacing w:line="276" w:lineRule="auto"/>
              <w:rPr>
                <w:rFonts w:eastAsia="Calibri" w:cs="Courier New"/>
                <w:sz w:val="22"/>
                <w:szCs w:val="22"/>
                <w:lang w:val="ro-RO" w:eastAsia="ro-RO"/>
              </w:rPr>
            </w:pPr>
            <w:proofErr w:type="spellStart"/>
            <w:r w:rsidRPr="00555E44">
              <w:rPr>
                <w:rFonts w:eastAsia="Calibri" w:cs="Courier New"/>
                <w:sz w:val="22"/>
                <w:szCs w:val="22"/>
                <w:lang w:val="ro-RO" w:eastAsia="ro-RO"/>
              </w:rPr>
              <w:t>Draft</w:t>
            </w:r>
            <w:proofErr w:type="spellEnd"/>
            <w:r w:rsidRPr="00555E44">
              <w:rPr>
                <w:rFonts w:eastAsia="Calibri" w:cs="Courier New"/>
                <w:sz w:val="22"/>
                <w:szCs w:val="22"/>
                <w:lang w:val="ro-RO" w:eastAsia="ro-RO"/>
              </w:rPr>
              <w:t xml:space="preserve"> CONTRACT DE PRESTĂRI SERVICII/Convenţie de securitate a muncii şi PSI</w:t>
            </w:r>
          </w:p>
        </w:tc>
        <w:tc>
          <w:tcPr>
            <w:tcW w:w="3191" w:type="dxa"/>
            <w:vAlign w:val="center"/>
          </w:tcPr>
          <w:p w:rsidR="0095034D" w:rsidRPr="00555E44" w:rsidRDefault="00CA7FD6" w:rsidP="00555E44">
            <w:pPr>
              <w:tabs>
                <w:tab w:val="right" w:pos="7371"/>
              </w:tabs>
              <w:spacing w:line="276" w:lineRule="auto"/>
              <w:jc w:val="center"/>
              <w:rPr>
                <w:rFonts w:eastAsia="Calibri" w:cs="Courier New"/>
                <w:sz w:val="22"/>
                <w:szCs w:val="22"/>
                <w:lang w:val="ro-RO" w:eastAsia="ro-RO"/>
              </w:rPr>
            </w:pPr>
            <w:r w:rsidRPr="00555E44">
              <w:rPr>
                <w:rFonts w:eastAsia="Calibri" w:cs="Courier New"/>
                <w:sz w:val="22"/>
                <w:szCs w:val="22"/>
                <w:lang w:val="ro-RO" w:eastAsia="ro-RO"/>
              </w:rPr>
              <w:t>Formular</w:t>
            </w:r>
            <w:r w:rsidR="0095034D" w:rsidRPr="00555E44">
              <w:rPr>
                <w:rFonts w:eastAsia="Calibri" w:cs="Courier New"/>
                <w:sz w:val="22"/>
                <w:szCs w:val="22"/>
                <w:lang w:val="ro-RO" w:eastAsia="ro-RO"/>
              </w:rPr>
              <w:t xml:space="preserve"> nr.7</w:t>
            </w:r>
          </w:p>
        </w:tc>
      </w:tr>
    </w:tbl>
    <w:p w:rsidR="0095034D" w:rsidRPr="00555E44" w:rsidRDefault="0095034D" w:rsidP="00555E44">
      <w:pPr>
        <w:tabs>
          <w:tab w:val="right" w:pos="7371"/>
        </w:tabs>
        <w:spacing w:line="276" w:lineRule="auto"/>
        <w:rPr>
          <w:b/>
          <w:lang w:val="ro-RO"/>
        </w:rPr>
      </w:pPr>
    </w:p>
    <w:p w:rsidR="0095034D" w:rsidRPr="00555E44" w:rsidRDefault="0095034D" w:rsidP="00555E44">
      <w:pPr>
        <w:tabs>
          <w:tab w:val="right" w:pos="7371"/>
        </w:tabs>
        <w:spacing w:line="276" w:lineRule="auto"/>
        <w:rPr>
          <w:b/>
          <w:lang w:val="ro-RO"/>
        </w:rPr>
      </w:pPr>
    </w:p>
    <w:p w:rsidR="0095034D" w:rsidRPr="00555E44" w:rsidRDefault="0095034D" w:rsidP="00555E44">
      <w:pPr>
        <w:tabs>
          <w:tab w:val="right" w:pos="7371"/>
        </w:tabs>
        <w:spacing w:line="276" w:lineRule="auto"/>
        <w:rPr>
          <w:b/>
          <w:lang w:val="ro-RO"/>
        </w:rPr>
      </w:pPr>
    </w:p>
    <w:p w:rsidR="0095034D" w:rsidRPr="00555E44" w:rsidRDefault="0095034D" w:rsidP="00555E44">
      <w:pPr>
        <w:tabs>
          <w:tab w:val="right" w:pos="7371"/>
        </w:tabs>
        <w:spacing w:line="276" w:lineRule="auto"/>
        <w:rPr>
          <w:b/>
          <w:lang w:val="ro-RO"/>
        </w:rPr>
      </w:pPr>
    </w:p>
    <w:p w:rsidR="0095034D" w:rsidRPr="00555E44" w:rsidRDefault="0095034D" w:rsidP="00555E44">
      <w:pPr>
        <w:tabs>
          <w:tab w:val="right" w:pos="7371"/>
        </w:tabs>
        <w:spacing w:line="276" w:lineRule="auto"/>
        <w:rPr>
          <w:b/>
          <w:lang w:val="ro-RO"/>
        </w:rPr>
      </w:pPr>
    </w:p>
    <w:p w:rsidR="0095034D" w:rsidRPr="00555E44" w:rsidRDefault="0095034D" w:rsidP="00555E44">
      <w:pPr>
        <w:tabs>
          <w:tab w:val="right" w:pos="7371"/>
        </w:tabs>
        <w:spacing w:line="276" w:lineRule="auto"/>
        <w:rPr>
          <w:b/>
          <w:lang w:val="ro-RO"/>
        </w:rPr>
      </w:pPr>
    </w:p>
    <w:p w:rsidR="0095034D" w:rsidRDefault="0095034D" w:rsidP="00555E44">
      <w:pPr>
        <w:tabs>
          <w:tab w:val="right" w:pos="7371"/>
        </w:tabs>
        <w:spacing w:line="276" w:lineRule="auto"/>
        <w:rPr>
          <w:b/>
          <w:lang w:val="ro-RO"/>
        </w:rPr>
      </w:pPr>
    </w:p>
    <w:p w:rsidR="00555E44" w:rsidRDefault="00555E44" w:rsidP="00555E44">
      <w:pPr>
        <w:tabs>
          <w:tab w:val="right" w:pos="7371"/>
        </w:tabs>
        <w:spacing w:line="276" w:lineRule="auto"/>
        <w:rPr>
          <w:b/>
          <w:lang w:val="ro-RO"/>
        </w:rPr>
      </w:pPr>
    </w:p>
    <w:p w:rsidR="00555E44" w:rsidRDefault="00555E44" w:rsidP="00555E44">
      <w:pPr>
        <w:tabs>
          <w:tab w:val="right" w:pos="7371"/>
        </w:tabs>
        <w:spacing w:line="276" w:lineRule="auto"/>
        <w:rPr>
          <w:b/>
          <w:lang w:val="ro-RO"/>
        </w:rPr>
      </w:pPr>
    </w:p>
    <w:p w:rsidR="00E2141F" w:rsidRDefault="00E2141F" w:rsidP="00555E44">
      <w:pPr>
        <w:tabs>
          <w:tab w:val="right" w:pos="7371"/>
        </w:tabs>
        <w:spacing w:line="276" w:lineRule="auto"/>
        <w:rPr>
          <w:b/>
          <w:lang w:val="ro-RO"/>
        </w:rPr>
      </w:pPr>
    </w:p>
    <w:p w:rsidR="001B2A9E" w:rsidRDefault="001B2A9E" w:rsidP="00555E44">
      <w:pPr>
        <w:tabs>
          <w:tab w:val="right" w:pos="7371"/>
        </w:tabs>
        <w:spacing w:line="276" w:lineRule="auto"/>
        <w:rPr>
          <w:b/>
          <w:lang w:val="ro-RO"/>
        </w:rPr>
      </w:pPr>
    </w:p>
    <w:p w:rsidR="001B2A9E" w:rsidRDefault="001B2A9E" w:rsidP="00555E44">
      <w:pPr>
        <w:tabs>
          <w:tab w:val="right" w:pos="7371"/>
        </w:tabs>
        <w:spacing w:line="276" w:lineRule="auto"/>
        <w:rPr>
          <w:b/>
          <w:lang w:val="ro-RO"/>
        </w:rPr>
      </w:pPr>
    </w:p>
    <w:p w:rsidR="00E2141F" w:rsidRDefault="00E2141F" w:rsidP="00555E44">
      <w:pPr>
        <w:tabs>
          <w:tab w:val="right" w:pos="7371"/>
        </w:tabs>
        <w:spacing w:line="276" w:lineRule="auto"/>
        <w:rPr>
          <w:b/>
          <w:lang w:val="ro-RO"/>
        </w:rPr>
      </w:pPr>
    </w:p>
    <w:p w:rsidR="00E2141F" w:rsidRDefault="00E2141F" w:rsidP="00555E44">
      <w:pPr>
        <w:tabs>
          <w:tab w:val="right" w:pos="7371"/>
        </w:tabs>
        <w:spacing w:line="276" w:lineRule="auto"/>
        <w:rPr>
          <w:b/>
          <w:lang w:val="ro-RO"/>
        </w:rPr>
      </w:pPr>
    </w:p>
    <w:p w:rsidR="00555E44" w:rsidRDefault="00555E44" w:rsidP="00555E44">
      <w:pPr>
        <w:tabs>
          <w:tab w:val="right" w:pos="7371"/>
        </w:tabs>
        <w:spacing w:line="276" w:lineRule="auto"/>
        <w:rPr>
          <w:b/>
          <w:lang w:val="ro-RO"/>
        </w:rPr>
      </w:pPr>
    </w:p>
    <w:p w:rsidR="00555E44" w:rsidRDefault="00555E44" w:rsidP="00555E44">
      <w:pPr>
        <w:tabs>
          <w:tab w:val="right" w:pos="7371"/>
        </w:tabs>
        <w:spacing w:line="276" w:lineRule="auto"/>
        <w:rPr>
          <w:b/>
          <w:lang w:val="ro-RO"/>
        </w:rPr>
      </w:pPr>
    </w:p>
    <w:p w:rsidR="009C66D9" w:rsidRDefault="009C66D9" w:rsidP="00555E44">
      <w:pPr>
        <w:tabs>
          <w:tab w:val="right" w:pos="7371"/>
        </w:tabs>
        <w:spacing w:line="276" w:lineRule="auto"/>
        <w:rPr>
          <w:b/>
          <w:lang w:val="ro-RO"/>
        </w:rPr>
      </w:pPr>
    </w:p>
    <w:p w:rsidR="0095034D" w:rsidRPr="00555E44" w:rsidRDefault="0095034D" w:rsidP="00555E44">
      <w:pPr>
        <w:tabs>
          <w:tab w:val="right" w:pos="7371"/>
        </w:tabs>
        <w:spacing w:line="276" w:lineRule="auto"/>
        <w:rPr>
          <w:b/>
          <w:lang w:val="ro-RO"/>
        </w:rPr>
      </w:pPr>
    </w:p>
    <w:p w:rsidR="0095034D" w:rsidRPr="00555E44" w:rsidRDefault="0095034D" w:rsidP="009C66D9">
      <w:pPr>
        <w:spacing w:line="276" w:lineRule="auto"/>
        <w:rPr>
          <w:b/>
          <w:lang w:val="ro-RO"/>
        </w:rPr>
      </w:pPr>
      <w:r w:rsidRPr="00555E44">
        <w:rPr>
          <w:b/>
          <w:lang w:val="ro-RO"/>
        </w:rPr>
        <w:lastRenderedPageBreak/>
        <w:t>Formular  nr.1</w:t>
      </w:r>
    </w:p>
    <w:p w:rsidR="009C66D9" w:rsidRDefault="009C66D9" w:rsidP="00555E44">
      <w:pPr>
        <w:spacing w:line="276" w:lineRule="auto"/>
        <w:rPr>
          <w:b/>
          <w:lang w:val="ro-RO"/>
        </w:rPr>
      </w:pPr>
    </w:p>
    <w:p w:rsidR="0095034D" w:rsidRPr="00555E44" w:rsidRDefault="002A5C7D" w:rsidP="00555E44">
      <w:pPr>
        <w:spacing w:line="276" w:lineRule="auto"/>
        <w:rPr>
          <w:b/>
          <w:lang w:val="ro-RO"/>
        </w:rPr>
      </w:pPr>
      <w:r>
        <w:rPr>
          <w:lang w:val="ro-RO"/>
        </w:rPr>
        <w:t>OPERATOR ECONOMIC</w:t>
      </w:r>
      <w:r w:rsidR="0095034D" w:rsidRPr="009C66D9">
        <w:rPr>
          <w:lang w:val="ro-RO"/>
        </w:rPr>
        <w:t xml:space="preserve"> </w:t>
      </w:r>
      <w:r w:rsidR="0095034D" w:rsidRPr="00555E44">
        <w:rPr>
          <w:b/>
          <w:lang w:val="ro-RO"/>
        </w:rPr>
        <w:t xml:space="preserve">                                                  </w:t>
      </w:r>
      <w:r w:rsidR="0095034D" w:rsidRPr="00555E44">
        <w:rPr>
          <w:lang w:val="ro-RO"/>
        </w:rPr>
        <w:t xml:space="preserve"> Nr. î</w:t>
      </w:r>
      <w:r w:rsidR="00210D89">
        <w:rPr>
          <w:lang w:val="ro-RO"/>
        </w:rPr>
        <w:t>n</w:t>
      </w:r>
      <w:r w:rsidR="0095034D" w:rsidRPr="00555E44">
        <w:rPr>
          <w:lang w:val="ro-RO"/>
        </w:rPr>
        <w:t xml:space="preserve">registrare .......... </w:t>
      </w:r>
      <w:r w:rsidR="009C66D9">
        <w:rPr>
          <w:lang w:val="ro-RO"/>
        </w:rPr>
        <w:t>/..</w:t>
      </w:r>
      <w:r w:rsidR="0095034D" w:rsidRPr="00555E44">
        <w:rPr>
          <w:lang w:val="ro-RO"/>
        </w:rPr>
        <w:t>...........</w:t>
      </w:r>
    </w:p>
    <w:p w:rsidR="0095034D" w:rsidRPr="00555E44" w:rsidRDefault="0095034D" w:rsidP="00555E44">
      <w:pPr>
        <w:spacing w:line="276" w:lineRule="auto"/>
        <w:rPr>
          <w:b/>
          <w:lang w:val="ro-RO"/>
        </w:rPr>
      </w:pPr>
      <w:r w:rsidRPr="00555E44">
        <w:rPr>
          <w:b/>
          <w:lang w:val="ro-RO"/>
        </w:rPr>
        <w:t>________________________</w:t>
      </w:r>
    </w:p>
    <w:p w:rsidR="0095034D" w:rsidRPr="00555E44" w:rsidRDefault="0095034D" w:rsidP="00555E44">
      <w:pPr>
        <w:spacing w:line="276" w:lineRule="auto"/>
        <w:rPr>
          <w:lang w:val="ro-RO"/>
        </w:rPr>
      </w:pPr>
      <w:r w:rsidRPr="00555E44">
        <w:rPr>
          <w:lang w:val="ro-RO"/>
        </w:rPr>
        <w:t>(denumire</w:t>
      </w:r>
      <w:r w:rsidR="002A5C7D">
        <w:rPr>
          <w:lang w:val="ro-RO"/>
        </w:rPr>
        <w:t>a/numele</w:t>
      </w:r>
      <w:r w:rsidRPr="00555E44">
        <w:rPr>
          <w:lang w:val="ro-RO"/>
        </w:rPr>
        <w:t>)</w:t>
      </w:r>
    </w:p>
    <w:p w:rsidR="0095034D" w:rsidRDefault="0095034D" w:rsidP="00555E44">
      <w:pPr>
        <w:spacing w:line="276" w:lineRule="auto"/>
        <w:jc w:val="center"/>
        <w:rPr>
          <w:b/>
          <w:lang w:val="ro-RO"/>
        </w:rPr>
      </w:pPr>
    </w:p>
    <w:p w:rsidR="00555E44" w:rsidRPr="00555E44" w:rsidRDefault="00555E44" w:rsidP="00555E44">
      <w:pPr>
        <w:spacing w:line="276" w:lineRule="auto"/>
        <w:jc w:val="center"/>
        <w:rPr>
          <w:b/>
          <w:lang w:val="ro-RO"/>
        </w:rPr>
      </w:pPr>
    </w:p>
    <w:p w:rsidR="0095034D" w:rsidRPr="00555E44" w:rsidRDefault="0095034D" w:rsidP="00555E44">
      <w:pPr>
        <w:spacing w:line="276" w:lineRule="auto"/>
        <w:jc w:val="center"/>
        <w:rPr>
          <w:b/>
          <w:lang w:val="ro-RO"/>
        </w:rPr>
      </w:pPr>
      <w:r w:rsidRPr="00555E44">
        <w:rPr>
          <w:b/>
          <w:lang w:val="ro-RO"/>
        </w:rPr>
        <w:t>SCRISOARE DE ÎNAINTARE</w:t>
      </w:r>
    </w:p>
    <w:p w:rsidR="0095034D" w:rsidRPr="00555E44" w:rsidRDefault="0095034D" w:rsidP="00555E44">
      <w:pPr>
        <w:spacing w:line="276" w:lineRule="auto"/>
        <w:jc w:val="center"/>
        <w:rPr>
          <w:lang w:val="ro-RO"/>
        </w:rPr>
      </w:pPr>
    </w:p>
    <w:p w:rsidR="0095034D" w:rsidRPr="00555E44" w:rsidRDefault="0095034D" w:rsidP="00555E44">
      <w:pPr>
        <w:spacing w:line="276" w:lineRule="auto"/>
        <w:ind w:firstLine="720"/>
        <w:jc w:val="center"/>
        <w:rPr>
          <w:lang w:val="ro-RO"/>
        </w:rPr>
      </w:pPr>
      <w:r w:rsidRPr="00555E44">
        <w:rPr>
          <w:lang w:val="ro-RO"/>
        </w:rPr>
        <w:t>Către _______________________________________________</w:t>
      </w:r>
    </w:p>
    <w:p w:rsidR="0095034D" w:rsidRPr="00555E44" w:rsidRDefault="0095034D" w:rsidP="00555E44">
      <w:pPr>
        <w:spacing w:line="276" w:lineRule="auto"/>
        <w:ind w:firstLine="720"/>
        <w:jc w:val="center"/>
        <w:rPr>
          <w:lang w:val="ro-RO"/>
        </w:rPr>
      </w:pPr>
      <w:r w:rsidRPr="00555E44">
        <w:rPr>
          <w:lang w:val="ro-RO"/>
        </w:rPr>
        <w:t>(denumirea autorităţii contractante şi adresa completă)</w:t>
      </w: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ind w:firstLine="720"/>
        <w:rPr>
          <w:lang w:val="ro-RO"/>
        </w:rPr>
      </w:pPr>
      <w:r w:rsidRPr="00555E44">
        <w:rPr>
          <w:lang w:val="ro-RO"/>
        </w:rPr>
        <w:t>Ca urmare a anunţului de participare privind aplicarea procedurii pentru atribuirea contractului   ________________________________________,(denumirea contractului de achiziţie publică), noi ____________________________ (denumirea/numele ofertantului)vă transmitem alăturat următoarele:</w:t>
      </w:r>
    </w:p>
    <w:p w:rsidR="0095034D" w:rsidRPr="00555E44" w:rsidRDefault="0095034D" w:rsidP="00555E44">
      <w:pPr>
        <w:spacing w:line="276" w:lineRule="auto"/>
        <w:rPr>
          <w:lang w:val="ro-RO"/>
        </w:rPr>
      </w:pPr>
      <w:r w:rsidRPr="00555E44">
        <w:rPr>
          <w:lang w:val="ro-RO"/>
        </w:rPr>
        <w:t xml:space="preserve">      </w:t>
      </w:r>
    </w:p>
    <w:p w:rsidR="0095034D" w:rsidRPr="00555E44" w:rsidRDefault="0095034D" w:rsidP="00555E44">
      <w:pPr>
        <w:spacing w:line="276" w:lineRule="auto"/>
        <w:rPr>
          <w:lang w:val="ro-RO"/>
        </w:rPr>
      </w:pPr>
      <w:r w:rsidRPr="00555E44">
        <w:rPr>
          <w:lang w:val="ro-RO"/>
        </w:rPr>
        <w:t>1. Coletul sigilat și marcat în mod vizibil, conținând, în original și într-un număr de _____ copii:</w:t>
      </w:r>
    </w:p>
    <w:p w:rsidR="0095034D" w:rsidRPr="00555E44" w:rsidRDefault="0095034D" w:rsidP="00555E44">
      <w:pPr>
        <w:spacing w:line="276" w:lineRule="auto"/>
        <w:rPr>
          <w:lang w:val="ro-RO"/>
        </w:rPr>
      </w:pPr>
      <w:r w:rsidRPr="00555E44">
        <w:rPr>
          <w:lang w:val="ro-RO"/>
        </w:rPr>
        <w:t>a) oferta;</w:t>
      </w:r>
    </w:p>
    <w:p w:rsidR="0095034D" w:rsidRPr="00555E44" w:rsidRDefault="0095034D" w:rsidP="00555E44">
      <w:pPr>
        <w:spacing w:line="276" w:lineRule="auto"/>
        <w:rPr>
          <w:lang w:val="ro-RO"/>
        </w:rPr>
      </w:pPr>
      <w:r w:rsidRPr="00555E44">
        <w:rPr>
          <w:lang w:val="ro-RO"/>
        </w:rPr>
        <w:t>b) documentele care însoțesc oferta.</w:t>
      </w:r>
    </w:p>
    <w:p w:rsidR="0095034D" w:rsidRPr="00555E44" w:rsidRDefault="0095034D" w:rsidP="00555E44">
      <w:pPr>
        <w:spacing w:line="276" w:lineRule="auto"/>
        <w:rPr>
          <w:lang w:val="ro-RO"/>
        </w:rPr>
      </w:pPr>
      <w:r w:rsidRPr="00555E44">
        <w:rPr>
          <w:lang w:val="ro-RO"/>
        </w:rPr>
        <w:t>Avem speranța că oferta noastră este corespunz</w:t>
      </w:r>
      <w:r w:rsidR="00555E44">
        <w:rPr>
          <w:lang w:val="ro-RO"/>
        </w:rPr>
        <w:t>ă</w:t>
      </w:r>
      <w:r w:rsidRPr="00555E44">
        <w:rPr>
          <w:lang w:val="ro-RO"/>
        </w:rPr>
        <w:t>toare și va satisface cerințele.</w:t>
      </w:r>
    </w:p>
    <w:p w:rsidR="0095034D" w:rsidRDefault="0095034D" w:rsidP="00555E44">
      <w:pPr>
        <w:spacing w:line="276" w:lineRule="auto"/>
        <w:rPr>
          <w:lang w:val="ro-RO"/>
        </w:rPr>
      </w:pPr>
    </w:p>
    <w:p w:rsidR="009C66D9" w:rsidRPr="00555E44" w:rsidRDefault="009C66D9" w:rsidP="00555E44">
      <w:pPr>
        <w:spacing w:line="276" w:lineRule="auto"/>
        <w:rPr>
          <w:lang w:val="ro-RO"/>
        </w:rPr>
      </w:pPr>
    </w:p>
    <w:p w:rsidR="0095034D" w:rsidRPr="00555E44" w:rsidRDefault="0095034D" w:rsidP="00555E44">
      <w:pPr>
        <w:spacing w:line="276" w:lineRule="auto"/>
        <w:rPr>
          <w:lang w:val="ro-RO"/>
        </w:rPr>
      </w:pPr>
      <w:r w:rsidRPr="00555E44">
        <w:rPr>
          <w:lang w:val="ro-RO"/>
        </w:rPr>
        <w:t xml:space="preserve">Data completării __ . __ . </w:t>
      </w:r>
    </w:p>
    <w:p w:rsidR="0095034D" w:rsidRPr="00555E44" w:rsidRDefault="0095034D" w:rsidP="00555E44">
      <w:pPr>
        <w:spacing w:line="276" w:lineRule="auto"/>
        <w:ind w:firstLine="720"/>
        <w:rPr>
          <w:lang w:val="ro-RO"/>
        </w:rPr>
      </w:pPr>
    </w:p>
    <w:p w:rsidR="0095034D" w:rsidRPr="00555E44" w:rsidRDefault="0095034D" w:rsidP="00555E44">
      <w:pPr>
        <w:spacing w:line="276" w:lineRule="auto"/>
        <w:ind w:firstLine="720"/>
        <w:rPr>
          <w:lang w:val="ro-RO"/>
        </w:rPr>
      </w:pPr>
      <w:r w:rsidRPr="00555E44">
        <w:rPr>
          <w:lang w:val="ro-RO"/>
        </w:rPr>
        <w:t>Cu stimă,</w:t>
      </w:r>
    </w:p>
    <w:p w:rsidR="0095034D" w:rsidRPr="00555E44" w:rsidRDefault="0095034D" w:rsidP="00555E44">
      <w:pPr>
        <w:spacing w:line="276" w:lineRule="auto"/>
        <w:ind w:firstLine="720"/>
        <w:rPr>
          <w:lang w:val="ro-RO"/>
        </w:rPr>
      </w:pPr>
    </w:p>
    <w:p w:rsidR="0095034D" w:rsidRPr="00555E44" w:rsidRDefault="0095034D" w:rsidP="00555E44">
      <w:pPr>
        <w:spacing w:line="276" w:lineRule="auto"/>
        <w:ind w:firstLine="720"/>
        <w:rPr>
          <w:lang w:val="ro-RO"/>
        </w:rPr>
      </w:pPr>
      <w:r w:rsidRPr="00555E44">
        <w:rPr>
          <w:lang w:val="ro-RO"/>
        </w:rPr>
        <w:t xml:space="preserve">                               Operator economic</w:t>
      </w:r>
    </w:p>
    <w:p w:rsidR="0095034D" w:rsidRPr="00555E44" w:rsidRDefault="0095034D" w:rsidP="00555E44">
      <w:pPr>
        <w:spacing w:line="276" w:lineRule="auto"/>
        <w:ind w:firstLine="720"/>
        <w:rPr>
          <w:lang w:val="ro-RO"/>
        </w:rPr>
      </w:pPr>
    </w:p>
    <w:p w:rsidR="0095034D" w:rsidRPr="00555E44" w:rsidRDefault="0095034D" w:rsidP="00555E44">
      <w:pPr>
        <w:spacing w:line="276" w:lineRule="auto"/>
        <w:ind w:left="3600" w:firstLine="720"/>
        <w:rPr>
          <w:lang w:val="ro-RO"/>
        </w:rPr>
      </w:pPr>
    </w:p>
    <w:p w:rsidR="0095034D" w:rsidRPr="00555E44" w:rsidRDefault="0095034D" w:rsidP="00555E44">
      <w:pPr>
        <w:spacing w:line="276" w:lineRule="auto"/>
        <w:ind w:left="3600" w:firstLine="720"/>
        <w:rPr>
          <w:lang w:val="ro-RO"/>
        </w:rPr>
      </w:pPr>
    </w:p>
    <w:p w:rsidR="0095034D" w:rsidRPr="00555E44" w:rsidRDefault="0095034D" w:rsidP="00555E44">
      <w:pPr>
        <w:spacing w:line="276" w:lineRule="auto"/>
        <w:ind w:left="3600" w:firstLine="720"/>
        <w:rPr>
          <w:lang w:val="ro-RO"/>
        </w:rPr>
      </w:pPr>
    </w:p>
    <w:p w:rsidR="0095034D" w:rsidRPr="00555E44" w:rsidRDefault="0095034D" w:rsidP="00555E44">
      <w:pPr>
        <w:spacing w:line="276" w:lineRule="auto"/>
        <w:ind w:left="3600" w:firstLine="720"/>
        <w:rPr>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CA7FD6" w:rsidRPr="00555E44" w:rsidRDefault="00CA7FD6" w:rsidP="00555E44">
      <w:pPr>
        <w:spacing w:line="276" w:lineRule="auto"/>
        <w:jc w:val="right"/>
        <w:rPr>
          <w:b/>
          <w:lang w:val="ro-RO"/>
        </w:rPr>
      </w:pPr>
    </w:p>
    <w:p w:rsidR="00CA7FD6" w:rsidRDefault="00CA7FD6" w:rsidP="00555E44">
      <w:pPr>
        <w:spacing w:line="276" w:lineRule="auto"/>
        <w:jc w:val="right"/>
        <w:rPr>
          <w:b/>
          <w:lang w:val="ro-RO"/>
        </w:rPr>
      </w:pPr>
    </w:p>
    <w:p w:rsidR="00E2141F" w:rsidRDefault="00E2141F"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E2141F" w:rsidRDefault="00E2141F" w:rsidP="00555E44">
      <w:pPr>
        <w:spacing w:line="276" w:lineRule="auto"/>
        <w:jc w:val="right"/>
        <w:rPr>
          <w:b/>
          <w:lang w:val="ro-RO"/>
        </w:rPr>
      </w:pPr>
    </w:p>
    <w:p w:rsidR="00E2141F" w:rsidRPr="00555E44" w:rsidRDefault="00E2141F"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9C66D9" w:rsidRDefault="00CA7FD6" w:rsidP="009C66D9">
      <w:pPr>
        <w:shd w:val="clear" w:color="auto" w:fill="FFFFFF"/>
        <w:spacing w:line="276" w:lineRule="auto"/>
        <w:rPr>
          <w:rFonts w:eastAsia="Calibri"/>
          <w:lang w:val="ro-RO"/>
        </w:rPr>
      </w:pPr>
      <w:bookmarkStart w:id="0" w:name="_GoBack"/>
      <w:bookmarkEnd w:id="0"/>
      <w:r w:rsidRPr="00555E44">
        <w:rPr>
          <w:rFonts w:eastAsia="Calibri"/>
          <w:b/>
          <w:lang w:val="ro-RO"/>
        </w:rPr>
        <w:lastRenderedPageBreak/>
        <w:t>Formular</w:t>
      </w:r>
      <w:r w:rsidR="0095034D" w:rsidRPr="00555E44">
        <w:rPr>
          <w:rFonts w:eastAsia="Calibri"/>
          <w:b/>
          <w:lang w:val="ro-RO"/>
        </w:rPr>
        <w:t xml:space="preserve"> nr. 2</w:t>
      </w:r>
    </w:p>
    <w:p w:rsidR="002A5C7D" w:rsidRDefault="0095034D" w:rsidP="009C66D9">
      <w:pPr>
        <w:spacing w:line="276" w:lineRule="auto"/>
        <w:rPr>
          <w:rFonts w:eastAsia="Calibri"/>
          <w:lang w:val="ro-RO"/>
        </w:rPr>
      </w:pPr>
      <w:r w:rsidRPr="00555E44">
        <w:rPr>
          <w:rFonts w:eastAsia="Calibri"/>
          <w:lang w:val="ro-RO"/>
        </w:rPr>
        <w:t xml:space="preserve"> </w:t>
      </w:r>
    </w:p>
    <w:p w:rsidR="009C66D9" w:rsidRPr="00555E44" w:rsidRDefault="009C66D9" w:rsidP="009C66D9">
      <w:pPr>
        <w:spacing w:line="276" w:lineRule="auto"/>
        <w:rPr>
          <w:b/>
          <w:lang w:val="ro-RO"/>
        </w:rPr>
      </w:pPr>
      <w:r w:rsidRPr="009C66D9">
        <w:rPr>
          <w:lang w:val="ro-RO"/>
        </w:rPr>
        <w:t>O</w:t>
      </w:r>
      <w:r w:rsidR="002A5C7D">
        <w:rPr>
          <w:lang w:val="ro-RO"/>
        </w:rPr>
        <w:t>PERATOR ECONOMIC</w:t>
      </w:r>
      <w:r w:rsidRPr="009C66D9">
        <w:rPr>
          <w:lang w:val="ro-RO"/>
        </w:rPr>
        <w:t xml:space="preserve"> </w:t>
      </w:r>
      <w:r w:rsidRPr="00555E44">
        <w:rPr>
          <w:b/>
          <w:lang w:val="ro-RO"/>
        </w:rPr>
        <w:t xml:space="preserve">                                                  </w:t>
      </w:r>
      <w:r w:rsidRPr="00555E44">
        <w:rPr>
          <w:lang w:val="ro-RO"/>
        </w:rPr>
        <w:t xml:space="preserve"> Nr. î</w:t>
      </w:r>
      <w:r w:rsidR="00210D89">
        <w:rPr>
          <w:lang w:val="ro-RO"/>
        </w:rPr>
        <w:t>n</w:t>
      </w:r>
      <w:r w:rsidRPr="00555E44">
        <w:rPr>
          <w:lang w:val="ro-RO"/>
        </w:rPr>
        <w:t xml:space="preserve">registrare .......... </w:t>
      </w:r>
      <w:r>
        <w:rPr>
          <w:lang w:val="ro-RO"/>
        </w:rPr>
        <w:t>/..</w:t>
      </w:r>
      <w:r w:rsidRPr="00555E44">
        <w:rPr>
          <w:lang w:val="ro-RO"/>
        </w:rPr>
        <w:t>...........</w:t>
      </w:r>
    </w:p>
    <w:p w:rsidR="009C66D9" w:rsidRPr="00555E44" w:rsidRDefault="009C66D9" w:rsidP="009C66D9">
      <w:pPr>
        <w:spacing w:line="276" w:lineRule="auto"/>
        <w:rPr>
          <w:b/>
          <w:lang w:val="ro-RO"/>
        </w:rPr>
      </w:pPr>
      <w:r w:rsidRPr="00555E44">
        <w:rPr>
          <w:b/>
          <w:lang w:val="ro-RO"/>
        </w:rPr>
        <w:t>________________________</w:t>
      </w:r>
    </w:p>
    <w:p w:rsidR="009C66D9" w:rsidRPr="00555E44" w:rsidRDefault="009C66D9" w:rsidP="009C66D9">
      <w:pPr>
        <w:spacing w:line="276" w:lineRule="auto"/>
        <w:rPr>
          <w:lang w:val="ro-RO"/>
        </w:rPr>
      </w:pPr>
      <w:r w:rsidRPr="00555E44">
        <w:rPr>
          <w:lang w:val="ro-RO"/>
        </w:rPr>
        <w:t>(denumire</w:t>
      </w:r>
      <w:r w:rsidR="002A5C7D">
        <w:rPr>
          <w:lang w:val="ro-RO"/>
        </w:rPr>
        <w:t>a/numele</w:t>
      </w:r>
      <w:r w:rsidRPr="00555E44">
        <w:rPr>
          <w:lang w:val="ro-RO"/>
        </w:rPr>
        <w:t>)</w:t>
      </w:r>
    </w:p>
    <w:p w:rsidR="0095034D" w:rsidRPr="00555E44" w:rsidRDefault="0095034D" w:rsidP="009C66D9">
      <w:pPr>
        <w:spacing w:line="276" w:lineRule="auto"/>
        <w:rPr>
          <w:rFonts w:eastAsia="Calibri"/>
          <w:lang w:val="ro-RO"/>
        </w:rPr>
      </w:pPr>
    </w:p>
    <w:p w:rsidR="0095034D" w:rsidRPr="00555E44" w:rsidRDefault="0095034D" w:rsidP="00555E44">
      <w:pPr>
        <w:spacing w:line="276" w:lineRule="auto"/>
        <w:jc w:val="center"/>
        <w:rPr>
          <w:rFonts w:eastAsia="Calibri"/>
          <w:b/>
          <w:lang w:val="ro-RO"/>
        </w:rPr>
      </w:pPr>
      <w:r w:rsidRPr="00555E44">
        <w:rPr>
          <w:rFonts w:eastAsia="Calibri"/>
          <w:b/>
          <w:lang w:val="ro-RO"/>
        </w:rPr>
        <w:t>DECLARAŢIE PRIVIND NEÎNCADRAREA ÎN PREVEDERILE ART. 164 DIN LEGEA 98/2016</w:t>
      </w:r>
    </w:p>
    <w:p w:rsidR="0095034D" w:rsidRPr="00555E44" w:rsidRDefault="0095034D" w:rsidP="00555E44">
      <w:pPr>
        <w:spacing w:line="276" w:lineRule="auto"/>
        <w:rPr>
          <w:rFonts w:eastAsia="Calibri"/>
          <w:lang w:val="ro-RO"/>
        </w:rPr>
      </w:pPr>
    </w:p>
    <w:p w:rsidR="0095034D" w:rsidRPr="00555E44" w:rsidRDefault="0095034D" w:rsidP="00555E44">
      <w:pPr>
        <w:spacing w:line="276" w:lineRule="auto"/>
        <w:ind w:firstLine="720"/>
        <w:rPr>
          <w:rFonts w:eastAsia="Calibri"/>
          <w:lang w:val="ro-RO"/>
        </w:rPr>
      </w:pPr>
      <w:r w:rsidRPr="00555E44">
        <w:rPr>
          <w:rFonts w:eastAsia="Calibri"/>
          <w:lang w:val="ro-RO"/>
        </w:rPr>
        <w:t xml:space="preserve">Subsemnatul ___________________________________________, reprezentant împuternicit al _________________________________________, </w:t>
      </w:r>
      <w:r w:rsidRPr="00555E44">
        <w:rPr>
          <w:rFonts w:eastAsia="Calibri"/>
          <w:i/>
          <w:lang w:val="ro-RO"/>
        </w:rPr>
        <w:t xml:space="preserve">(denumirea/numele și sediul/adresa operatorului economic) </w:t>
      </w:r>
      <w:r w:rsidRPr="00555E44">
        <w:rPr>
          <w:rFonts w:eastAsia="Calibri"/>
          <w:lang w:val="ro-RO"/>
        </w:rPr>
        <w:t xml:space="preserve">în calitate de </w:t>
      </w:r>
      <w:r w:rsidRPr="00555E44">
        <w:rPr>
          <w:rFonts w:eastAsia="Calibri"/>
          <w:i/>
          <w:lang w:val="ro-RO"/>
        </w:rPr>
        <w:t xml:space="preserve">__________________________________________ (candidat/ofertant/ofertant asociat/terţ susţinător al candidatului/ofertantului__________________) </w:t>
      </w:r>
      <w:r w:rsidRPr="00555E44">
        <w:rPr>
          <w:rFonts w:eastAsia="Calibri"/>
          <w:lang w:val="ro-RO"/>
        </w:rPr>
        <w:t xml:space="preserve">declar pe propria răspundere, sub sancţiunea excluderii din procedură şi a sancţiunilor aplicate faptei de fals în acte publice, că nu mă aflu în situaţiile prevăzute la </w:t>
      </w:r>
      <w:r w:rsidRPr="00555E44">
        <w:rPr>
          <w:rFonts w:eastAsia="Calibri"/>
          <w:b/>
          <w:lang w:val="ro-RO"/>
        </w:rPr>
        <w:t>art. 164 din Legea 98/2016</w:t>
      </w:r>
      <w:r w:rsidRPr="00555E44">
        <w:rPr>
          <w:rFonts w:eastAsia="Calibri"/>
          <w:lang w:val="ro-RO"/>
        </w:rPr>
        <w:t xml:space="preserve"> privind atribuirea contractelor de achiziţie publică, respectiv nu am fost condamnat prin hotărâre definitivă a unei instanţe judecătoreşti, pentru comiterea uneia dintre următoarele infracţiuni:</w:t>
      </w:r>
    </w:p>
    <w:p w:rsidR="0095034D" w:rsidRPr="00555E44" w:rsidRDefault="0095034D" w:rsidP="00555E44">
      <w:pPr>
        <w:numPr>
          <w:ilvl w:val="0"/>
          <w:numId w:val="8"/>
        </w:numPr>
        <w:tabs>
          <w:tab w:val="left" w:pos="284"/>
          <w:tab w:val="left" w:pos="426"/>
        </w:tabs>
        <w:spacing w:line="276" w:lineRule="auto"/>
        <w:ind w:left="0" w:firstLine="0"/>
        <w:jc w:val="both"/>
        <w:rPr>
          <w:rFonts w:eastAsia="Calibri"/>
          <w:lang w:val="ro-RO"/>
        </w:rPr>
      </w:pPr>
      <w:r w:rsidRPr="00555E44">
        <w:rPr>
          <w:rFonts w:eastAsia="Calibri"/>
          <w:color w:val="000000"/>
          <w:lang w:val="ro-RO"/>
        </w:rPr>
        <w:t>constituirea unui grup infracţional organizat, prevăzută de </w:t>
      </w:r>
      <w:r w:rsidRPr="00555E44">
        <w:rPr>
          <w:rFonts w:eastAsia="Calibri"/>
          <w:lang w:val="ro-RO"/>
        </w:rPr>
        <w:t>art. 367 din Legea nr. 286/2009 privind Codul penal, cu modificările şi completările ulterioare, sau de dispoziţiile corespunzătoare ale legislaţiei penale a statului în care respectivul operator economic a fost condamnat; </w:t>
      </w:r>
    </w:p>
    <w:p w:rsidR="0095034D" w:rsidRPr="00555E44" w:rsidRDefault="0095034D" w:rsidP="00555E44">
      <w:pPr>
        <w:numPr>
          <w:ilvl w:val="0"/>
          <w:numId w:val="8"/>
        </w:numPr>
        <w:tabs>
          <w:tab w:val="left" w:pos="142"/>
          <w:tab w:val="left" w:pos="284"/>
        </w:tabs>
        <w:spacing w:line="276" w:lineRule="auto"/>
        <w:ind w:left="0" w:firstLine="0"/>
        <w:jc w:val="both"/>
        <w:rPr>
          <w:rFonts w:eastAsia="Calibri"/>
          <w:lang w:val="ro-RO"/>
        </w:rPr>
      </w:pPr>
      <w:r w:rsidRPr="00555E44">
        <w:rPr>
          <w:rFonts w:eastAsia="Calibri"/>
          <w:lang w:val="ro-RO"/>
        </w:rPr>
        <w:t>infracţiuni de corupţie, prevăzute de art. 289-</w:t>
      </w:r>
      <w:hyperlink r:id="rId9" w:history="1">
        <w:r w:rsidRPr="00555E44">
          <w:rPr>
            <w:rFonts w:eastAsia="Calibri"/>
            <w:lang w:val="ro-RO"/>
          </w:rPr>
          <w:t>294</w:t>
        </w:r>
      </w:hyperlink>
      <w:r w:rsidRPr="00555E44">
        <w:rPr>
          <w:rFonts w:eastAsia="Calibri"/>
          <w:lang w:val="ro-RO"/>
        </w:rPr>
        <w:t> din Legea nr. 286/2009, cu modificările şi completările ulterioare, şi infracţiuni asimilate infracţiunilor de corupţie prevăzute de </w:t>
      </w:r>
      <w:hyperlink r:id="rId10" w:history="1">
        <w:r w:rsidRPr="00555E44">
          <w:rPr>
            <w:rFonts w:eastAsia="Calibri"/>
            <w:lang w:val="ro-RO"/>
          </w:rPr>
          <w:t>art. 10</w:t>
        </w:r>
      </w:hyperlink>
      <w:r w:rsidRPr="00555E44">
        <w:rPr>
          <w:rFonts w:eastAsia="Calibri"/>
          <w:lang w:val="ro-RO"/>
        </w:rPr>
        <w:t>-</w:t>
      </w:r>
      <w:hyperlink r:id="rId11" w:history="1">
        <w:r w:rsidRPr="00555E44">
          <w:rPr>
            <w:rFonts w:eastAsia="Calibri"/>
            <w:lang w:val="ro-RO"/>
          </w:rPr>
          <w:t>13</w:t>
        </w:r>
      </w:hyperlink>
      <w:r w:rsidRPr="00555E44">
        <w:rPr>
          <w:rFonts w:eastAsia="Calibri"/>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95034D" w:rsidRPr="00555E44" w:rsidRDefault="0095034D" w:rsidP="00555E44">
      <w:pPr>
        <w:numPr>
          <w:ilvl w:val="0"/>
          <w:numId w:val="8"/>
        </w:numPr>
        <w:tabs>
          <w:tab w:val="left" w:pos="142"/>
          <w:tab w:val="left" w:pos="284"/>
        </w:tabs>
        <w:spacing w:line="276" w:lineRule="auto"/>
        <w:ind w:left="0" w:firstLine="0"/>
        <w:jc w:val="both"/>
        <w:rPr>
          <w:rFonts w:eastAsia="Calibri"/>
          <w:lang w:val="ro-RO"/>
        </w:rPr>
      </w:pPr>
      <w:r w:rsidRPr="00555E44">
        <w:rPr>
          <w:rFonts w:eastAsia="Calibri"/>
          <w:lang w:val="ro-RO"/>
        </w:rPr>
        <w:t>infracţiuni împotriva intereselor financiare ale Uniunii Europene, prevăzute de art. 18</w:t>
      </w:r>
      <w:r w:rsidRPr="00555E44">
        <w:rPr>
          <w:rFonts w:eastAsia="Calibri"/>
          <w:vertAlign w:val="superscript"/>
          <w:lang w:val="ro-RO"/>
        </w:rPr>
        <w:t>1</w:t>
      </w:r>
      <w:r w:rsidRPr="00555E44">
        <w:rPr>
          <w:rFonts w:eastAsia="Calibri"/>
          <w:lang w:val="ro-RO"/>
        </w:rPr>
        <w:t> -</w:t>
      </w:r>
      <w:hyperlink r:id="rId12" w:history="1">
        <w:r w:rsidRPr="00555E44">
          <w:rPr>
            <w:rFonts w:eastAsia="Calibri"/>
            <w:lang w:val="ro-RO"/>
          </w:rPr>
          <w:t>18</w:t>
        </w:r>
        <w:r w:rsidRPr="00555E44">
          <w:rPr>
            <w:rFonts w:eastAsia="Calibri"/>
            <w:vertAlign w:val="superscript"/>
            <w:lang w:val="ro-RO"/>
          </w:rPr>
          <w:t>5</w:t>
        </w:r>
      </w:hyperlink>
      <w:r w:rsidRPr="00555E44">
        <w:rPr>
          <w:rFonts w:eastAsia="Calibri"/>
          <w:lang w:val="ro-RO"/>
        </w:rPr>
        <w:t> din Legea nr. 78/2000, cu modificările şi completările ulterioare, sau de dispoziţiile corespunzătoare ale legislaţiei penale a statului în care respectivul operator economic a fost condamnat; </w:t>
      </w:r>
    </w:p>
    <w:p w:rsidR="0095034D" w:rsidRPr="00555E44" w:rsidRDefault="0095034D" w:rsidP="00555E44">
      <w:pPr>
        <w:numPr>
          <w:ilvl w:val="0"/>
          <w:numId w:val="8"/>
        </w:numPr>
        <w:tabs>
          <w:tab w:val="left" w:pos="142"/>
          <w:tab w:val="left" w:pos="284"/>
        </w:tabs>
        <w:spacing w:line="276" w:lineRule="auto"/>
        <w:ind w:left="0" w:firstLine="0"/>
        <w:jc w:val="both"/>
        <w:rPr>
          <w:rFonts w:eastAsia="Calibri"/>
          <w:lang w:val="ro-RO"/>
        </w:rPr>
      </w:pPr>
      <w:r w:rsidRPr="00555E44">
        <w:rPr>
          <w:rFonts w:eastAsia="Calibri"/>
          <w:lang w:val="ro-RO"/>
        </w:rPr>
        <w:t>acte de terorism, prevăzute de art. 32-</w:t>
      </w:r>
      <w:hyperlink r:id="rId13" w:history="1">
        <w:r w:rsidRPr="00555E44">
          <w:rPr>
            <w:rFonts w:eastAsia="Calibri"/>
            <w:lang w:val="ro-RO"/>
          </w:rPr>
          <w:t>35</w:t>
        </w:r>
      </w:hyperlink>
      <w:r w:rsidRPr="00555E44">
        <w:rPr>
          <w:rFonts w:eastAsia="Calibri"/>
          <w:lang w:val="ro-RO"/>
        </w:rPr>
        <w:t> şi art. 37-</w:t>
      </w:r>
      <w:hyperlink r:id="rId14" w:history="1">
        <w:r w:rsidRPr="00555E44">
          <w:rPr>
            <w:rFonts w:eastAsia="Calibri"/>
            <w:lang w:val="ro-RO"/>
          </w:rPr>
          <w:t>38</w:t>
        </w:r>
      </w:hyperlink>
      <w:r w:rsidRPr="00555E44">
        <w:rPr>
          <w:rFonts w:eastAsia="Calibri"/>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rsidR="0095034D" w:rsidRPr="00555E44" w:rsidRDefault="0095034D" w:rsidP="00555E44">
      <w:pPr>
        <w:numPr>
          <w:ilvl w:val="0"/>
          <w:numId w:val="8"/>
        </w:numPr>
        <w:tabs>
          <w:tab w:val="left" w:pos="142"/>
          <w:tab w:val="left" w:pos="284"/>
        </w:tabs>
        <w:spacing w:line="276" w:lineRule="auto"/>
        <w:ind w:left="0" w:firstLine="0"/>
        <w:jc w:val="both"/>
        <w:rPr>
          <w:rFonts w:eastAsia="Calibri"/>
          <w:lang w:val="ro-RO"/>
        </w:rPr>
      </w:pPr>
      <w:r w:rsidRPr="00555E44">
        <w:rPr>
          <w:rFonts w:eastAsia="Calibri"/>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95034D" w:rsidRPr="00555E44" w:rsidRDefault="0095034D" w:rsidP="00555E44">
      <w:pPr>
        <w:numPr>
          <w:ilvl w:val="0"/>
          <w:numId w:val="8"/>
        </w:numPr>
        <w:tabs>
          <w:tab w:val="left" w:pos="142"/>
          <w:tab w:val="left" w:pos="284"/>
        </w:tabs>
        <w:spacing w:line="276" w:lineRule="auto"/>
        <w:ind w:left="0" w:firstLine="0"/>
        <w:jc w:val="both"/>
        <w:rPr>
          <w:rFonts w:eastAsia="Calibri"/>
          <w:lang w:val="ro-RO"/>
        </w:rPr>
      </w:pPr>
      <w:r w:rsidRPr="00555E44">
        <w:rPr>
          <w:rFonts w:eastAsia="Calibri"/>
          <w:lang w:val="ro-RO"/>
        </w:rPr>
        <w:t>traficul şi exploatarea persoanelor vulnerabile, prevăzute de art. 209-</w:t>
      </w:r>
      <w:hyperlink r:id="rId15" w:history="1">
        <w:r w:rsidRPr="00555E44">
          <w:rPr>
            <w:rFonts w:eastAsia="Calibri"/>
            <w:lang w:val="ro-RO"/>
          </w:rPr>
          <w:t>217</w:t>
        </w:r>
      </w:hyperlink>
      <w:r w:rsidRPr="00555E44">
        <w:rPr>
          <w:rFonts w:eastAsia="Calibri"/>
          <w:color w:val="000000"/>
          <w:lang w:val="ro-RO"/>
        </w:rPr>
        <w:t> din Legea nr. 286/2009, cu modificările şi completările ulterioare, sau de dispoziţiile corespunzătoare ale legislaţiei penale a statului în care respectivul operator economic a fost condamnat; </w:t>
      </w:r>
    </w:p>
    <w:p w:rsidR="0095034D" w:rsidRPr="00555E44" w:rsidRDefault="0095034D" w:rsidP="00555E44">
      <w:pPr>
        <w:numPr>
          <w:ilvl w:val="0"/>
          <w:numId w:val="8"/>
        </w:numPr>
        <w:tabs>
          <w:tab w:val="left" w:pos="142"/>
          <w:tab w:val="left" w:pos="284"/>
        </w:tabs>
        <w:spacing w:line="276" w:lineRule="auto"/>
        <w:ind w:left="0" w:firstLine="0"/>
        <w:jc w:val="both"/>
        <w:rPr>
          <w:rFonts w:eastAsia="Calibri"/>
          <w:lang w:val="ro-RO"/>
        </w:rPr>
      </w:pPr>
      <w:r w:rsidRPr="00555E44">
        <w:rPr>
          <w:rFonts w:eastAsia="Calibri"/>
          <w:color w:val="000000"/>
          <w:lang w:val="ro-RO"/>
        </w:rPr>
        <w:t>fraudă, în sensul articolului 1 din Convenţia privind protejarea intereselor financiare ale Comunităţilor Europene din 27 noiembrie 1995. </w:t>
      </w:r>
    </w:p>
    <w:p w:rsidR="0095034D" w:rsidRPr="00555E44" w:rsidRDefault="0095034D" w:rsidP="00555E44">
      <w:pPr>
        <w:spacing w:line="276" w:lineRule="auto"/>
        <w:rPr>
          <w:rFonts w:eastAsia="Calibri"/>
          <w:lang w:val="ro-RO"/>
        </w:rPr>
      </w:pPr>
      <w:r w:rsidRPr="00555E44">
        <w:rPr>
          <w:rFonts w:eastAsia="Calibri"/>
          <w:lang w:val="ro-RO"/>
        </w:rPr>
        <w:lastRenderedPageBreak/>
        <w:t xml:space="preserve">De asemenea, declar pe propria răspundere, sub sancţiunea excluderii din procedură şi a sancţiunilor aplicate faptei de fals în acte publice, că nici un membru al organului de administrare, </w:t>
      </w:r>
      <w:r w:rsidRPr="00555E44">
        <w:rPr>
          <w:rFonts w:eastAsia="Calibri"/>
          <w:color w:val="000000"/>
          <w:lang w:val="ro-RO"/>
        </w:rPr>
        <w:t>de conducere sau de supraveghere al societății sau cu putere de reprezentare, de decizie sau de control în cadrul acesteia nu face obiectul excluderii așa cum este acesta definit la art. 164, alin (1) din Legea 98/2016. </w:t>
      </w:r>
    </w:p>
    <w:p w:rsidR="0095034D" w:rsidRPr="00555E44" w:rsidRDefault="0095034D" w:rsidP="00555E44">
      <w:pPr>
        <w:spacing w:line="276" w:lineRule="auto"/>
        <w:rPr>
          <w:rFonts w:eastAsia="Calibri"/>
          <w:lang w:val="ro-RO"/>
        </w:rPr>
      </w:pPr>
      <w:r w:rsidRPr="00555E44">
        <w:rPr>
          <w:rFonts w:eastAsia="Calibri"/>
          <w:bCs/>
          <w:color w:val="000000"/>
          <w:lang w:val="ro-RO"/>
        </w:rPr>
        <w:t>S</w:t>
      </w:r>
      <w:r w:rsidRPr="00555E44">
        <w:rPr>
          <w:rFonts w:eastAsia="Calibri"/>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5034D" w:rsidRPr="00555E44" w:rsidRDefault="009C66D9" w:rsidP="00555E44">
      <w:pPr>
        <w:spacing w:line="276" w:lineRule="auto"/>
        <w:rPr>
          <w:rFonts w:eastAsia="Calibri"/>
          <w:lang w:val="ro-RO"/>
        </w:rPr>
      </w:pPr>
      <w:r>
        <w:rPr>
          <w:rFonts w:eastAsia="Calibri"/>
          <w:lang w:val="ro-RO"/>
        </w:rPr>
        <w:t>Înț</w:t>
      </w:r>
      <w:r w:rsidR="0095034D" w:rsidRPr="00555E44">
        <w:rPr>
          <w:rFonts w:eastAsia="Calibri"/>
          <w:lang w:val="ro-RO"/>
        </w:rPr>
        <w:t>eleg că în cazul în care această declaraţie nu este conformă cu realitatea sunt pasibil de încălcarea prevederilor legislaţiei penale privind falsul în declaraţii.</w:t>
      </w:r>
    </w:p>
    <w:p w:rsidR="0095034D" w:rsidRPr="00555E44" w:rsidRDefault="0095034D" w:rsidP="00555E44">
      <w:pPr>
        <w:spacing w:line="276" w:lineRule="auto"/>
        <w:ind w:left="4876" w:firstLine="720"/>
        <w:jc w:val="center"/>
        <w:rPr>
          <w:rFonts w:eastAsia="Calibri"/>
          <w:lang w:val="ro-RO"/>
        </w:rPr>
      </w:pPr>
    </w:p>
    <w:p w:rsidR="0095034D" w:rsidRPr="00555E44" w:rsidRDefault="0095034D" w:rsidP="00555E44">
      <w:pPr>
        <w:spacing w:line="276" w:lineRule="auto"/>
        <w:ind w:left="4876" w:firstLine="720"/>
        <w:jc w:val="center"/>
        <w:rPr>
          <w:rFonts w:eastAsia="Calibri"/>
          <w:lang w:val="ro-RO"/>
        </w:rPr>
      </w:pPr>
      <w:r w:rsidRPr="00555E44">
        <w:rPr>
          <w:rFonts w:eastAsia="Calibri"/>
          <w:lang w:val="ro-RO"/>
        </w:rPr>
        <w:t>Operator economic,</w:t>
      </w:r>
    </w:p>
    <w:p w:rsidR="0095034D" w:rsidRPr="00555E44" w:rsidRDefault="0095034D" w:rsidP="00555E44">
      <w:pPr>
        <w:spacing w:line="276" w:lineRule="auto"/>
        <w:ind w:left="4876" w:firstLine="720"/>
        <w:jc w:val="center"/>
        <w:rPr>
          <w:rFonts w:eastAsia="Calibri"/>
          <w:lang w:val="ro-RO"/>
        </w:rPr>
      </w:pPr>
      <w:r w:rsidRPr="00555E44">
        <w:rPr>
          <w:rFonts w:eastAsia="Calibri"/>
          <w:lang w:val="ro-RO"/>
        </w:rPr>
        <w:t>_________________</w:t>
      </w:r>
    </w:p>
    <w:p w:rsidR="0095034D" w:rsidRPr="00555E44" w:rsidRDefault="0095034D" w:rsidP="00555E44">
      <w:pPr>
        <w:spacing w:line="276" w:lineRule="auto"/>
        <w:ind w:left="4876" w:firstLine="720"/>
        <w:jc w:val="center"/>
        <w:rPr>
          <w:rFonts w:eastAsia="Calibri"/>
          <w:i/>
          <w:lang w:val="ro-RO"/>
        </w:rPr>
      </w:pPr>
      <w:r w:rsidRPr="00555E44">
        <w:rPr>
          <w:rFonts w:eastAsia="Calibri"/>
          <w:i/>
          <w:lang w:val="ro-RO"/>
        </w:rPr>
        <w:t>(</w:t>
      </w:r>
      <w:proofErr w:type="spellStart"/>
      <w:r w:rsidRPr="00555E44">
        <w:rPr>
          <w:rFonts w:eastAsia="Calibri"/>
          <w:i/>
          <w:lang w:val="ro-RO"/>
        </w:rPr>
        <w:t>semnatura</w:t>
      </w:r>
      <w:proofErr w:type="spellEnd"/>
      <w:r w:rsidRPr="00555E44">
        <w:rPr>
          <w:rFonts w:eastAsia="Calibri"/>
          <w:i/>
          <w:lang w:val="ro-RO"/>
        </w:rPr>
        <w:t xml:space="preserve"> autorizată)</w:t>
      </w: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Pr="00555E44" w:rsidRDefault="0095034D" w:rsidP="00555E44">
      <w:pPr>
        <w:spacing w:line="276" w:lineRule="auto"/>
        <w:jc w:val="right"/>
        <w:rPr>
          <w:rFonts w:eastAsia="Calibri"/>
          <w:lang w:val="ro-RO"/>
        </w:rPr>
      </w:pPr>
    </w:p>
    <w:p w:rsidR="0095034D" w:rsidRDefault="0095034D"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1B2A9E" w:rsidRDefault="001B2A9E" w:rsidP="00555E44">
      <w:pPr>
        <w:spacing w:line="276" w:lineRule="auto"/>
        <w:jc w:val="right"/>
        <w:rPr>
          <w:rFonts w:eastAsia="Calibri"/>
          <w:lang w:val="ro-RO"/>
        </w:rPr>
      </w:pPr>
    </w:p>
    <w:p w:rsidR="001B2A9E" w:rsidRDefault="001B2A9E" w:rsidP="00555E44">
      <w:pPr>
        <w:spacing w:line="276" w:lineRule="auto"/>
        <w:jc w:val="right"/>
        <w:rPr>
          <w:rFonts w:eastAsia="Calibri"/>
          <w:lang w:val="ro-RO"/>
        </w:rPr>
      </w:pPr>
    </w:p>
    <w:p w:rsidR="001B2A9E" w:rsidRDefault="001B2A9E" w:rsidP="00555E44">
      <w:pPr>
        <w:spacing w:line="276" w:lineRule="auto"/>
        <w:jc w:val="right"/>
        <w:rPr>
          <w:rFonts w:eastAsia="Calibri"/>
          <w:lang w:val="ro-RO"/>
        </w:rPr>
      </w:pPr>
    </w:p>
    <w:p w:rsidR="001B2A9E" w:rsidRDefault="001B2A9E" w:rsidP="00555E44">
      <w:pPr>
        <w:spacing w:line="276" w:lineRule="auto"/>
        <w:jc w:val="right"/>
        <w:rPr>
          <w:rFonts w:eastAsia="Calibri"/>
          <w:lang w:val="ro-RO"/>
        </w:rPr>
      </w:pPr>
    </w:p>
    <w:p w:rsidR="00E2141F" w:rsidRDefault="00E2141F" w:rsidP="00555E44">
      <w:pPr>
        <w:spacing w:line="276" w:lineRule="auto"/>
        <w:jc w:val="right"/>
        <w:rPr>
          <w:rFonts w:eastAsia="Calibri"/>
          <w:lang w:val="ro-RO"/>
        </w:rPr>
      </w:pPr>
    </w:p>
    <w:p w:rsidR="00555E44" w:rsidRDefault="00555E44" w:rsidP="00555E44">
      <w:pPr>
        <w:spacing w:line="276" w:lineRule="auto"/>
        <w:jc w:val="right"/>
        <w:rPr>
          <w:rFonts w:eastAsia="Calibri"/>
          <w:lang w:val="ro-RO"/>
        </w:rPr>
      </w:pPr>
    </w:p>
    <w:p w:rsidR="0095034D" w:rsidRPr="00555E44" w:rsidRDefault="00CA7FD6" w:rsidP="002A5C7D">
      <w:pPr>
        <w:spacing w:line="276" w:lineRule="auto"/>
        <w:rPr>
          <w:rFonts w:eastAsia="Calibri"/>
          <w:b/>
          <w:iCs/>
          <w:lang w:val="ro-RO"/>
        </w:rPr>
      </w:pPr>
      <w:r w:rsidRPr="00555E44">
        <w:rPr>
          <w:rFonts w:eastAsia="Calibri"/>
          <w:b/>
          <w:lang w:val="ro-RO"/>
        </w:rPr>
        <w:lastRenderedPageBreak/>
        <w:t>Formular</w:t>
      </w:r>
      <w:r w:rsidR="0095034D" w:rsidRPr="00555E44">
        <w:rPr>
          <w:rFonts w:eastAsia="Calibri"/>
          <w:b/>
          <w:lang w:val="ro-RO"/>
        </w:rPr>
        <w:t xml:space="preserve"> nr. 3</w:t>
      </w:r>
    </w:p>
    <w:p w:rsidR="002A5C7D" w:rsidRDefault="0095034D" w:rsidP="00555E44">
      <w:pPr>
        <w:spacing w:line="276" w:lineRule="auto"/>
        <w:rPr>
          <w:rFonts w:eastAsia="Calibri"/>
          <w:iCs/>
          <w:lang w:val="ro-RO"/>
        </w:rPr>
      </w:pPr>
      <w:r w:rsidRPr="00555E44">
        <w:rPr>
          <w:rFonts w:eastAsia="Calibri"/>
          <w:iCs/>
          <w:lang w:val="ro-RO"/>
        </w:rPr>
        <w:t xml:space="preserve"> </w:t>
      </w:r>
    </w:p>
    <w:p w:rsidR="0095034D" w:rsidRPr="00555E44" w:rsidRDefault="0095034D" w:rsidP="00555E44">
      <w:pPr>
        <w:spacing w:line="276" w:lineRule="auto"/>
        <w:rPr>
          <w:rFonts w:eastAsia="Calibri"/>
          <w:lang w:val="ro-RO"/>
        </w:rPr>
      </w:pPr>
      <w:r w:rsidRPr="00555E44">
        <w:rPr>
          <w:rFonts w:eastAsia="Calibri"/>
          <w:iCs/>
          <w:lang w:val="ro-RO"/>
        </w:rPr>
        <w:t>OPERATOR ECONOMIC</w:t>
      </w:r>
      <w:r w:rsidRPr="00555E44">
        <w:rPr>
          <w:rFonts w:eastAsia="Calibri"/>
          <w:iCs/>
          <w:lang w:val="ro-RO"/>
        </w:rPr>
        <w:tab/>
      </w:r>
      <w:r w:rsidRPr="00555E44">
        <w:rPr>
          <w:rFonts w:eastAsia="Calibri"/>
          <w:iCs/>
          <w:lang w:val="ro-RO"/>
        </w:rPr>
        <w:tab/>
      </w:r>
      <w:r w:rsidRPr="00555E44">
        <w:rPr>
          <w:rFonts w:eastAsia="Calibri"/>
          <w:iCs/>
          <w:lang w:val="ro-RO"/>
        </w:rPr>
        <w:tab/>
      </w:r>
      <w:r w:rsidRPr="00555E44">
        <w:rPr>
          <w:rFonts w:eastAsia="Calibri"/>
          <w:iCs/>
          <w:lang w:val="ro-RO"/>
        </w:rPr>
        <w:tab/>
      </w:r>
      <w:r w:rsidRPr="00555E44">
        <w:rPr>
          <w:lang w:val="ro-RO"/>
        </w:rPr>
        <w:t>Nr</w:t>
      </w:r>
      <w:r w:rsidR="002A5C7D">
        <w:rPr>
          <w:lang w:val="ro-RO"/>
        </w:rPr>
        <w:t>. î</w:t>
      </w:r>
      <w:r w:rsidR="00210D89">
        <w:rPr>
          <w:lang w:val="ro-RO"/>
        </w:rPr>
        <w:t>n</w:t>
      </w:r>
      <w:r w:rsidR="002A5C7D">
        <w:rPr>
          <w:lang w:val="ro-RO"/>
        </w:rPr>
        <w:t>registrare .......... /</w:t>
      </w:r>
      <w:r w:rsidRPr="00555E44">
        <w:rPr>
          <w:lang w:val="ro-RO"/>
        </w:rPr>
        <w:t>...........</w:t>
      </w:r>
      <w:r w:rsidRPr="00555E44">
        <w:rPr>
          <w:rFonts w:eastAsia="Calibri"/>
          <w:iCs/>
          <w:lang w:val="ro-RO"/>
        </w:rPr>
        <w:tab/>
      </w:r>
      <w:r w:rsidRPr="00555E44">
        <w:rPr>
          <w:rFonts w:eastAsia="Calibri"/>
          <w:lang w:val="ro-RO"/>
        </w:rPr>
        <w:t xml:space="preserve">  </w:t>
      </w:r>
    </w:p>
    <w:p w:rsidR="0095034D" w:rsidRPr="00555E44" w:rsidRDefault="0095034D" w:rsidP="00555E44">
      <w:pPr>
        <w:spacing w:line="276" w:lineRule="auto"/>
        <w:rPr>
          <w:rFonts w:eastAsia="Calibri"/>
          <w:lang w:val="ro-RO"/>
        </w:rPr>
      </w:pPr>
      <w:r w:rsidRPr="00555E44">
        <w:rPr>
          <w:rFonts w:eastAsia="Calibri"/>
          <w:lang w:val="ro-RO"/>
        </w:rPr>
        <w:t>_____________________</w:t>
      </w:r>
    </w:p>
    <w:p w:rsidR="0095034D" w:rsidRPr="00555E44" w:rsidRDefault="0095034D" w:rsidP="00555E44">
      <w:pPr>
        <w:spacing w:line="276" w:lineRule="auto"/>
        <w:rPr>
          <w:rFonts w:eastAsia="Calibri"/>
          <w:bCs/>
          <w:iCs/>
          <w:lang w:val="ro-RO"/>
        </w:rPr>
      </w:pPr>
      <w:r w:rsidRPr="00555E44">
        <w:rPr>
          <w:rFonts w:eastAsia="Calibri"/>
          <w:bCs/>
          <w:iCs/>
          <w:lang w:val="ro-RO"/>
        </w:rPr>
        <w:t xml:space="preserve"> (denumirea/numele)</w:t>
      </w:r>
    </w:p>
    <w:p w:rsidR="0095034D" w:rsidRPr="00555E44" w:rsidRDefault="0095034D" w:rsidP="00555E44">
      <w:pPr>
        <w:tabs>
          <w:tab w:val="left" w:pos="720"/>
        </w:tabs>
        <w:spacing w:line="276" w:lineRule="auto"/>
        <w:rPr>
          <w:rFonts w:eastAsia="Calibri"/>
          <w:highlight w:val="yellow"/>
          <w:lang w:val="ro-RO"/>
        </w:rPr>
      </w:pPr>
    </w:p>
    <w:p w:rsidR="0095034D" w:rsidRPr="00555E44" w:rsidRDefault="0095034D" w:rsidP="00555E44">
      <w:pPr>
        <w:spacing w:line="276" w:lineRule="auto"/>
        <w:rPr>
          <w:rFonts w:eastAsia="Calibri"/>
          <w:u w:val="single"/>
          <w:lang w:val="ro-RO"/>
        </w:rPr>
      </w:pPr>
    </w:p>
    <w:p w:rsidR="0095034D" w:rsidRPr="00555E44" w:rsidRDefault="0095034D" w:rsidP="00555E44">
      <w:pPr>
        <w:spacing w:line="276" w:lineRule="auto"/>
        <w:jc w:val="center"/>
        <w:rPr>
          <w:rFonts w:eastAsia="Calibri"/>
          <w:b/>
          <w:lang w:val="ro-RO"/>
        </w:rPr>
      </w:pPr>
      <w:r w:rsidRPr="00555E44">
        <w:rPr>
          <w:rFonts w:eastAsia="Calibri"/>
          <w:b/>
          <w:lang w:val="ro-RO"/>
        </w:rPr>
        <w:t>DECLARAŢIE PRIVIND NEÎNCADRAREA  ÎN PREVEDERILE ART. 165 ȘI 167 DIN LEGEA 98/2016</w:t>
      </w:r>
    </w:p>
    <w:p w:rsidR="0095034D" w:rsidRPr="00555E44" w:rsidRDefault="0095034D" w:rsidP="00555E44">
      <w:pPr>
        <w:spacing w:line="276" w:lineRule="auto"/>
        <w:rPr>
          <w:rFonts w:eastAsia="Calibri"/>
          <w:lang w:val="ro-RO"/>
        </w:rPr>
      </w:pPr>
    </w:p>
    <w:p w:rsidR="0095034D" w:rsidRPr="00555E44" w:rsidRDefault="0095034D" w:rsidP="00555E44">
      <w:pPr>
        <w:spacing w:line="276" w:lineRule="auto"/>
        <w:rPr>
          <w:rFonts w:eastAsia="Calibri"/>
          <w:lang w:val="ro-RO"/>
        </w:rPr>
      </w:pPr>
      <w:r w:rsidRPr="00555E44">
        <w:rPr>
          <w:rFonts w:eastAsia="Calibri"/>
          <w:lang w:val="ro-RO"/>
        </w:rPr>
        <w:t xml:space="preserve">Subsemnatul/a ___________________________________________, reprezentant împuternicit al _________________________________________, </w:t>
      </w:r>
      <w:r w:rsidRPr="00555E44">
        <w:rPr>
          <w:rFonts w:eastAsia="Calibri"/>
          <w:i/>
          <w:lang w:val="ro-RO"/>
        </w:rPr>
        <w:t xml:space="preserve">(denumirea/numele și sediul/adresa operatorului economic) </w:t>
      </w:r>
      <w:r w:rsidRPr="00555E44">
        <w:rPr>
          <w:rFonts w:eastAsia="Calibri"/>
          <w:lang w:val="ro-RO"/>
        </w:rPr>
        <w:t xml:space="preserve">în calitate de </w:t>
      </w:r>
      <w:r w:rsidRPr="00555E44">
        <w:rPr>
          <w:rFonts w:eastAsia="Calibri"/>
          <w:i/>
          <w:lang w:val="ro-RO"/>
        </w:rPr>
        <w:t xml:space="preserve">__________________________________________ (candidat/ofertant/ofertant asociat/terţ susţinător al candidatului/ofertantului__________________) </w:t>
      </w:r>
      <w:r w:rsidR="00171CB9">
        <w:rPr>
          <w:rFonts w:eastAsia="Calibri"/>
          <w:lang w:val="ro-RO"/>
        </w:rPr>
        <w:t xml:space="preserve"> la achiziț</w:t>
      </w:r>
      <w:r w:rsidRPr="00555E44">
        <w:rPr>
          <w:rFonts w:eastAsia="Calibri"/>
          <w:lang w:val="ro-RO"/>
        </w:rPr>
        <w:t>ia de ……………………………….. ……………………………………………………………………., declar pe proprie răspundere că:</w:t>
      </w:r>
    </w:p>
    <w:p w:rsidR="0095034D" w:rsidRPr="00555E44" w:rsidRDefault="0095034D" w:rsidP="00555E44">
      <w:pPr>
        <w:spacing w:line="276" w:lineRule="auto"/>
        <w:ind w:firstLine="284"/>
        <w:rPr>
          <w:rFonts w:eastAsia="Calibri"/>
          <w:b/>
          <w:bCs/>
          <w:color w:val="000000"/>
          <w:lang w:val="ro-RO"/>
        </w:rPr>
      </w:pPr>
    </w:p>
    <w:p w:rsidR="0095034D" w:rsidRPr="00555E44" w:rsidRDefault="0095034D" w:rsidP="00555E44">
      <w:pPr>
        <w:numPr>
          <w:ilvl w:val="0"/>
          <w:numId w:val="7"/>
        </w:numPr>
        <w:spacing w:line="276" w:lineRule="auto"/>
        <w:ind w:left="284" w:hanging="284"/>
        <w:jc w:val="both"/>
        <w:rPr>
          <w:rFonts w:eastAsia="Calibri"/>
          <w:color w:val="000000"/>
          <w:lang w:val="ro-RO"/>
        </w:rPr>
      </w:pPr>
      <w:r w:rsidRPr="00555E44">
        <w:rPr>
          <w:rFonts w:eastAsia="Calibri"/>
          <w:b/>
          <w:bCs/>
          <w:color w:val="000000"/>
          <w:lang w:val="ro-RO"/>
        </w:rPr>
        <w:t xml:space="preserve">Nu am </w:t>
      </w:r>
      <w:r w:rsidRPr="00555E44">
        <w:rPr>
          <w:rFonts w:eastAsia="Calibri"/>
          <w:color w:val="000000"/>
          <w:lang w:val="ro-RO"/>
        </w:rPr>
        <w:t>încălcat obligaţiile privind plata impozitelor, taxelor sau a contribuţiilor la bugetul general consolidat așa cum aceste obligații sunt definite de art. 165, alin. (1) și art. 166, alin. (2) din Legea 98/2016. </w:t>
      </w:r>
    </w:p>
    <w:p w:rsidR="0095034D" w:rsidRPr="00555E44" w:rsidRDefault="0095034D" w:rsidP="00555E44">
      <w:pPr>
        <w:numPr>
          <w:ilvl w:val="0"/>
          <w:numId w:val="7"/>
        </w:numPr>
        <w:spacing w:line="276" w:lineRule="auto"/>
        <w:ind w:left="284" w:hanging="284"/>
        <w:contextualSpacing/>
        <w:jc w:val="both"/>
        <w:rPr>
          <w:rFonts w:eastAsia="Calibri"/>
          <w:color w:val="000000"/>
          <w:lang w:val="ro-RO"/>
        </w:rPr>
      </w:pPr>
      <w:r w:rsidRPr="00555E44">
        <w:rPr>
          <w:rFonts w:eastAsia="Calibri"/>
          <w:b/>
          <w:bCs/>
          <w:color w:val="000000"/>
          <w:lang w:val="ro-RO"/>
        </w:rPr>
        <w:t xml:space="preserve">Nu ne aflăm </w:t>
      </w:r>
      <w:r w:rsidRPr="00555E44">
        <w:rPr>
          <w:rFonts w:eastAsia="Calibri"/>
          <w:color w:val="000000"/>
          <w:lang w:val="ro-RO"/>
        </w:rPr>
        <w:t>în oricare dintre următoarele situaţii prevăzute de art. 167, alin (1) din Legea 98/2016, respectiv: </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nu am încălcat obligaţiile stabilite potrivit </w:t>
      </w:r>
      <w:r w:rsidRPr="00555E44">
        <w:rPr>
          <w:rFonts w:eastAsia="Calibri"/>
          <w:lang w:val="ro-RO"/>
        </w:rPr>
        <w:t>art. 51</w:t>
      </w:r>
      <w:r w:rsidRPr="00555E44">
        <w:rPr>
          <w:rFonts w:eastAsia="Calibri"/>
          <w:color w:val="000000"/>
          <w:lang w:val="ro-RO"/>
        </w:rPr>
        <w:t>, iar autoritatea contractantă poate demonstra acest lucru prin orice mijloc de probă adecvat, cum ar fi decizii ale autorităţilor competente prin care se constată încălcarea acestor obligaţii;</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nu ne aflăm în procedura insolvenţei sau în lichidare, în supraveghere judiciară sau în încetarea activităţii; </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bCs/>
          <w:color w:val="000000"/>
          <w:lang w:val="ro-RO"/>
        </w:rPr>
        <w:t>nu</w:t>
      </w:r>
      <w:r w:rsidRPr="00555E44">
        <w:rPr>
          <w:rFonts w:eastAsia="Calibri"/>
          <w:color w:val="00000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nu am încheiat cu alţi operatori economici acorduri care vizează denaturarea concurenţei în cadrul sau în legătură cu procedura în cauză; </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nu ne aflăm într-o situaţie de conflict de interese în cadrul sau în legătură cu procedura în cauză;</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 nu am participat anterior la pregătirea procedurii de atribuire ceea ce a condus la o distorsionare a concurenţei;</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95034D" w:rsidRPr="00555E44" w:rsidRDefault="0095034D" w:rsidP="00555E44">
      <w:pPr>
        <w:numPr>
          <w:ilvl w:val="1"/>
          <w:numId w:val="9"/>
        </w:numPr>
        <w:spacing w:line="276" w:lineRule="auto"/>
        <w:ind w:left="284" w:hanging="284"/>
        <w:jc w:val="both"/>
        <w:rPr>
          <w:rFonts w:eastAsia="Calibri"/>
          <w:color w:val="000000"/>
          <w:lang w:val="ro-RO"/>
        </w:rPr>
      </w:pPr>
      <w:r w:rsidRPr="00555E44">
        <w:rPr>
          <w:rFonts w:eastAsia="Calibri"/>
          <w:color w:val="00000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95034D" w:rsidRPr="00555E44" w:rsidRDefault="0095034D" w:rsidP="00171CB9">
      <w:pPr>
        <w:numPr>
          <w:ilvl w:val="1"/>
          <w:numId w:val="9"/>
        </w:numPr>
        <w:spacing w:line="276" w:lineRule="auto"/>
        <w:ind w:left="284" w:hanging="284"/>
        <w:jc w:val="both"/>
        <w:rPr>
          <w:rFonts w:eastAsia="Calibri"/>
          <w:color w:val="000000"/>
          <w:lang w:val="ro-RO"/>
        </w:rPr>
      </w:pPr>
      <w:r w:rsidRPr="00555E44">
        <w:rPr>
          <w:rFonts w:eastAsia="Calibri"/>
          <w:color w:val="000000"/>
          <w:lang w:val="ro-RO"/>
        </w:rPr>
        <w:t xml:space="preserve">nu am încercat să influenţăm în mod nelegal procesul decizional al autorităţii contractante, să obţinem informaţii confidenţiale care ne-ar putea conferi avantaje nejustificate în cadrul </w:t>
      </w:r>
      <w:r w:rsidRPr="00555E44">
        <w:rPr>
          <w:rFonts w:eastAsia="Calibri"/>
          <w:color w:val="000000"/>
          <w:lang w:val="ro-RO"/>
        </w:rPr>
        <w:lastRenderedPageBreak/>
        <w:t>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rsidR="0095034D" w:rsidRPr="00555E44" w:rsidRDefault="0095034D" w:rsidP="00171CB9">
      <w:pPr>
        <w:spacing w:line="276" w:lineRule="auto"/>
        <w:jc w:val="both"/>
        <w:rPr>
          <w:rFonts w:eastAsia="Calibri"/>
          <w:lang w:val="ro-RO"/>
        </w:rPr>
      </w:pPr>
      <w:r w:rsidRPr="00555E44">
        <w:rPr>
          <w:rFonts w:eastAsia="Calibr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5034D" w:rsidRPr="00555E44" w:rsidRDefault="00171CB9" w:rsidP="00171CB9">
      <w:pPr>
        <w:spacing w:line="276" w:lineRule="auto"/>
        <w:jc w:val="both"/>
        <w:rPr>
          <w:rFonts w:eastAsia="Calibri"/>
          <w:i/>
          <w:iCs/>
          <w:lang w:val="ro-RO"/>
        </w:rPr>
      </w:pPr>
      <w:r>
        <w:rPr>
          <w:rFonts w:eastAsia="Calibri"/>
          <w:lang w:val="ro-RO"/>
        </w:rPr>
        <w:t>Înț</w:t>
      </w:r>
      <w:r w:rsidR="0095034D" w:rsidRPr="00555E44">
        <w:rPr>
          <w:rFonts w:eastAsia="Calibri"/>
          <w:lang w:val="ro-RO"/>
        </w:rPr>
        <w:t>eleg că în cazul în care această declaraţie nu este conformă cu realitatea sunt pasibil de încălcarea prevederilor legislaţiei penale privind falsul în declaraţii.</w:t>
      </w:r>
    </w:p>
    <w:p w:rsidR="0095034D" w:rsidRPr="00555E44" w:rsidRDefault="0095034D" w:rsidP="00555E44">
      <w:pPr>
        <w:spacing w:line="276" w:lineRule="auto"/>
        <w:ind w:left="6480" w:firstLine="720"/>
        <w:jc w:val="center"/>
        <w:rPr>
          <w:rFonts w:eastAsia="Calibri"/>
          <w:i/>
          <w:iCs/>
          <w:lang w:val="ro-RO"/>
        </w:rPr>
      </w:pPr>
    </w:p>
    <w:p w:rsidR="0095034D" w:rsidRPr="00555E44" w:rsidRDefault="0095034D" w:rsidP="00555E44">
      <w:pPr>
        <w:spacing w:line="276" w:lineRule="auto"/>
        <w:ind w:left="6480" w:firstLine="720"/>
        <w:jc w:val="center"/>
        <w:rPr>
          <w:rFonts w:eastAsia="Calibri"/>
          <w:i/>
          <w:iCs/>
          <w:lang w:val="ro-RO"/>
        </w:rPr>
      </w:pPr>
      <w:r w:rsidRPr="00555E44">
        <w:rPr>
          <w:rFonts w:eastAsia="Calibri"/>
          <w:i/>
          <w:iCs/>
          <w:lang w:val="ro-RO"/>
        </w:rPr>
        <w:t>Operator economic,</w:t>
      </w:r>
    </w:p>
    <w:p w:rsidR="0095034D" w:rsidRPr="00555E44" w:rsidRDefault="0095034D" w:rsidP="00555E44">
      <w:pPr>
        <w:spacing w:line="276" w:lineRule="auto"/>
        <w:ind w:left="6480" w:firstLine="720"/>
        <w:jc w:val="center"/>
        <w:rPr>
          <w:rFonts w:eastAsia="Calibri"/>
          <w:lang w:val="ro-RO"/>
        </w:rPr>
      </w:pPr>
      <w:r w:rsidRPr="00555E44">
        <w:rPr>
          <w:rFonts w:eastAsia="Calibri"/>
          <w:lang w:val="ro-RO"/>
        </w:rPr>
        <w:t>_________________</w:t>
      </w:r>
    </w:p>
    <w:p w:rsidR="0095034D" w:rsidRPr="00555E44" w:rsidRDefault="0095034D" w:rsidP="00555E44">
      <w:pPr>
        <w:spacing w:line="276" w:lineRule="auto"/>
        <w:jc w:val="right"/>
        <w:rPr>
          <w:b/>
          <w:lang w:val="ro-RO"/>
        </w:rPr>
      </w:pPr>
      <w:r w:rsidRPr="00555E44">
        <w:rPr>
          <w:rFonts w:eastAsia="Calibri"/>
          <w:lang w:val="ro-RO"/>
        </w:rPr>
        <w:t xml:space="preserve"> (semnătura autorizată )</w:t>
      </w: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Default="0095034D"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555E44" w:rsidRDefault="00555E44"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555E44" w:rsidRDefault="00555E44" w:rsidP="00555E44">
      <w:pPr>
        <w:spacing w:line="276" w:lineRule="auto"/>
        <w:jc w:val="right"/>
        <w:rPr>
          <w:b/>
          <w:lang w:val="ro-RO"/>
        </w:rPr>
      </w:pPr>
    </w:p>
    <w:p w:rsidR="00555E44" w:rsidRDefault="00555E44" w:rsidP="00555E44">
      <w:pPr>
        <w:spacing w:line="276" w:lineRule="auto"/>
        <w:jc w:val="right"/>
        <w:rPr>
          <w:b/>
          <w:lang w:val="ro-RO"/>
        </w:rPr>
      </w:pPr>
    </w:p>
    <w:p w:rsidR="0095034D" w:rsidRPr="00555E44" w:rsidRDefault="00CA7FD6" w:rsidP="002A5C7D">
      <w:pPr>
        <w:spacing w:line="276" w:lineRule="auto"/>
        <w:rPr>
          <w:b/>
          <w:lang w:val="ro-RO"/>
        </w:rPr>
      </w:pPr>
      <w:r w:rsidRPr="00555E44">
        <w:rPr>
          <w:b/>
          <w:lang w:val="ro-RO"/>
        </w:rPr>
        <w:lastRenderedPageBreak/>
        <w:t>Formular</w:t>
      </w:r>
      <w:r w:rsidR="0095034D" w:rsidRPr="00555E44">
        <w:rPr>
          <w:b/>
          <w:lang w:val="ro-RO"/>
        </w:rPr>
        <w:t xml:space="preserve"> nr.4</w:t>
      </w:r>
    </w:p>
    <w:p w:rsidR="002A5C7D" w:rsidRDefault="002A5C7D" w:rsidP="00555E44">
      <w:pPr>
        <w:spacing w:line="276" w:lineRule="auto"/>
        <w:rPr>
          <w:rFonts w:eastAsia="Calibri"/>
          <w:iCs/>
          <w:lang w:val="ro-RO"/>
        </w:rPr>
      </w:pPr>
    </w:p>
    <w:p w:rsidR="0095034D" w:rsidRPr="00555E44" w:rsidRDefault="0095034D" w:rsidP="00555E44">
      <w:pPr>
        <w:spacing w:line="276" w:lineRule="auto"/>
        <w:rPr>
          <w:rFonts w:eastAsia="Calibri"/>
          <w:lang w:val="ro-RO"/>
        </w:rPr>
      </w:pPr>
      <w:r w:rsidRPr="00555E44">
        <w:rPr>
          <w:rFonts w:eastAsia="Calibri"/>
          <w:iCs/>
          <w:lang w:val="ro-RO"/>
        </w:rPr>
        <w:t>OPERATOR ECONOMIC</w:t>
      </w:r>
      <w:r w:rsidRPr="00555E44">
        <w:rPr>
          <w:rFonts w:eastAsia="Calibri"/>
          <w:iCs/>
          <w:lang w:val="ro-RO"/>
        </w:rPr>
        <w:tab/>
      </w:r>
      <w:r w:rsidRPr="00555E44">
        <w:rPr>
          <w:rFonts w:eastAsia="Calibri"/>
          <w:iCs/>
          <w:lang w:val="ro-RO"/>
        </w:rPr>
        <w:tab/>
      </w:r>
      <w:r w:rsidRPr="00555E44">
        <w:rPr>
          <w:rFonts w:eastAsia="Calibri"/>
          <w:iCs/>
          <w:lang w:val="ro-RO"/>
        </w:rPr>
        <w:tab/>
        <w:t xml:space="preserve">     </w:t>
      </w:r>
      <w:r w:rsidRPr="00555E44">
        <w:rPr>
          <w:rFonts w:eastAsia="Calibri"/>
          <w:iCs/>
          <w:lang w:val="ro-RO"/>
        </w:rPr>
        <w:tab/>
        <w:t xml:space="preserve">              </w:t>
      </w:r>
      <w:r w:rsidRPr="00555E44">
        <w:rPr>
          <w:lang w:val="ro-RO"/>
        </w:rPr>
        <w:t>N</w:t>
      </w:r>
      <w:r w:rsidR="002A5C7D">
        <w:rPr>
          <w:lang w:val="ro-RO"/>
        </w:rPr>
        <w:t>r. î</w:t>
      </w:r>
      <w:r w:rsidR="00210D89">
        <w:rPr>
          <w:lang w:val="ro-RO"/>
        </w:rPr>
        <w:t>n</w:t>
      </w:r>
      <w:r w:rsidR="002A5C7D">
        <w:rPr>
          <w:lang w:val="ro-RO"/>
        </w:rPr>
        <w:t>registrare .......... /</w:t>
      </w:r>
      <w:r w:rsidRPr="00555E44">
        <w:rPr>
          <w:lang w:val="ro-RO"/>
        </w:rPr>
        <w:t xml:space="preserve"> ...........</w:t>
      </w:r>
      <w:r w:rsidRPr="00555E44">
        <w:rPr>
          <w:rFonts w:eastAsia="Calibri"/>
          <w:lang w:val="ro-RO"/>
        </w:rPr>
        <w:t xml:space="preserve"> </w:t>
      </w:r>
      <w:r w:rsidR="002A5C7D">
        <w:rPr>
          <w:rFonts w:eastAsia="Calibri"/>
          <w:lang w:val="ro-RO"/>
        </w:rPr>
        <w:t>________</w:t>
      </w:r>
      <w:r w:rsidRPr="00555E44">
        <w:rPr>
          <w:rFonts w:eastAsia="Calibri"/>
          <w:lang w:val="ro-RO"/>
        </w:rPr>
        <w:t>_________</w:t>
      </w:r>
    </w:p>
    <w:p w:rsidR="0095034D" w:rsidRPr="00555E44" w:rsidRDefault="0095034D" w:rsidP="00555E44">
      <w:pPr>
        <w:spacing w:line="276" w:lineRule="auto"/>
        <w:rPr>
          <w:rFonts w:eastAsia="Calibri"/>
          <w:bCs/>
          <w:iCs/>
          <w:lang w:val="ro-RO"/>
        </w:rPr>
      </w:pPr>
      <w:r w:rsidRPr="00555E44">
        <w:rPr>
          <w:rFonts w:eastAsia="Calibri"/>
          <w:bCs/>
          <w:iCs/>
          <w:lang w:val="ro-RO"/>
        </w:rPr>
        <w:t xml:space="preserve"> (denumirea/numele)</w:t>
      </w:r>
    </w:p>
    <w:p w:rsidR="0095034D" w:rsidRPr="00555E44" w:rsidRDefault="0095034D" w:rsidP="00555E44">
      <w:pPr>
        <w:spacing w:line="276" w:lineRule="auto"/>
        <w:rPr>
          <w:rFonts w:eastAsia="Calibri"/>
          <w:b/>
          <w:lang w:val="ro-RO"/>
        </w:rPr>
      </w:pPr>
    </w:p>
    <w:p w:rsidR="0095034D" w:rsidRPr="00555E44" w:rsidRDefault="0095034D" w:rsidP="00555E44">
      <w:pPr>
        <w:spacing w:line="276" w:lineRule="auto"/>
        <w:jc w:val="center"/>
        <w:rPr>
          <w:rFonts w:eastAsia="Calibri"/>
          <w:b/>
          <w:lang w:val="ro-RO"/>
        </w:rPr>
      </w:pPr>
      <w:r w:rsidRPr="00555E44">
        <w:rPr>
          <w:rFonts w:eastAsia="Calibri"/>
          <w:b/>
          <w:lang w:val="ro-RO"/>
        </w:rPr>
        <w:t>DECLARAŢIE PRIVIND NEÎNCADRAREA ÎN PREVEDERILE ART. 59 ȘI 60 DIN LEGEA 98/2016</w:t>
      </w:r>
    </w:p>
    <w:p w:rsidR="0095034D" w:rsidRPr="00555E44" w:rsidRDefault="0095034D" w:rsidP="00555E44">
      <w:pPr>
        <w:spacing w:line="276" w:lineRule="auto"/>
        <w:rPr>
          <w:rFonts w:eastAsia="Calibri"/>
          <w:lang w:val="ro-RO"/>
        </w:rPr>
      </w:pPr>
    </w:p>
    <w:p w:rsidR="0095034D" w:rsidRPr="00555E44" w:rsidRDefault="0095034D" w:rsidP="00555E44">
      <w:pPr>
        <w:tabs>
          <w:tab w:val="left" w:pos="500"/>
        </w:tabs>
        <w:spacing w:line="276" w:lineRule="auto"/>
        <w:rPr>
          <w:rFonts w:cs="Arial"/>
          <w:lang w:val="ro-RO"/>
        </w:rPr>
      </w:pPr>
      <w:r w:rsidRPr="00555E44">
        <w:rPr>
          <w:lang w:val="ro-RO"/>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obiect_______________________cu termen de depunere a ofertelor la data de _______________________, organizată de ____________________________________</w:t>
      </w:r>
      <w:r w:rsidRPr="00555E44">
        <w:rPr>
          <w:rFonts w:cs="Arial"/>
          <w:lang w:val="ro-RO"/>
        </w:rPr>
        <w:t xml:space="preserve">, declar pe propria răspundere sub sancţiunea excluderii din procedura de achiziţie publică şi sub sancţiunile aplicabile faptei de fals în acte publice, că nu mă aflu în situaţia prevăzută la art.59-60 din </w:t>
      </w:r>
      <w:r w:rsidR="00210D89">
        <w:rPr>
          <w:rFonts w:cs="Arial"/>
          <w:lang w:val="ro-RO"/>
        </w:rPr>
        <w:t>Legea nr 98/2016 privind achiziț</w:t>
      </w:r>
      <w:r w:rsidRPr="00555E44">
        <w:rPr>
          <w:rFonts w:cs="Arial"/>
          <w:lang w:val="ro-RO"/>
        </w:rPr>
        <w:t>iile publice, respectiv membrii din c</w:t>
      </w:r>
      <w:r w:rsidR="00210D89">
        <w:rPr>
          <w:rFonts w:cs="Arial"/>
          <w:lang w:val="ro-RO"/>
        </w:rPr>
        <w:t>adrul consiliului de administraț</w:t>
      </w:r>
      <w:r w:rsidRPr="00555E44">
        <w:rPr>
          <w:rFonts w:cs="Arial"/>
          <w:lang w:val="ro-RO"/>
        </w:rPr>
        <w:t>ie/organele de conducere sau de supervizare ori asociaţii acesteia, nu sunt soţ/soţie, rude sau afin până la gradul al patrulea inclusiv şi nu se află în relaţii comerciale cu persoane ce deţin funcţii de decizie în cadrul autorităţii contractante:</w:t>
      </w:r>
    </w:p>
    <w:p w:rsidR="0095034D" w:rsidRPr="00555E44" w:rsidRDefault="0095034D" w:rsidP="00555E44">
      <w:pPr>
        <w:tabs>
          <w:tab w:val="left" w:pos="500"/>
        </w:tabs>
        <w:spacing w:line="276" w:lineRule="auto"/>
        <w:rPr>
          <w:rFonts w:cs="Arial"/>
          <w:i/>
          <w:color w:val="000000"/>
          <w:lang w:val="ro-RO"/>
        </w:rPr>
      </w:pPr>
      <w:r w:rsidRPr="00555E44">
        <w:rPr>
          <w:rFonts w:cs="Arial"/>
          <w:color w:val="000000"/>
          <w:lang w:val="ro-RO"/>
        </w:rPr>
        <w:t xml:space="preserve">1.Bogdan Marius TRANDAFIR- </w:t>
      </w:r>
      <w:r w:rsidRPr="00555E44">
        <w:rPr>
          <w:rFonts w:cs="Arial"/>
          <w:i/>
          <w:color w:val="000000"/>
          <w:lang w:val="ro-RO"/>
        </w:rPr>
        <w:t>Inspector Şef</w:t>
      </w:r>
    </w:p>
    <w:p w:rsidR="0095034D" w:rsidRPr="00555E44" w:rsidRDefault="0095034D" w:rsidP="00555E44">
      <w:pPr>
        <w:tabs>
          <w:tab w:val="left" w:pos="500"/>
        </w:tabs>
        <w:spacing w:line="276" w:lineRule="auto"/>
        <w:rPr>
          <w:rFonts w:cs="Arial"/>
          <w:i/>
          <w:color w:val="000000"/>
          <w:lang w:val="ro-RO"/>
        </w:rPr>
      </w:pPr>
      <w:r w:rsidRPr="00555E44">
        <w:rPr>
          <w:rFonts w:cs="Arial"/>
          <w:color w:val="000000"/>
          <w:lang w:val="ro-RO"/>
        </w:rPr>
        <w:t xml:space="preserve">2.Anişoara CHIRILĂ- </w:t>
      </w:r>
      <w:r w:rsidRPr="00555E44">
        <w:rPr>
          <w:rFonts w:cs="Arial"/>
          <w:i/>
          <w:color w:val="000000"/>
          <w:lang w:val="ro-RO"/>
        </w:rPr>
        <w:t>Consilier Juridic</w:t>
      </w:r>
    </w:p>
    <w:p w:rsidR="0095034D" w:rsidRPr="00555E44" w:rsidRDefault="0095034D" w:rsidP="00555E44">
      <w:pPr>
        <w:tabs>
          <w:tab w:val="left" w:pos="500"/>
        </w:tabs>
        <w:spacing w:line="276" w:lineRule="auto"/>
        <w:rPr>
          <w:rFonts w:cs="Arial"/>
          <w:i/>
          <w:color w:val="000000"/>
          <w:lang w:val="ro-RO"/>
        </w:rPr>
      </w:pPr>
      <w:r w:rsidRPr="00555E44">
        <w:rPr>
          <w:rFonts w:cs="Arial"/>
          <w:color w:val="000000"/>
          <w:lang w:val="ro-RO"/>
        </w:rPr>
        <w:t xml:space="preserve">3.Loredana ANTONIU- </w:t>
      </w:r>
      <w:r w:rsidRPr="00555E44">
        <w:rPr>
          <w:rFonts w:cs="Arial"/>
          <w:i/>
          <w:color w:val="000000"/>
          <w:lang w:val="ro-RO"/>
        </w:rPr>
        <w:t>Consilier Achiziţii Publice</w:t>
      </w:r>
    </w:p>
    <w:p w:rsidR="0095034D" w:rsidRPr="00555E44" w:rsidRDefault="0095034D" w:rsidP="00555E44">
      <w:pPr>
        <w:tabs>
          <w:tab w:val="left" w:pos="500"/>
        </w:tabs>
        <w:spacing w:line="276" w:lineRule="auto"/>
        <w:rPr>
          <w:lang w:val="ro-RO"/>
        </w:rPr>
      </w:pPr>
      <w:r w:rsidRPr="00555E44">
        <w:rPr>
          <w:rFonts w:cs="Arial"/>
          <w:i/>
          <w:color w:val="000000"/>
          <w:lang w:val="ro-RO"/>
        </w:rPr>
        <w:t xml:space="preserve">4. </w:t>
      </w:r>
      <w:proofErr w:type="spellStart"/>
      <w:r w:rsidRPr="00555E44">
        <w:rPr>
          <w:rFonts w:cs="Arial"/>
          <w:color w:val="000000"/>
          <w:lang w:val="ro-RO"/>
        </w:rPr>
        <w:t>Vetuţa</w:t>
      </w:r>
      <w:proofErr w:type="spellEnd"/>
      <w:r w:rsidRPr="00555E44">
        <w:rPr>
          <w:rFonts w:cs="Arial"/>
          <w:color w:val="000000"/>
          <w:lang w:val="ro-RO"/>
        </w:rPr>
        <w:t xml:space="preserve"> CĂLUIAN </w:t>
      </w:r>
      <w:r w:rsidRPr="00555E44">
        <w:rPr>
          <w:rFonts w:cs="Arial"/>
          <w:i/>
          <w:color w:val="000000"/>
          <w:lang w:val="ro-RO"/>
        </w:rPr>
        <w:t>-  Control financiar preventiv propriu</w:t>
      </w:r>
    </w:p>
    <w:p w:rsidR="0095034D" w:rsidRPr="00555E44" w:rsidRDefault="0095034D" w:rsidP="00555E44">
      <w:pPr>
        <w:tabs>
          <w:tab w:val="left" w:pos="500"/>
        </w:tabs>
        <w:spacing w:line="276" w:lineRule="auto"/>
        <w:rPr>
          <w:lang w:val="ro-RO"/>
        </w:rPr>
      </w:pPr>
      <w:r w:rsidRPr="00555E44">
        <w:rPr>
          <w:rFonts w:cs="Arial"/>
          <w:color w:val="000000"/>
          <w:lang w:val="ro-RO"/>
        </w:rPr>
        <w:t>în ceea ce priveşte organizarea, derularea şi f</w:t>
      </w:r>
      <w:r w:rsidR="00210D89">
        <w:rPr>
          <w:rFonts w:cs="Arial"/>
          <w:color w:val="000000"/>
          <w:lang w:val="ro-RO"/>
        </w:rPr>
        <w:t>inalizarea procedurii de achiziț</w:t>
      </w:r>
      <w:r w:rsidRPr="00555E44">
        <w:rPr>
          <w:rFonts w:cs="Arial"/>
          <w:color w:val="000000"/>
          <w:lang w:val="ro-RO"/>
        </w:rPr>
        <w:t>ie.</w:t>
      </w:r>
    </w:p>
    <w:p w:rsidR="0095034D" w:rsidRPr="00555E44" w:rsidRDefault="0095034D" w:rsidP="00555E44">
      <w:pPr>
        <w:spacing w:line="276" w:lineRule="auto"/>
        <w:rPr>
          <w:rFonts w:cs="Arial"/>
          <w:lang w:val="ro-RO"/>
        </w:rPr>
      </w:pPr>
      <w:r w:rsidRPr="00555E44">
        <w:rPr>
          <w:rFont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5034D" w:rsidRDefault="0095034D" w:rsidP="00555E44">
      <w:pPr>
        <w:spacing w:line="276" w:lineRule="auto"/>
        <w:rPr>
          <w:rFonts w:cs="Arial"/>
          <w:lang w:val="ro-RO"/>
        </w:rPr>
      </w:pPr>
      <w:r w:rsidRPr="00555E44">
        <w:rPr>
          <w:rFonts w:cs="Arial"/>
          <w:lang w:val="ro-RO"/>
        </w:rPr>
        <w:t>Înţeleg că în cazul în care această declaraţie nu este conformă cu realitatea sunt pasibil de încălcarea prevederilor legislaţiei penale privind falsul în declaraţii.</w:t>
      </w:r>
    </w:p>
    <w:p w:rsidR="002A5C7D" w:rsidRDefault="002A5C7D" w:rsidP="00555E44">
      <w:pPr>
        <w:spacing w:line="276" w:lineRule="auto"/>
        <w:rPr>
          <w:rFonts w:cs="Arial"/>
          <w:lang w:val="ro-RO"/>
        </w:rPr>
      </w:pPr>
    </w:p>
    <w:p w:rsidR="002A5C7D" w:rsidRPr="00555E44" w:rsidRDefault="002A5C7D" w:rsidP="00555E44">
      <w:pPr>
        <w:spacing w:line="276" w:lineRule="auto"/>
        <w:rPr>
          <w:rFonts w:cs="Arial"/>
          <w:lang w:val="ro-RO"/>
        </w:rPr>
      </w:pPr>
    </w:p>
    <w:p w:rsidR="0095034D" w:rsidRPr="00555E44" w:rsidRDefault="0095034D" w:rsidP="00555E44">
      <w:pPr>
        <w:spacing w:line="276" w:lineRule="auto"/>
        <w:rPr>
          <w:rFonts w:eastAsia="Times New Roman" w:cs="Arial"/>
          <w:color w:val="000000"/>
          <w:lang w:val="ro-RO"/>
        </w:rPr>
      </w:pPr>
      <w:r w:rsidRPr="00555E44">
        <w:rPr>
          <w:rFonts w:eastAsia="Times New Roman" w:cs="Arial"/>
          <w:color w:val="000000"/>
          <w:lang w:val="ro-RO"/>
        </w:rPr>
        <w:t>Data completării,</w:t>
      </w:r>
    </w:p>
    <w:p w:rsidR="0095034D" w:rsidRPr="00555E44" w:rsidRDefault="0095034D" w:rsidP="002A5C7D">
      <w:pPr>
        <w:spacing w:line="276" w:lineRule="auto"/>
        <w:ind w:left="2124" w:firstLine="708"/>
        <w:rPr>
          <w:rFonts w:eastAsia="Times New Roman" w:cs="Arial"/>
          <w:color w:val="000000"/>
          <w:lang w:val="ro-RO"/>
        </w:rPr>
      </w:pPr>
      <w:r w:rsidRPr="00555E44">
        <w:rPr>
          <w:rFonts w:eastAsia="Times New Roman" w:cs="Arial"/>
          <w:color w:val="000000"/>
          <w:u w:val="single"/>
          <w:lang w:val="ro-RO"/>
        </w:rPr>
        <w:t>Operator economic</w:t>
      </w:r>
      <w:r w:rsidRPr="00555E44">
        <w:rPr>
          <w:rFonts w:eastAsia="Times New Roman" w:cs="Arial"/>
          <w:color w:val="000000"/>
          <w:lang w:val="ro-RO"/>
        </w:rPr>
        <w:t xml:space="preserve"> </w:t>
      </w:r>
      <w:r w:rsidRPr="00555E44">
        <w:rPr>
          <w:rFonts w:eastAsia="Times New Roman" w:cs="Arial"/>
          <w:i/>
          <w:iCs/>
          <w:color w:val="000000"/>
          <w:lang w:val="ro-RO"/>
        </w:rPr>
        <w:t>(denumirea operatorului economic)</w:t>
      </w:r>
      <w:r w:rsidRPr="00555E44">
        <w:rPr>
          <w:rFonts w:eastAsia="Times New Roman" w:cs="Arial"/>
          <w:color w:val="000000"/>
          <w:lang w:val="ro-RO"/>
        </w:rPr>
        <w:t xml:space="preserve">, </w:t>
      </w:r>
    </w:p>
    <w:p w:rsidR="0095034D" w:rsidRPr="00555E44" w:rsidRDefault="0095034D" w:rsidP="002A5C7D">
      <w:pPr>
        <w:spacing w:line="276" w:lineRule="auto"/>
        <w:ind w:left="2124" w:firstLine="708"/>
        <w:rPr>
          <w:rFonts w:eastAsia="Times New Roman" w:cs="Arial"/>
          <w:i/>
          <w:iCs/>
          <w:color w:val="000000"/>
          <w:lang w:val="ro-RO"/>
        </w:rPr>
      </w:pPr>
      <w:r w:rsidRPr="00555E44">
        <w:rPr>
          <w:rFonts w:eastAsia="Times New Roman" w:cs="Arial"/>
          <w:i/>
          <w:iCs/>
          <w:color w:val="000000"/>
          <w:lang w:val="ro-RO"/>
        </w:rPr>
        <w:t>(nume semnatar, semnătură autorizată și stampila)</w:t>
      </w:r>
    </w:p>
    <w:p w:rsidR="0095034D" w:rsidRDefault="0095034D" w:rsidP="00555E44">
      <w:pPr>
        <w:spacing w:line="276" w:lineRule="auto"/>
        <w:rPr>
          <w:rFonts w:eastAsia="Times New Roman" w:cs="Arial"/>
          <w:i/>
          <w:iCs/>
          <w:color w:val="000000"/>
          <w:lang w:val="ro-RO"/>
        </w:rPr>
      </w:pPr>
    </w:p>
    <w:p w:rsidR="00555E44" w:rsidRDefault="00555E44" w:rsidP="00555E44">
      <w:pPr>
        <w:spacing w:line="276" w:lineRule="auto"/>
        <w:rPr>
          <w:rFonts w:eastAsia="Times New Roman" w:cs="Arial"/>
          <w:i/>
          <w:iCs/>
          <w:color w:val="000000"/>
          <w:lang w:val="ro-RO"/>
        </w:rPr>
      </w:pPr>
    </w:p>
    <w:p w:rsidR="00E2141F" w:rsidRDefault="00E2141F" w:rsidP="00555E44">
      <w:pPr>
        <w:spacing w:line="276" w:lineRule="auto"/>
        <w:rPr>
          <w:rFonts w:eastAsia="Times New Roman" w:cs="Arial"/>
          <w:i/>
          <w:iCs/>
          <w:color w:val="000000"/>
          <w:lang w:val="ro-RO"/>
        </w:rPr>
      </w:pPr>
    </w:p>
    <w:p w:rsidR="001B2A9E" w:rsidRDefault="001B2A9E" w:rsidP="00555E44">
      <w:pPr>
        <w:spacing w:line="276" w:lineRule="auto"/>
        <w:rPr>
          <w:rFonts w:eastAsia="Times New Roman" w:cs="Arial"/>
          <w:i/>
          <w:iCs/>
          <w:color w:val="000000"/>
          <w:lang w:val="ro-RO"/>
        </w:rPr>
      </w:pPr>
    </w:p>
    <w:p w:rsidR="001F2889" w:rsidRDefault="001F2889" w:rsidP="00555E44">
      <w:pPr>
        <w:spacing w:line="276" w:lineRule="auto"/>
        <w:rPr>
          <w:rFonts w:eastAsia="Times New Roman" w:cs="Arial"/>
          <w:i/>
          <w:iCs/>
          <w:color w:val="000000"/>
          <w:lang w:val="ro-RO"/>
        </w:rPr>
      </w:pPr>
    </w:p>
    <w:p w:rsidR="001B2A9E" w:rsidRDefault="001B2A9E" w:rsidP="00555E44">
      <w:pPr>
        <w:spacing w:line="276" w:lineRule="auto"/>
        <w:rPr>
          <w:rFonts w:eastAsia="Times New Roman" w:cs="Arial"/>
          <w:i/>
          <w:iCs/>
          <w:color w:val="000000"/>
          <w:lang w:val="ro-RO"/>
        </w:rPr>
      </w:pPr>
    </w:p>
    <w:p w:rsidR="00E2141F" w:rsidRDefault="00E2141F" w:rsidP="00555E44">
      <w:pPr>
        <w:spacing w:line="276" w:lineRule="auto"/>
        <w:rPr>
          <w:rFonts w:eastAsia="Times New Roman" w:cs="Arial"/>
          <w:i/>
          <w:iCs/>
          <w:color w:val="000000"/>
          <w:lang w:val="ro-RO"/>
        </w:rPr>
      </w:pPr>
    </w:p>
    <w:p w:rsidR="00E2141F" w:rsidRDefault="00E2141F" w:rsidP="00555E44">
      <w:pPr>
        <w:spacing w:line="276" w:lineRule="auto"/>
        <w:rPr>
          <w:rFonts w:eastAsia="Times New Roman" w:cs="Arial"/>
          <w:i/>
          <w:iCs/>
          <w:color w:val="000000"/>
          <w:lang w:val="ro-RO"/>
        </w:rPr>
      </w:pPr>
    </w:p>
    <w:p w:rsidR="00555E44" w:rsidRDefault="00555E44" w:rsidP="00555E44">
      <w:pPr>
        <w:spacing w:line="276" w:lineRule="auto"/>
        <w:rPr>
          <w:rFonts w:eastAsia="Times New Roman" w:cs="Arial"/>
          <w:i/>
          <w:iCs/>
          <w:color w:val="000000"/>
          <w:lang w:val="ro-RO"/>
        </w:rPr>
      </w:pPr>
    </w:p>
    <w:p w:rsidR="0095034D" w:rsidRPr="00555E44" w:rsidRDefault="0095034D" w:rsidP="00210D89">
      <w:pPr>
        <w:spacing w:line="276" w:lineRule="auto"/>
        <w:rPr>
          <w:b/>
          <w:lang w:val="ro-RO"/>
        </w:rPr>
      </w:pPr>
      <w:r w:rsidRPr="00555E44">
        <w:rPr>
          <w:b/>
          <w:lang w:val="ro-RO"/>
        </w:rPr>
        <w:lastRenderedPageBreak/>
        <w:t xml:space="preserve">Formular nr. 5     </w:t>
      </w:r>
    </w:p>
    <w:p w:rsidR="00210D89" w:rsidRDefault="0095034D" w:rsidP="00555E44">
      <w:pPr>
        <w:spacing w:line="276" w:lineRule="auto"/>
        <w:rPr>
          <w:lang w:val="ro-RO"/>
        </w:rPr>
      </w:pPr>
      <w:r w:rsidRPr="00555E44">
        <w:rPr>
          <w:lang w:val="ro-RO"/>
        </w:rPr>
        <w:t xml:space="preserve">  </w:t>
      </w:r>
    </w:p>
    <w:p w:rsidR="0095034D" w:rsidRPr="00555E44" w:rsidRDefault="00210D89" w:rsidP="00555E44">
      <w:pPr>
        <w:spacing w:line="276" w:lineRule="auto"/>
        <w:rPr>
          <w:rFonts w:eastAsia="Calibri"/>
          <w:lang w:val="ro-RO"/>
        </w:rPr>
      </w:pPr>
      <w:r>
        <w:rPr>
          <w:rFonts w:eastAsia="Calibri"/>
          <w:iCs/>
          <w:lang w:val="ro-RO"/>
        </w:rPr>
        <w:t>OPERATOR ECONOMIC</w:t>
      </w:r>
      <w:r>
        <w:rPr>
          <w:rFonts w:eastAsia="Calibri"/>
          <w:iCs/>
          <w:lang w:val="ro-RO"/>
        </w:rPr>
        <w:tab/>
      </w:r>
      <w:r>
        <w:rPr>
          <w:rFonts w:eastAsia="Calibri"/>
          <w:iCs/>
          <w:lang w:val="ro-RO"/>
        </w:rPr>
        <w:tab/>
      </w:r>
      <w:r>
        <w:rPr>
          <w:rFonts w:eastAsia="Calibri"/>
          <w:iCs/>
          <w:lang w:val="ro-RO"/>
        </w:rPr>
        <w:tab/>
        <w:t xml:space="preserve">    </w:t>
      </w:r>
      <w:r w:rsidR="0095034D" w:rsidRPr="00555E44">
        <w:rPr>
          <w:rFonts w:eastAsia="Calibri"/>
          <w:iCs/>
          <w:lang w:val="ro-RO"/>
        </w:rPr>
        <w:t xml:space="preserve">              </w:t>
      </w:r>
      <w:r w:rsidR="0095034D" w:rsidRPr="00555E44">
        <w:rPr>
          <w:lang w:val="ro-RO"/>
        </w:rPr>
        <w:t>Nr. î</w:t>
      </w:r>
      <w:r>
        <w:rPr>
          <w:lang w:val="ro-RO"/>
        </w:rPr>
        <w:t>n</w:t>
      </w:r>
      <w:r w:rsidR="0095034D" w:rsidRPr="00555E44">
        <w:rPr>
          <w:lang w:val="ro-RO"/>
        </w:rPr>
        <w:t>registrare</w:t>
      </w:r>
      <w:r>
        <w:rPr>
          <w:lang w:val="ro-RO"/>
        </w:rPr>
        <w:t xml:space="preserve"> .......... /</w:t>
      </w:r>
      <w:r w:rsidR="0095034D" w:rsidRPr="00555E44">
        <w:rPr>
          <w:lang w:val="ro-RO"/>
        </w:rPr>
        <w:t>....</w:t>
      </w:r>
      <w:r>
        <w:rPr>
          <w:lang w:val="ro-RO"/>
        </w:rPr>
        <w:t>..</w:t>
      </w:r>
      <w:r w:rsidR="0095034D" w:rsidRPr="00555E44">
        <w:rPr>
          <w:lang w:val="ro-RO"/>
        </w:rPr>
        <w:t>.......</w:t>
      </w:r>
      <w:r>
        <w:rPr>
          <w:rFonts w:eastAsia="Calibri"/>
          <w:iCs/>
          <w:lang w:val="ro-RO"/>
        </w:rPr>
        <w:tab/>
      </w:r>
      <w:r w:rsidR="0095034D" w:rsidRPr="00555E44">
        <w:rPr>
          <w:rFonts w:eastAsia="Calibri"/>
          <w:lang w:val="ro-RO"/>
        </w:rPr>
        <w:t xml:space="preserve"> </w:t>
      </w:r>
    </w:p>
    <w:p w:rsidR="0095034D" w:rsidRPr="00555E44" w:rsidRDefault="0095034D" w:rsidP="00555E44">
      <w:pPr>
        <w:spacing w:line="276" w:lineRule="auto"/>
        <w:rPr>
          <w:rFonts w:eastAsia="Calibri"/>
          <w:lang w:val="ro-RO"/>
        </w:rPr>
      </w:pPr>
      <w:r w:rsidRPr="00555E44">
        <w:rPr>
          <w:rFonts w:eastAsia="Calibri"/>
          <w:lang w:val="ro-RO"/>
        </w:rPr>
        <w:t>_____________________</w:t>
      </w:r>
    </w:p>
    <w:p w:rsidR="0095034D" w:rsidRPr="00555E44" w:rsidRDefault="0095034D" w:rsidP="00555E44">
      <w:pPr>
        <w:spacing w:line="276" w:lineRule="auto"/>
        <w:rPr>
          <w:rFonts w:eastAsia="Calibri"/>
          <w:bCs/>
          <w:iCs/>
          <w:lang w:val="ro-RO"/>
        </w:rPr>
      </w:pPr>
      <w:r w:rsidRPr="00555E44">
        <w:rPr>
          <w:rFonts w:eastAsia="Calibri"/>
          <w:bCs/>
          <w:iCs/>
          <w:lang w:val="ro-RO"/>
        </w:rPr>
        <w:t xml:space="preserve"> (denumirea/numele)</w:t>
      </w:r>
    </w:p>
    <w:p w:rsidR="0095034D" w:rsidRPr="00555E44" w:rsidRDefault="0095034D" w:rsidP="00555E44">
      <w:pPr>
        <w:pStyle w:val="DefaultText"/>
        <w:spacing w:line="276" w:lineRule="auto"/>
        <w:jc w:val="center"/>
        <w:rPr>
          <w:rFonts w:ascii="Trebuchet MS" w:hAnsi="Trebuchet MS"/>
          <w:b/>
          <w:sz w:val="22"/>
          <w:u w:val="single"/>
        </w:rPr>
      </w:pPr>
    </w:p>
    <w:p w:rsidR="0095034D" w:rsidRPr="00555E44" w:rsidRDefault="0095034D" w:rsidP="00555E44">
      <w:pPr>
        <w:pStyle w:val="DefaultText"/>
        <w:spacing w:line="276" w:lineRule="auto"/>
        <w:jc w:val="center"/>
        <w:rPr>
          <w:rFonts w:ascii="Trebuchet MS" w:hAnsi="Trebuchet MS"/>
          <w:b/>
          <w:sz w:val="22"/>
        </w:rPr>
      </w:pPr>
      <w:r w:rsidRPr="00555E44">
        <w:rPr>
          <w:rFonts w:ascii="Trebuchet MS" w:hAnsi="Trebuchet MS"/>
          <w:b/>
          <w:sz w:val="22"/>
        </w:rPr>
        <w:t>FORMULAR DE OFERT</w:t>
      </w:r>
      <w:r w:rsidR="00171CB9">
        <w:rPr>
          <w:rFonts w:ascii="Trebuchet MS" w:hAnsi="Trebuchet MS"/>
          <w:b/>
          <w:sz w:val="22"/>
        </w:rPr>
        <w:t>Ă</w:t>
      </w:r>
    </w:p>
    <w:p w:rsidR="0095034D" w:rsidRPr="00555E44" w:rsidRDefault="0095034D" w:rsidP="00555E44">
      <w:pPr>
        <w:spacing w:line="276" w:lineRule="auto"/>
        <w:jc w:val="center"/>
        <w:rPr>
          <w:b/>
          <w:u w:val="single"/>
          <w:lang w:val="ro-RO"/>
        </w:rPr>
      </w:pPr>
    </w:p>
    <w:p w:rsidR="0095034D" w:rsidRPr="00555E44" w:rsidRDefault="0095034D" w:rsidP="00555E44">
      <w:pPr>
        <w:spacing w:line="276" w:lineRule="auto"/>
        <w:rPr>
          <w:lang w:val="ro-RO"/>
        </w:rPr>
      </w:pPr>
      <w:r w:rsidRPr="00555E44">
        <w:rPr>
          <w:lang w:val="ro-RO"/>
        </w:rPr>
        <w:t>Către ....................................................................................................</w:t>
      </w:r>
    </w:p>
    <w:p w:rsidR="0095034D" w:rsidRPr="00555E44" w:rsidRDefault="0095034D" w:rsidP="00555E44">
      <w:pPr>
        <w:spacing w:line="276" w:lineRule="auto"/>
        <w:rPr>
          <w:lang w:val="ro-RO"/>
        </w:rPr>
      </w:pPr>
      <w:r w:rsidRPr="00555E44">
        <w:rPr>
          <w:lang w:val="ro-RO"/>
        </w:rPr>
        <w:t xml:space="preserve">                     (denumirea autorităţii contractante şi adresa completă)</w:t>
      </w:r>
    </w:p>
    <w:p w:rsidR="0095034D" w:rsidRPr="00555E44" w:rsidRDefault="00210D89" w:rsidP="00555E44">
      <w:pPr>
        <w:spacing w:line="276" w:lineRule="auto"/>
        <w:rPr>
          <w:lang w:val="ro-RO"/>
        </w:rPr>
      </w:pPr>
      <w:r>
        <w:rPr>
          <w:lang w:val="ro-RO"/>
        </w:rPr>
        <w:t>1. Examinâ</w:t>
      </w:r>
      <w:r w:rsidR="0095034D" w:rsidRPr="00555E44">
        <w:rPr>
          <w:lang w:val="ro-RO"/>
        </w:rPr>
        <w:t>nd documentaţia de atribuire, subsemnaţii, reprezentanţi ai ofertantului _____________________________________________________, ne oferim ca, în conformitate (denumirea/numele ofertantului)</w:t>
      </w:r>
    </w:p>
    <w:p w:rsidR="0095034D" w:rsidRPr="00555E44" w:rsidRDefault="0095034D" w:rsidP="00555E44">
      <w:pPr>
        <w:pStyle w:val="Listparagraf"/>
        <w:autoSpaceDE w:val="0"/>
        <w:autoSpaceDN w:val="0"/>
        <w:adjustRightInd w:val="0"/>
        <w:spacing w:line="276" w:lineRule="auto"/>
        <w:ind w:left="0" w:hanging="360"/>
        <w:contextualSpacing w:val="0"/>
        <w:rPr>
          <w:rFonts w:ascii="Trebuchet MS" w:hAnsi="Trebuchet MS"/>
          <w:sz w:val="22"/>
          <w:szCs w:val="22"/>
        </w:rPr>
      </w:pPr>
      <w:r w:rsidRPr="00555E44">
        <w:rPr>
          <w:rFonts w:ascii="Trebuchet MS" w:hAnsi="Trebuchet MS"/>
          <w:sz w:val="22"/>
          <w:szCs w:val="22"/>
        </w:rPr>
        <w:t>cu prevederile şi cerinţele cupri</w:t>
      </w:r>
      <w:r w:rsidR="00210D89">
        <w:rPr>
          <w:rFonts w:ascii="Trebuchet MS" w:hAnsi="Trebuchet MS"/>
          <w:sz w:val="22"/>
          <w:szCs w:val="22"/>
        </w:rPr>
        <w:t>nse în documentaţia mai sus menț</w:t>
      </w:r>
      <w:r w:rsidRPr="00555E44">
        <w:rPr>
          <w:rFonts w:ascii="Trebuchet MS" w:hAnsi="Trebuchet MS"/>
          <w:sz w:val="22"/>
          <w:szCs w:val="22"/>
        </w:rPr>
        <w:t xml:space="preserve">ionată, să prestăm </w:t>
      </w:r>
      <w:r w:rsidRPr="00555E44">
        <w:rPr>
          <w:rFonts w:ascii="Trebuchet MS" w:hAnsi="Trebuchet MS" w:cs="Calibri"/>
          <w:sz w:val="22"/>
          <w:szCs w:val="22"/>
        </w:rPr>
        <w:t>următoarele servicii____________________________</w:t>
      </w:r>
      <w:r w:rsidRPr="00555E44">
        <w:rPr>
          <w:rFonts w:ascii="Trebuchet MS" w:hAnsi="Trebuchet MS" w:cs="Calibri"/>
          <w:b/>
          <w:sz w:val="22"/>
          <w:szCs w:val="22"/>
        </w:rPr>
        <w:t xml:space="preserve"> </w:t>
      </w:r>
      <w:r w:rsidRPr="00555E44">
        <w:rPr>
          <w:rFonts w:ascii="Trebuchet MS" w:hAnsi="Trebuchet MS"/>
          <w:sz w:val="22"/>
          <w:szCs w:val="22"/>
        </w:rPr>
        <w:t>pentru suma de _______________lei (suma în litere şi în cifre) fără TVA, la care se adaugă TVA în valoare de _______________lei la un tarif/oră/agent de __________ lei fără TVA.</w:t>
      </w:r>
    </w:p>
    <w:p w:rsidR="0095034D" w:rsidRPr="00555E44" w:rsidRDefault="0095034D" w:rsidP="00555E44">
      <w:pPr>
        <w:spacing w:line="276" w:lineRule="auto"/>
        <w:rPr>
          <w:lang w:val="ro-RO"/>
        </w:rPr>
      </w:pPr>
      <w:r w:rsidRPr="00555E44">
        <w:rPr>
          <w:lang w:val="ro-RO"/>
        </w:rPr>
        <w:t>2. Ne angajăm ca, în cazul în care o</w:t>
      </w:r>
      <w:r w:rsidR="00210D89">
        <w:rPr>
          <w:lang w:val="ro-RO"/>
        </w:rPr>
        <w:t>ferta noastră este stabilită câș</w:t>
      </w:r>
      <w:r w:rsidRPr="00555E44">
        <w:rPr>
          <w:lang w:val="ro-RO"/>
        </w:rPr>
        <w:t>tigătoare, să prestăm serviciile ime</w:t>
      </w:r>
      <w:r w:rsidR="00210D89">
        <w:rPr>
          <w:lang w:val="ro-RO"/>
        </w:rPr>
        <w:t>diat de la data intrării în vig</w:t>
      </w:r>
      <w:r w:rsidRPr="00555E44">
        <w:rPr>
          <w:lang w:val="ro-RO"/>
        </w:rPr>
        <w:t>oare a contractului.</w:t>
      </w:r>
    </w:p>
    <w:p w:rsidR="0095034D" w:rsidRPr="00555E44" w:rsidRDefault="0095034D" w:rsidP="00555E44">
      <w:pPr>
        <w:spacing w:line="276" w:lineRule="auto"/>
        <w:rPr>
          <w:lang w:val="ro-RO"/>
        </w:rPr>
      </w:pPr>
      <w:r w:rsidRPr="00555E44">
        <w:rPr>
          <w:lang w:val="ro-RO"/>
        </w:rPr>
        <w:t>3. Ne angajăm să menţinem această oferta valabilă pentru o durată de __________</w:t>
      </w:r>
    </w:p>
    <w:p w:rsidR="0095034D" w:rsidRPr="00555E44" w:rsidRDefault="0095034D" w:rsidP="00555E44">
      <w:pPr>
        <w:spacing w:line="276" w:lineRule="auto"/>
        <w:rPr>
          <w:lang w:val="ro-RO"/>
        </w:rPr>
      </w:pPr>
      <w:r w:rsidRPr="00555E44">
        <w:rPr>
          <w:lang w:val="ro-RO"/>
        </w:rPr>
        <w:t>___________________zile, respectiv pana la data d</w:t>
      </w:r>
      <w:r w:rsidR="00210D89">
        <w:rPr>
          <w:lang w:val="ro-RO"/>
        </w:rPr>
        <w:t>e ___________________________, ș</w:t>
      </w:r>
      <w:r w:rsidRPr="00555E44">
        <w:rPr>
          <w:lang w:val="ro-RO"/>
        </w:rPr>
        <w:t>i</w:t>
      </w:r>
    </w:p>
    <w:p w:rsidR="0095034D" w:rsidRPr="00555E44" w:rsidRDefault="0095034D" w:rsidP="00555E44">
      <w:pPr>
        <w:spacing w:line="276" w:lineRule="auto"/>
        <w:rPr>
          <w:lang w:val="ro-RO"/>
        </w:rPr>
      </w:pPr>
      <w:r w:rsidRPr="00555E44">
        <w:rPr>
          <w:lang w:val="ro-RO"/>
        </w:rPr>
        <w:t>(durată în litere şi cifre)</w:t>
      </w:r>
      <w:r w:rsidRPr="00555E44">
        <w:rPr>
          <w:lang w:val="ro-RO"/>
        </w:rPr>
        <w:tab/>
      </w:r>
      <w:r w:rsidRPr="00555E44">
        <w:rPr>
          <w:lang w:val="ro-RO"/>
        </w:rPr>
        <w:tab/>
      </w:r>
      <w:r w:rsidRPr="00555E44">
        <w:rPr>
          <w:lang w:val="ro-RO"/>
        </w:rPr>
        <w:tab/>
        <w:t xml:space="preserve">                       (ziua/luna/anul)</w:t>
      </w:r>
    </w:p>
    <w:p w:rsidR="0095034D" w:rsidRPr="00555E44" w:rsidRDefault="00210D89" w:rsidP="00555E44">
      <w:pPr>
        <w:spacing w:line="276" w:lineRule="auto"/>
        <w:rPr>
          <w:lang w:val="ro-RO"/>
        </w:rPr>
      </w:pPr>
      <w:r>
        <w:rPr>
          <w:lang w:val="ro-RO"/>
        </w:rPr>
        <w:t>ea va ră</w:t>
      </w:r>
      <w:r w:rsidR="0095034D" w:rsidRPr="00555E44">
        <w:rPr>
          <w:lang w:val="ro-RO"/>
        </w:rPr>
        <w:t>mâne obligatorie pentru noi, şi poate fi acceptată oricând înainte de expirarea perioadei de valabilitate.</w:t>
      </w:r>
    </w:p>
    <w:p w:rsidR="0095034D" w:rsidRPr="00555E44" w:rsidRDefault="00210D89" w:rsidP="00555E44">
      <w:pPr>
        <w:spacing w:line="276" w:lineRule="auto"/>
        <w:rPr>
          <w:lang w:val="ro-RO"/>
        </w:rPr>
      </w:pPr>
      <w:r>
        <w:rPr>
          <w:lang w:val="ro-RO"/>
        </w:rPr>
        <w:t>4. Până</w:t>
      </w:r>
      <w:r w:rsidR="0095034D" w:rsidRPr="00555E44">
        <w:rPr>
          <w:lang w:val="ro-RO"/>
        </w:rPr>
        <w:t xml:space="preserve"> la încheierea şi semnarea contractului de achiziţie publică această ofertă, împreună cu comunicarea transmisă de dumneavoastră, prin care oferta noastră este stabilită câştigătoare, vor constitui un contract angajant între noi.</w:t>
      </w:r>
    </w:p>
    <w:p w:rsidR="0095034D" w:rsidRPr="00555E44" w:rsidRDefault="0095034D" w:rsidP="00555E44">
      <w:pPr>
        <w:spacing w:line="276" w:lineRule="auto"/>
        <w:rPr>
          <w:lang w:val="ro-RO"/>
        </w:rPr>
      </w:pPr>
      <w:r w:rsidRPr="00555E44">
        <w:rPr>
          <w:lang w:val="ro-RO"/>
        </w:rPr>
        <w:t>5. Înţelegem că nu sunteţi obligaţi să acceptaţi oferta cu cel mai scăzut preţ sau orice alta ofertă pe care o puteţi primi.</w:t>
      </w:r>
    </w:p>
    <w:p w:rsidR="0095034D" w:rsidRPr="00555E44" w:rsidRDefault="0095034D" w:rsidP="00555E44">
      <w:pPr>
        <w:spacing w:line="276" w:lineRule="auto"/>
        <w:rPr>
          <w:lang w:val="ro-RO"/>
        </w:rPr>
      </w:pPr>
      <w:r w:rsidRPr="00555E44">
        <w:rPr>
          <w:lang w:val="ro-RO"/>
        </w:rPr>
        <w:t>Data _____/_____/_____</w:t>
      </w:r>
    </w:p>
    <w:p w:rsidR="0095034D" w:rsidRPr="00555E44" w:rsidRDefault="0095034D" w:rsidP="00555E44">
      <w:pPr>
        <w:spacing w:line="276" w:lineRule="auto"/>
        <w:rPr>
          <w:lang w:val="ro-RO"/>
        </w:rPr>
      </w:pPr>
      <w:r w:rsidRPr="00555E44">
        <w:rPr>
          <w:lang w:val="ro-RO"/>
        </w:rPr>
        <w:t xml:space="preserve">___________________________________, </w:t>
      </w:r>
    </w:p>
    <w:p w:rsidR="0095034D" w:rsidRPr="00555E44" w:rsidRDefault="0095034D" w:rsidP="00555E44">
      <w:pPr>
        <w:spacing w:line="276" w:lineRule="auto"/>
        <w:rPr>
          <w:lang w:val="ro-RO"/>
        </w:rPr>
      </w:pPr>
      <w:r w:rsidRPr="00555E44">
        <w:rPr>
          <w:lang w:val="ro-RO"/>
        </w:rPr>
        <w:t>(nume,prenume şi semnătură),</w:t>
      </w:r>
    </w:p>
    <w:p w:rsidR="0095034D" w:rsidRPr="00555E44" w:rsidRDefault="0095034D" w:rsidP="00555E44">
      <w:pPr>
        <w:spacing w:line="276" w:lineRule="auto"/>
        <w:rPr>
          <w:lang w:val="ro-RO"/>
        </w:rPr>
      </w:pPr>
      <w:r w:rsidRPr="00555E44">
        <w:rPr>
          <w:lang w:val="ro-RO"/>
        </w:rPr>
        <w:t>în calitate de _____________________, legal autorizat sa semnez oferta pentru şi în numele ____________________________________(denumirea/numele operatorului economic).</w:t>
      </w:r>
    </w:p>
    <w:p w:rsidR="0095034D" w:rsidRPr="00555E44" w:rsidRDefault="0095034D" w:rsidP="00555E44">
      <w:pPr>
        <w:spacing w:line="276" w:lineRule="auto"/>
        <w:rPr>
          <w:lang w:val="ro-RO"/>
        </w:rPr>
      </w:pPr>
    </w:p>
    <w:p w:rsidR="00CA7FD6" w:rsidRPr="00555E44" w:rsidRDefault="00CA7FD6" w:rsidP="00555E44">
      <w:pPr>
        <w:spacing w:line="276" w:lineRule="auto"/>
        <w:rPr>
          <w:lang w:val="ro-RO"/>
        </w:rPr>
      </w:pPr>
    </w:p>
    <w:p w:rsidR="00CA7FD6" w:rsidRPr="00555E44" w:rsidRDefault="00CA7FD6" w:rsidP="00555E44">
      <w:pPr>
        <w:spacing w:line="276" w:lineRule="auto"/>
        <w:rPr>
          <w:lang w:val="ro-RO"/>
        </w:rPr>
      </w:pPr>
    </w:p>
    <w:p w:rsidR="00CA7FD6" w:rsidRPr="00555E44" w:rsidRDefault="00CA7FD6" w:rsidP="00555E44">
      <w:pPr>
        <w:spacing w:line="276" w:lineRule="auto"/>
        <w:rPr>
          <w:lang w:val="ro-RO"/>
        </w:rPr>
      </w:pPr>
    </w:p>
    <w:p w:rsidR="00CA7FD6" w:rsidRDefault="00CA7FD6" w:rsidP="00555E44">
      <w:pPr>
        <w:spacing w:line="276" w:lineRule="auto"/>
        <w:rPr>
          <w:lang w:val="ro-RO"/>
        </w:rPr>
      </w:pPr>
    </w:p>
    <w:p w:rsidR="001B2A9E" w:rsidRDefault="001B2A9E" w:rsidP="00555E44">
      <w:pPr>
        <w:spacing w:line="276" w:lineRule="auto"/>
        <w:rPr>
          <w:lang w:val="ro-RO"/>
        </w:rPr>
      </w:pPr>
    </w:p>
    <w:p w:rsidR="001B2A9E" w:rsidRDefault="001B2A9E" w:rsidP="00555E44">
      <w:pPr>
        <w:spacing w:line="276" w:lineRule="auto"/>
        <w:rPr>
          <w:lang w:val="ro-RO"/>
        </w:rPr>
      </w:pPr>
    </w:p>
    <w:p w:rsidR="00E2141F" w:rsidRDefault="00E2141F" w:rsidP="00555E44">
      <w:pPr>
        <w:spacing w:line="276" w:lineRule="auto"/>
        <w:rPr>
          <w:lang w:val="ro-RO"/>
        </w:rPr>
      </w:pPr>
    </w:p>
    <w:p w:rsidR="00E2141F" w:rsidRDefault="00E2141F" w:rsidP="00555E44">
      <w:pPr>
        <w:spacing w:line="276" w:lineRule="auto"/>
        <w:rPr>
          <w:lang w:val="ro-RO"/>
        </w:rPr>
      </w:pPr>
    </w:p>
    <w:p w:rsidR="00555E44" w:rsidRPr="00555E44" w:rsidRDefault="00555E44" w:rsidP="00555E44">
      <w:pPr>
        <w:spacing w:line="276" w:lineRule="auto"/>
        <w:rPr>
          <w:lang w:val="ro-RO"/>
        </w:rPr>
      </w:pPr>
    </w:p>
    <w:p w:rsidR="00CA7FD6" w:rsidRPr="00555E44" w:rsidRDefault="00CA7FD6" w:rsidP="00555E44">
      <w:pPr>
        <w:spacing w:line="276" w:lineRule="auto"/>
        <w:rPr>
          <w:lang w:val="ro-RO"/>
        </w:rPr>
      </w:pPr>
    </w:p>
    <w:p w:rsidR="0095034D" w:rsidRPr="00555E44" w:rsidRDefault="0095034D" w:rsidP="00171CB9">
      <w:pPr>
        <w:spacing w:line="276" w:lineRule="auto"/>
        <w:rPr>
          <w:b/>
          <w:lang w:val="ro-RO"/>
        </w:rPr>
      </w:pPr>
      <w:r w:rsidRPr="00555E44">
        <w:rPr>
          <w:b/>
          <w:lang w:val="ro-RO"/>
        </w:rPr>
        <w:lastRenderedPageBreak/>
        <w:t>Anexa 1 la Formular nr.5</w:t>
      </w:r>
    </w:p>
    <w:p w:rsidR="0095034D" w:rsidRPr="00555E44" w:rsidRDefault="0095034D" w:rsidP="00555E44">
      <w:pPr>
        <w:spacing w:line="276" w:lineRule="auto"/>
        <w:rPr>
          <w:lang w:val="ro-RO"/>
        </w:rPr>
      </w:pPr>
      <w:r w:rsidRPr="00555E44">
        <w:rPr>
          <w:lang w:val="ro-RO"/>
        </w:rPr>
        <w:t>___________________________________</w:t>
      </w:r>
    </w:p>
    <w:p w:rsidR="0095034D" w:rsidRPr="00555E44" w:rsidRDefault="0095034D" w:rsidP="00555E44">
      <w:pPr>
        <w:spacing w:line="276" w:lineRule="auto"/>
        <w:rPr>
          <w:lang w:val="ro-RO"/>
        </w:rPr>
      </w:pPr>
      <w:r w:rsidRPr="00555E44">
        <w:rPr>
          <w:lang w:val="ro-RO"/>
        </w:rPr>
        <w:t xml:space="preserve">Denumire operator economic                                                   </w:t>
      </w:r>
    </w:p>
    <w:p w:rsidR="0095034D" w:rsidRDefault="0095034D" w:rsidP="00555E44">
      <w:pPr>
        <w:spacing w:line="276" w:lineRule="auto"/>
        <w:rPr>
          <w:lang w:val="ro-RO"/>
        </w:rPr>
      </w:pPr>
    </w:p>
    <w:p w:rsidR="00171CB9" w:rsidRDefault="00171CB9" w:rsidP="00555E44">
      <w:pPr>
        <w:spacing w:line="276" w:lineRule="auto"/>
        <w:rPr>
          <w:lang w:val="ro-RO"/>
        </w:rPr>
      </w:pPr>
    </w:p>
    <w:p w:rsidR="00171CB9" w:rsidRPr="00555E44" w:rsidRDefault="00171CB9" w:rsidP="00555E44">
      <w:pPr>
        <w:spacing w:line="276" w:lineRule="auto"/>
        <w:rPr>
          <w:lang w:val="ro-RO"/>
        </w:rPr>
      </w:pPr>
    </w:p>
    <w:p w:rsidR="0095034D" w:rsidRPr="00555E44" w:rsidRDefault="0095034D" w:rsidP="00555E44">
      <w:pPr>
        <w:spacing w:line="276" w:lineRule="auto"/>
        <w:jc w:val="center"/>
        <w:rPr>
          <w:b/>
          <w:lang w:val="ro-RO"/>
        </w:rPr>
      </w:pPr>
      <w:r w:rsidRPr="00555E44">
        <w:rPr>
          <w:b/>
          <w:lang w:val="ro-RO"/>
        </w:rPr>
        <w:t>Centralizator financiar</w:t>
      </w:r>
    </w:p>
    <w:p w:rsidR="0095034D" w:rsidRPr="00555E44" w:rsidRDefault="0095034D" w:rsidP="00555E44">
      <w:pPr>
        <w:spacing w:line="276" w:lineRule="auto"/>
        <w:jc w:val="center"/>
        <w:rPr>
          <w:lang w:val="ro-RO"/>
        </w:rPr>
      </w:pPr>
    </w:p>
    <w:p w:rsidR="0095034D" w:rsidRPr="00555E44" w:rsidRDefault="0095034D" w:rsidP="00555E44">
      <w:pPr>
        <w:spacing w:line="276" w:lineRule="auto"/>
        <w:jc w:val="center"/>
        <w:rPr>
          <w:lang w:val="ro-RO"/>
        </w:rPr>
      </w:pPr>
    </w:p>
    <w:tbl>
      <w:tblPr>
        <w:tblStyle w:val="GrilTabel"/>
        <w:tblW w:w="0" w:type="auto"/>
        <w:tblLook w:val="04A0"/>
      </w:tblPr>
      <w:tblGrid>
        <w:gridCol w:w="886"/>
        <w:gridCol w:w="2721"/>
        <w:gridCol w:w="1911"/>
        <w:gridCol w:w="1472"/>
        <w:gridCol w:w="1491"/>
        <w:gridCol w:w="1372"/>
      </w:tblGrid>
      <w:tr w:rsidR="0095034D" w:rsidRPr="00555E44" w:rsidTr="00171CB9">
        <w:trPr>
          <w:trHeight w:val="1304"/>
        </w:trPr>
        <w:tc>
          <w:tcPr>
            <w:tcW w:w="886" w:type="dxa"/>
            <w:vAlign w:val="center"/>
          </w:tcPr>
          <w:p w:rsidR="0095034D" w:rsidRPr="00555E44" w:rsidRDefault="0095034D" w:rsidP="00555E44">
            <w:pPr>
              <w:spacing w:line="276" w:lineRule="auto"/>
              <w:jc w:val="center"/>
              <w:rPr>
                <w:sz w:val="22"/>
                <w:szCs w:val="22"/>
                <w:lang w:val="ro-RO"/>
              </w:rPr>
            </w:pPr>
            <w:proofErr w:type="spellStart"/>
            <w:r w:rsidRPr="00555E44">
              <w:rPr>
                <w:sz w:val="22"/>
                <w:szCs w:val="22"/>
                <w:lang w:val="ro-RO"/>
              </w:rPr>
              <w:t>Nr.crt</w:t>
            </w:r>
            <w:proofErr w:type="spellEnd"/>
            <w:r w:rsidRPr="00555E44">
              <w:rPr>
                <w:sz w:val="22"/>
                <w:szCs w:val="22"/>
                <w:lang w:val="ro-RO"/>
              </w:rPr>
              <w:t>.</w:t>
            </w:r>
          </w:p>
        </w:tc>
        <w:tc>
          <w:tcPr>
            <w:tcW w:w="2721"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Activitate principală/categorie de serviciu</w:t>
            </w:r>
          </w:p>
        </w:tc>
        <w:tc>
          <w:tcPr>
            <w:tcW w:w="1911"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Preţ unitar/oră/agent de securitate</w:t>
            </w:r>
          </w:p>
        </w:tc>
        <w:tc>
          <w:tcPr>
            <w:tcW w:w="1472"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Nr. agenţi de securitate</w:t>
            </w:r>
          </w:p>
        </w:tc>
        <w:tc>
          <w:tcPr>
            <w:tcW w:w="1491"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Nr. ore/zile/luni</w:t>
            </w:r>
          </w:p>
        </w:tc>
        <w:tc>
          <w:tcPr>
            <w:tcW w:w="1372"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Preţ total</w:t>
            </w:r>
          </w:p>
        </w:tc>
      </w:tr>
      <w:tr w:rsidR="0095034D" w:rsidRPr="00555E44" w:rsidTr="00171CB9">
        <w:trPr>
          <w:trHeight w:val="698"/>
        </w:trPr>
        <w:tc>
          <w:tcPr>
            <w:tcW w:w="886"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1</w:t>
            </w:r>
          </w:p>
        </w:tc>
        <w:tc>
          <w:tcPr>
            <w:tcW w:w="2721" w:type="dxa"/>
            <w:vAlign w:val="center"/>
          </w:tcPr>
          <w:p w:rsidR="0095034D" w:rsidRPr="00555E44" w:rsidRDefault="0095034D" w:rsidP="00555E44">
            <w:pPr>
              <w:spacing w:line="276" w:lineRule="auto"/>
              <w:jc w:val="center"/>
              <w:rPr>
                <w:sz w:val="22"/>
                <w:szCs w:val="22"/>
                <w:lang w:val="ro-RO"/>
              </w:rPr>
            </w:pPr>
            <w:r w:rsidRPr="00555E44">
              <w:rPr>
                <w:sz w:val="22"/>
                <w:szCs w:val="22"/>
                <w:lang w:val="ro-RO"/>
              </w:rPr>
              <w:t>Pază şi protecţie</w:t>
            </w:r>
          </w:p>
        </w:tc>
        <w:tc>
          <w:tcPr>
            <w:tcW w:w="1911" w:type="dxa"/>
            <w:vAlign w:val="center"/>
          </w:tcPr>
          <w:p w:rsidR="0095034D" w:rsidRPr="00555E44" w:rsidRDefault="0095034D" w:rsidP="00555E44">
            <w:pPr>
              <w:spacing w:line="276" w:lineRule="auto"/>
              <w:jc w:val="center"/>
              <w:rPr>
                <w:sz w:val="22"/>
                <w:szCs w:val="22"/>
                <w:lang w:val="ro-RO"/>
              </w:rPr>
            </w:pPr>
          </w:p>
        </w:tc>
        <w:tc>
          <w:tcPr>
            <w:tcW w:w="1472" w:type="dxa"/>
            <w:vAlign w:val="center"/>
          </w:tcPr>
          <w:p w:rsidR="0095034D" w:rsidRPr="00555E44" w:rsidRDefault="0095034D" w:rsidP="00555E44">
            <w:pPr>
              <w:spacing w:line="276" w:lineRule="auto"/>
              <w:jc w:val="center"/>
              <w:rPr>
                <w:sz w:val="22"/>
                <w:szCs w:val="22"/>
                <w:lang w:val="ro-RO"/>
              </w:rPr>
            </w:pPr>
          </w:p>
        </w:tc>
        <w:tc>
          <w:tcPr>
            <w:tcW w:w="1491" w:type="dxa"/>
            <w:vAlign w:val="center"/>
          </w:tcPr>
          <w:p w:rsidR="0095034D" w:rsidRPr="00555E44" w:rsidRDefault="0095034D" w:rsidP="00555E44">
            <w:pPr>
              <w:spacing w:line="276" w:lineRule="auto"/>
              <w:jc w:val="center"/>
              <w:rPr>
                <w:sz w:val="22"/>
                <w:szCs w:val="22"/>
                <w:lang w:val="ro-RO"/>
              </w:rPr>
            </w:pPr>
          </w:p>
        </w:tc>
        <w:tc>
          <w:tcPr>
            <w:tcW w:w="1372" w:type="dxa"/>
            <w:vAlign w:val="center"/>
          </w:tcPr>
          <w:p w:rsidR="0095034D" w:rsidRPr="00555E44" w:rsidRDefault="0095034D" w:rsidP="00555E44">
            <w:pPr>
              <w:spacing w:line="276" w:lineRule="auto"/>
              <w:jc w:val="center"/>
              <w:rPr>
                <w:sz w:val="22"/>
                <w:szCs w:val="22"/>
                <w:lang w:val="ro-RO"/>
              </w:rPr>
            </w:pPr>
          </w:p>
        </w:tc>
      </w:tr>
    </w:tbl>
    <w:p w:rsidR="0095034D" w:rsidRPr="00555E44" w:rsidRDefault="0095034D" w:rsidP="00555E44">
      <w:pPr>
        <w:spacing w:line="276" w:lineRule="auto"/>
        <w:jc w:val="center"/>
        <w:rPr>
          <w:lang w:val="ro-RO"/>
        </w:rPr>
      </w:pPr>
    </w:p>
    <w:p w:rsidR="0095034D" w:rsidRPr="00555E44" w:rsidRDefault="0095034D" w:rsidP="00555E44">
      <w:pPr>
        <w:spacing w:line="276" w:lineRule="auto"/>
        <w:jc w:val="center"/>
        <w:rPr>
          <w:lang w:val="ro-RO"/>
        </w:rPr>
      </w:pPr>
    </w:p>
    <w:p w:rsidR="0095034D" w:rsidRPr="00555E44" w:rsidRDefault="0095034D" w:rsidP="00555E44">
      <w:pPr>
        <w:spacing w:line="276" w:lineRule="auto"/>
        <w:jc w:val="center"/>
        <w:rPr>
          <w:lang w:val="ro-RO"/>
        </w:rPr>
      </w:pPr>
    </w:p>
    <w:p w:rsidR="0095034D" w:rsidRPr="00555E44" w:rsidRDefault="0095034D" w:rsidP="00555E44">
      <w:pPr>
        <w:spacing w:line="276" w:lineRule="auto"/>
        <w:jc w:val="center"/>
        <w:rPr>
          <w:lang w:val="ro-RO"/>
        </w:rPr>
      </w:pPr>
    </w:p>
    <w:p w:rsidR="0095034D" w:rsidRPr="00555E44" w:rsidRDefault="0095034D" w:rsidP="00555E44">
      <w:pPr>
        <w:spacing w:line="276" w:lineRule="auto"/>
        <w:jc w:val="center"/>
        <w:rPr>
          <w:lang w:val="ro-RO"/>
        </w:rPr>
      </w:pPr>
    </w:p>
    <w:p w:rsidR="0095034D" w:rsidRPr="00555E44" w:rsidRDefault="0095034D" w:rsidP="00555E44">
      <w:pPr>
        <w:spacing w:line="276" w:lineRule="auto"/>
        <w:rPr>
          <w:lang w:val="ro-RO"/>
        </w:rPr>
      </w:pPr>
      <w:r w:rsidRPr="00555E44">
        <w:rPr>
          <w:lang w:val="ro-RO"/>
        </w:rPr>
        <w:t>Data completării:_____________________</w:t>
      </w: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jc w:val="right"/>
        <w:rPr>
          <w:lang w:val="ro-RO"/>
        </w:rPr>
      </w:pPr>
      <w:r w:rsidRPr="00555E44">
        <w:rPr>
          <w:lang w:val="ro-RO"/>
        </w:rPr>
        <w:t>Operator economic,</w:t>
      </w:r>
    </w:p>
    <w:p w:rsidR="0095034D" w:rsidRPr="00555E44" w:rsidRDefault="0095034D" w:rsidP="00555E44">
      <w:pPr>
        <w:spacing w:line="276" w:lineRule="auto"/>
        <w:jc w:val="right"/>
        <w:rPr>
          <w:lang w:val="ro-RO"/>
        </w:rPr>
      </w:pPr>
      <w:r w:rsidRPr="00555E44">
        <w:rPr>
          <w:lang w:val="ro-RO"/>
        </w:rPr>
        <w:t>_______________________</w:t>
      </w:r>
    </w:p>
    <w:p w:rsidR="0095034D" w:rsidRPr="00555E44" w:rsidRDefault="0095034D" w:rsidP="00555E44">
      <w:pPr>
        <w:spacing w:line="276" w:lineRule="auto"/>
        <w:jc w:val="right"/>
        <w:rPr>
          <w:lang w:val="ro-RO"/>
        </w:rPr>
      </w:pPr>
      <w:r w:rsidRPr="00555E44">
        <w:rPr>
          <w:lang w:val="ro-RO"/>
        </w:rPr>
        <w:t>(semnătura autorizată)</w:t>
      </w: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Default="0095034D" w:rsidP="00555E44">
      <w:pPr>
        <w:spacing w:line="276" w:lineRule="auto"/>
        <w:rPr>
          <w:lang w:val="ro-RO"/>
        </w:rPr>
      </w:pPr>
    </w:p>
    <w:p w:rsidR="00E2141F" w:rsidRDefault="00E2141F" w:rsidP="00555E44">
      <w:pPr>
        <w:spacing w:line="276" w:lineRule="auto"/>
        <w:rPr>
          <w:lang w:val="ro-RO"/>
        </w:rPr>
      </w:pPr>
    </w:p>
    <w:p w:rsidR="00E2141F" w:rsidRDefault="00E2141F" w:rsidP="00555E44">
      <w:pPr>
        <w:spacing w:line="276" w:lineRule="auto"/>
        <w:rPr>
          <w:lang w:val="ro-RO"/>
        </w:rPr>
      </w:pPr>
    </w:p>
    <w:p w:rsidR="00E2141F" w:rsidRDefault="00E2141F" w:rsidP="00555E44">
      <w:pPr>
        <w:spacing w:line="276" w:lineRule="auto"/>
        <w:rPr>
          <w:lang w:val="ro-RO"/>
        </w:rPr>
      </w:pPr>
    </w:p>
    <w:p w:rsidR="00E2141F" w:rsidRDefault="00E2141F" w:rsidP="00555E44">
      <w:pPr>
        <w:spacing w:line="276" w:lineRule="auto"/>
        <w:rPr>
          <w:lang w:val="ro-RO"/>
        </w:rPr>
      </w:pPr>
    </w:p>
    <w:p w:rsidR="001B2A9E" w:rsidRDefault="001B2A9E" w:rsidP="00555E44">
      <w:pPr>
        <w:spacing w:line="276" w:lineRule="auto"/>
        <w:rPr>
          <w:lang w:val="ro-RO"/>
        </w:rPr>
      </w:pPr>
    </w:p>
    <w:p w:rsidR="001B2A9E" w:rsidRPr="00555E44" w:rsidRDefault="001B2A9E" w:rsidP="00555E44">
      <w:pPr>
        <w:spacing w:line="276" w:lineRule="auto"/>
        <w:rPr>
          <w:lang w:val="ro-RO"/>
        </w:rPr>
      </w:pPr>
    </w:p>
    <w:p w:rsidR="00CA7FD6" w:rsidRPr="00555E44" w:rsidRDefault="00CA7FD6" w:rsidP="00555E44">
      <w:pPr>
        <w:spacing w:line="276" w:lineRule="auto"/>
        <w:rPr>
          <w:lang w:val="ro-RO"/>
        </w:rPr>
      </w:pPr>
    </w:p>
    <w:p w:rsidR="00CA7FD6" w:rsidRPr="00555E44" w:rsidRDefault="00CA7FD6" w:rsidP="00555E44">
      <w:pPr>
        <w:spacing w:line="276" w:lineRule="auto"/>
        <w:rPr>
          <w:lang w:val="ro-RO"/>
        </w:rPr>
      </w:pPr>
    </w:p>
    <w:p w:rsidR="00CA7FD6" w:rsidRPr="00555E44" w:rsidRDefault="00CA7FD6" w:rsidP="00555E44">
      <w:pPr>
        <w:spacing w:line="276" w:lineRule="auto"/>
        <w:rPr>
          <w:lang w:val="ro-RO"/>
        </w:rPr>
      </w:pPr>
    </w:p>
    <w:p w:rsidR="0095034D" w:rsidRPr="00555E44" w:rsidRDefault="0095034D" w:rsidP="00171CB9">
      <w:pPr>
        <w:spacing w:line="276" w:lineRule="auto"/>
        <w:rPr>
          <w:b/>
          <w:lang w:val="ro-RO"/>
        </w:rPr>
      </w:pPr>
      <w:r w:rsidRPr="00555E44">
        <w:rPr>
          <w:b/>
          <w:lang w:val="ro-RO"/>
        </w:rPr>
        <w:lastRenderedPageBreak/>
        <w:t>Anexa 2 la Formular nr.5</w:t>
      </w:r>
    </w:p>
    <w:p w:rsidR="0095034D" w:rsidRPr="00555E44" w:rsidRDefault="0095034D" w:rsidP="00555E44">
      <w:pPr>
        <w:spacing w:line="276" w:lineRule="auto"/>
        <w:rPr>
          <w:lang w:val="ro-RO"/>
        </w:rPr>
      </w:pPr>
      <w:r w:rsidRPr="00555E44">
        <w:rPr>
          <w:lang w:val="ro-RO"/>
        </w:rPr>
        <w:t>___________________________________</w:t>
      </w:r>
    </w:p>
    <w:p w:rsidR="0095034D" w:rsidRPr="00555E44" w:rsidRDefault="0095034D" w:rsidP="00555E44">
      <w:pPr>
        <w:spacing w:line="276" w:lineRule="auto"/>
        <w:rPr>
          <w:lang w:val="ro-RO"/>
        </w:rPr>
      </w:pPr>
      <w:r w:rsidRPr="00555E44">
        <w:rPr>
          <w:lang w:val="ro-RO"/>
        </w:rPr>
        <w:t xml:space="preserve">Denumire operator economic                                                   </w:t>
      </w:r>
    </w:p>
    <w:p w:rsidR="0095034D" w:rsidRPr="00555E44" w:rsidRDefault="0095034D" w:rsidP="00555E44">
      <w:pPr>
        <w:spacing w:line="276" w:lineRule="auto"/>
        <w:rPr>
          <w:lang w:val="ro-RO"/>
        </w:rPr>
      </w:pPr>
    </w:p>
    <w:p w:rsidR="0095034D" w:rsidRPr="00555E44" w:rsidRDefault="0095034D" w:rsidP="00555E44">
      <w:pPr>
        <w:spacing w:line="276" w:lineRule="auto"/>
        <w:rPr>
          <w:lang w:val="ro-RO"/>
        </w:rPr>
      </w:pPr>
    </w:p>
    <w:p w:rsidR="0095034D" w:rsidRPr="00555E44" w:rsidRDefault="0095034D" w:rsidP="00555E44">
      <w:pPr>
        <w:spacing w:line="276" w:lineRule="auto"/>
        <w:jc w:val="center"/>
        <w:rPr>
          <w:b/>
          <w:lang w:val="ro-RO"/>
        </w:rPr>
      </w:pPr>
      <w:r w:rsidRPr="00555E44">
        <w:rPr>
          <w:b/>
          <w:lang w:val="ro-RO"/>
        </w:rPr>
        <w:t>Calculaţie de preţ pentru Tarif unitar Ofertant</w:t>
      </w:r>
    </w:p>
    <w:p w:rsidR="0095034D" w:rsidRPr="00555E44" w:rsidRDefault="0095034D" w:rsidP="00555E44">
      <w:pPr>
        <w:spacing w:line="276" w:lineRule="auto"/>
        <w:jc w:val="center"/>
        <w:rPr>
          <w:rFonts w:cs="Calibri"/>
          <w:lang w:val="ro-RO"/>
        </w:rPr>
      </w:pPr>
      <w:r w:rsidRPr="00555E44">
        <w:rPr>
          <w:rFonts w:cs="Calibri"/>
          <w:lang w:val="ro-RO"/>
        </w:rPr>
        <w:t>[</w:t>
      </w:r>
      <w:r w:rsidRPr="00555E44">
        <w:rPr>
          <w:lang w:val="ro-RO"/>
        </w:rPr>
        <w:t>lei/oră/post pază, fără TVA</w:t>
      </w:r>
      <w:r w:rsidRPr="00555E44">
        <w:rPr>
          <w:rFonts w:cs="Calibri"/>
          <w:lang w:val="ro-RO"/>
        </w:rPr>
        <w:t>] pentru:</w:t>
      </w:r>
    </w:p>
    <w:tbl>
      <w:tblPr>
        <w:tblStyle w:val="GrilTabel"/>
        <w:tblW w:w="0" w:type="auto"/>
        <w:tblLook w:val="04A0"/>
      </w:tblPr>
      <w:tblGrid>
        <w:gridCol w:w="2640"/>
        <w:gridCol w:w="3564"/>
        <w:gridCol w:w="2126"/>
        <w:gridCol w:w="1492"/>
      </w:tblGrid>
      <w:tr w:rsidR="0095034D" w:rsidRPr="00555E44" w:rsidTr="00CA7FD6">
        <w:tc>
          <w:tcPr>
            <w:tcW w:w="2640" w:type="dxa"/>
            <w:vAlign w:val="center"/>
          </w:tcPr>
          <w:p w:rsidR="0095034D" w:rsidRPr="00555E44" w:rsidRDefault="0095034D" w:rsidP="00555E44">
            <w:pPr>
              <w:spacing w:line="276" w:lineRule="auto"/>
              <w:jc w:val="center"/>
              <w:rPr>
                <w:rFonts w:cs="Calibri"/>
                <w:b/>
                <w:sz w:val="22"/>
                <w:szCs w:val="22"/>
                <w:lang w:val="ro-RO"/>
              </w:rPr>
            </w:pPr>
            <w:r w:rsidRPr="00555E44">
              <w:rPr>
                <w:rFonts w:cs="Calibri"/>
                <w:b/>
                <w:sz w:val="22"/>
                <w:szCs w:val="22"/>
                <w:lang w:val="ro-RO"/>
              </w:rPr>
              <w:t>Salariul şi alte venituri</w:t>
            </w:r>
          </w:p>
        </w:tc>
        <w:tc>
          <w:tcPr>
            <w:tcW w:w="3564" w:type="dxa"/>
            <w:vAlign w:val="center"/>
          </w:tcPr>
          <w:p w:rsidR="0095034D" w:rsidRPr="00555E44" w:rsidRDefault="0095034D" w:rsidP="00555E44">
            <w:pPr>
              <w:spacing w:line="276" w:lineRule="auto"/>
              <w:jc w:val="center"/>
              <w:rPr>
                <w:rFonts w:cs="Calibri"/>
                <w:b/>
                <w:sz w:val="22"/>
                <w:szCs w:val="22"/>
                <w:lang w:val="ro-RO"/>
              </w:rPr>
            </w:pPr>
            <w:proofErr w:type="spellStart"/>
            <w:r w:rsidRPr="00555E44">
              <w:rPr>
                <w:rFonts w:cs="Calibri"/>
                <w:b/>
                <w:sz w:val="22"/>
                <w:szCs w:val="22"/>
                <w:lang w:val="ro-RO"/>
              </w:rPr>
              <w:t>Decsriere</w:t>
            </w:r>
            <w:proofErr w:type="spellEnd"/>
          </w:p>
        </w:tc>
        <w:tc>
          <w:tcPr>
            <w:tcW w:w="2126" w:type="dxa"/>
            <w:vAlign w:val="center"/>
          </w:tcPr>
          <w:p w:rsidR="0095034D" w:rsidRPr="00555E44" w:rsidRDefault="0095034D" w:rsidP="00555E44">
            <w:pPr>
              <w:spacing w:line="276" w:lineRule="auto"/>
              <w:jc w:val="center"/>
              <w:rPr>
                <w:rFonts w:cs="Calibri"/>
                <w:b/>
                <w:sz w:val="22"/>
                <w:szCs w:val="22"/>
                <w:lang w:val="ro-RO"/>
              </w:rPr>
            </w:pPr>
            <w:r w:rsidRPr="00555E44">
              <w:rPr>
                <w:rFonts w:cs="Calibri"/>
                <w:b/>
                <w:sz w:val="22"/>
                <w:szCs w:val="22"/>
                <w:lang w:val="ro-RO"/>
              </w:rPr>
              <w:t>% din salariul de bază brut</w:t>
            </w:r>
          </w:p>
        </w:tc>
        <w:tc>
          <w:tcPr>
            <w:tcW w:w="1492" w:type="dxa"/>
            <w:vAlign w:val="center"/>
          </w:tcPr>
          <w:p w:rsidR="0095034D" w:rsidRPr="00555E44" w:rsidRDefault="0095034D" w:rsidP="00555E44">
            <w:pPr>
              <w:spacing w:line="276" w:lineRule="auto"/>
              <w:jc w:val="center"/>
              <w:rPr>
                <w:rFonts w:cs="Calibri"/>
                <w:b/>
                <w:sz w:val="22"/>
                <w:szCs w:val="22"/>
                <w:lang w:val="ro-RO"/>
              </w:rPr>
            </w:pPr>
            <w:r w:rsidRPr="00555E44">
              <w:rPr>
                <w:rFonts w:cs="Calibri"/>
                <w:b/>
                <w:sz w:val="22"/>
                <w:szCs w:val="22"/>
                <w:lang w:val="ro-RO"/>
              </w:rPr>
              <w:t>Cost/oră</w:t>
            </w:r>
          </w:p>
        </w:tc>
      </w:tr>
      <w:tr w:rsidR="0095034D" w:rsidRPr="00555E44" w:rsidTr="00CA7FD6">
        <w:trPr>
          <w:trHeight w:val="512"/>
        </w:trPr>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Salar de bază brut lunar</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Salar de bază brut lunar, conform legislaţiei în vigoare</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Norma legală ore/lună</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Norma legală ore/lună</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rPr>
          <w:trHeight w:val="500"/>
        </w:trPr>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Salariu tarifar orar</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Salariul brut total/norma de lucru lunară</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Spor noapte 25%</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Spor noapte ( 22.00 pm-06.00 am) conform Codului Muncii</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Spor weekend</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Conform legislaţiei în vigoare</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Spor sărbători legale</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Concediu de odihnă – minim 20 zile/an</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Total cost brut cu salariile/oră</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Contribuţie asiguratorie de muncă</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Fond de handicap*</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4%</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rPr>
          <w:trHeight w:val="485"/>
        </w:trPr>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Total cost salarial supus taxării</w:t>
            </w:r>
          </w:p>
        </w:tc>
        <w:tc>
          <w:tcPr>
            <w:tcW w:w="3564" w:type="dxa"/>
            <w:vAlign w:val="center"/>
          </w:tcPr>
          <w:p w:rsidR="0095034D" w:rsidRPr="00555E44" w:rsidRDefault="0095034D" w:rsidP="00555E44">
            <w:pPr>
              <w:spacing w:line="276" w:lineRule="auto"/>
              <w:rPr>
                <w:rFonts w:cs="Calibri"/>
                <w:sz w:val="22"/>
                <w:szCs w:val="22"/>
                <w:lang w:val="ro-RO"/>
              </w:rPr>
            </w:pPr>
            <w:r w:rsidRPr="00555E44">
              <w:rPr>
                <w:rFonts w:cs="Calibri"/>
                <w:sz w:val="22"/>
                <w:szCs w:val="22"/>
                <w:lang w:val="ro-RO"/>
              </w:rPr>
              <w:t>Cost per oră</w:t>
            </w: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rPr>
          <w:trHeight w:val="884"/>
        </w:trPr>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Alte cheltuieli indirecte..................</w:t>
            </w:r>
          </w:p>
          <w:p w:rsidR="0095034D" w:rsidRPr="00555E44" w:rsidRDefault="0095034D" w:rsidP="00555E44">
            <w:pPr>
              <w:spacing w:line="276" w:lineRule="auto"/>
              <w:rPr>
                <w:rFonts w:cs="Calibri"/>
                <w:b/>
                <w:sz w:val="22"/>
                <w:szCs w:val="22"/>
                <w:lang w:val="ro-RO"/>
              </w:rPr>
            </w:pPr>
            <w:r w:rsidRPr="00555E44">
              <w:rPr>
                <w:rFonts w:cs="Calibri"/>
                <w:b/>
                <w:sz w:val="22"/>
                <w:szCs w:val="22"/>
                <w:lang w:val="ro-RO"/>
              </w:rPr>
              <w:t>..............................</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rPr>
          <w:trHeight w:val="578"/>
        </w:trPr>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Profit</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rPr>
          <w:trHeight w:val="701"/>
        </w:trPr>
        <w:tc>
          <w:tcPr>
            <w:tcW w:w="2640" w:type="dxa"/>
            <w:vAlign w:val="center"/>
          </w:tcPr>
          <w:p w:rsidR="0095034D" w:rsidRPr="00555E44" w:rsidRDefault="0095034D" w:rsidP="00555E44">
            <w:pPr>
              <w:spacing w:line="276" w:lineRule="auto"/>
              <w:rPr>
                <w:rFonts w:cs="Calibri"/>
                <w:b/>
                <w:sz w:val="22"/>
                <w:szCs w:val="22"/>
                <w:lang w:val="ro-RO"/>
              </w:rPr>
            </w:pPr>
            <w:proofErr w:type="spellStart"/>
            <w:r w:rsidRPr="00555E44">
              <w:rPr>
                <w:rFonts w:cs="Calibri"/>
                <w:b/>
                <w:sz w:val="22"/>
                <w:szCs w:val="22"/>
                <w:lang w:val="ro-RO"/>
              </w:rPr>
              <w:t>Subventii</w:t>
            </w:r>
            <w:proofErr w:type="spellEnd"/>
            <w:r w:rsidRPr="00555E44">
              <w:rPr>
                <w:rFonts w:cs="Calibri"/>
                <w:b/>
                <w:sz w:val="22"/>
                <w:szCs w:val="22"/>
                <w:lang w:val="ro-RO"/>
              </w:rPr>
              <w:t xml:space="preserve"> obținute în baza legii76/2002</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r w:rsidR="0095034D" w:rsidRPr="00555E44" w:rsidTr="00CA7FD6">
        <w:tc>
          <w:tcPr>
            <w:tcW w:w="2640" w:type="dxa"/>
            <w:vAlign w:val="center"/>
          </w:tcPr>
          <w:p w:rsidR="0095034D" w:rsidRPr="00555E44" w:rsidRDefault="0095034D" w:rsidP="00555E44">
            <w:pPr>
              <w:spacing w:line="276" w:lineRule="auto"/>
              <w:rPr>
                <w:rFonts w:cs="Calibri"/>
                <w:b/>
                <w:sz w:val="22"/>
                <w:szCs w:val="22"/>
                <w:lang w:val="ro-RO"/>
              </w:rPr>
            </w:pPr>
            <w:r w:rsidRPr="00555E44">
              <w:rPr>
                <w:rFonts w:cs="Calibri"/>
                <w:b/>
                <w:sz w:val="22"/>
                <w:szCs w:val="22"/>
                <w:lang w:val="ro-RO"/>
              </w:rPr>
              <w:t>Total preţ/oră ofertat</w:t>
            </w:r>
          </w:p>
        </w:tc>
        <w:tc>
          <w:tcPr>
            <w:tcW w:w="3564" w:type="dxa"/>
            <w:vAlign w:val="center"/>
          </w:tcPr>
          <w:p w:rsidR="0095034D" w:rsidRPr="00555E44" w:rsidRDefault="0095034D" w:rsidP="00555E44">
            <w:pPr>
              <w:spacing w:line="276" w:lineRule="auto"/>
              <w:rPr>
                <w:rFonts w:cs="Calibri"/>
                <w:sz w:val="22"/>
                <w:szCs w:val="22"/>
                <w:lang w:val="ro-RO"/>
              </w:rPr>
            </w:pPr>
          </w:p>
        </w:tc>
        <w:tc>
          <w:tcPr>
            <w:tcW w:w="2126" w:type="dxa"/>
            <w:vAlign w:val="center"/>
          </w:tcPr>
          <w:p w:rsidR="0095034D" w:rsidRPr="00555E44" w:rsidRDefault="0095034D" w:rsidP="00555E44">
            <w:pPr>
              <w:spacing w:line="276" w:lineRule="auto"/>
              <w:rPr>
                <w:rFonts w:cs="Calibri"/>
                <w:sz w:val="22"/>
                <w:szCs w:val="22"/>
                <w:lang w:val="ro-RO"/>
              </w:rPr>
            </w:pPr>
          </w:p>
        </w:tc>
        <w:tc>
          <w:tcPr>
            <w:tcW w:w="1492" w:type="dxa"/>
            <w:vAlign w:val="center"/>
          </w:tcPr>
          <w:p w:rsidR="0095034D" w:rsidRPr="00555E44" w:rsidRDefault="0095034D" w:rsidP="00555E44">
            <w:pPr>
              <w:spacing w:line="276" w:lineRule="auto"/>
              <w:rPr>
                <w:rFonts w:cs="Calibri"/>
                <w:sz w:val="22"/>
                <w:szCs w:val="22"/>
                <w:lang w:val="ro-RO"/>
              </w:rPr>
            </w:pPr>
          </w:p>
        </w:tc>
      </w:tr>
    </w:tbl>
    <w:p w:rsidR="00CA7FD6" w:rsidRPr="00555E44" w:rsidRDefault="00CA7FD6" w:rsidP="00555E44">
      <w:pPr>
        <w:spacing w:line="276" w:lineRule="auto"/>
        <w:rPr>
          <w:rFonts w:cs="Calibri"/>
          <w:lang w:val="ro-RO"/>
        </w:rPr>
      </w:pPr>
    </w:p>
    <w:p w:rsidR="0095034D" w:rsidRPr="00555E44" w:rsidRDefault="0095034D" w:rsidP="00555E44">
      <w:pPr>
        <w:spacing w:line="276" w:lineRule="auto"/>
        <w:rPr>
          <w:rFonts w:cs="Calibri"/>
          <w:lang w:val="ro-RO"/>
        </w:rPr>
      </w:pPr>
      <w:r w:rsidRPr="00555E44">
        <w:rPr>
          <w:rFonts w:cs="Calibri"/>
          <w:lang w:val="ro-RO"/>
        </w:rPr>
        <w:t>*Pentru fondul de handicap, în vederea respectării prevederilor art.78, alin(2) și alin(3) din Legea nr.448/2006 republicată, se vor prezenta obligatoriu ca și anexe, documente din care rezultă:</w:t>
      </w:r>
    </w:p>
    <w:p w:rsidR="0095034D" w:rsidRPr="00555E44" w:rsidRDefault="0095034D" w:rsidP="00555E44">
      <w:pPr>
        <w:pStyle w:val="Listparagraf"/>
        <w:numPr>
          <w:ilvl w:val="0"/>
          <w:numId w:val="62"/>
        </w:numPr>
        <w:spacing w:line="276" w:lineRule="auto"/>
        <w:jc w:val="both"/>
        <w:rPr>
          <w:rFonts w:ascii="Trebuchet MS" w:hAnsi="Trebuchet MS" w:cs="Calibri"/>
          <w:sz w:val="22"/>
          <w:szCs w:val="22"/>
        </w:rPr>
      </w:pPr>
      <w:proofErr w:type="spellStart"/>
      <w:r w:rsidRPr="00555E44">
        <w:rPr>
          <w:rFonts w:ascii="Trebuchet MS" w:hAnsi="Trebuchet MS" w:cs="Calibri"/>
          <w:sz w:val="22"/>
          <w:szCs w:val="22"/>
        </w:rPr>
        <w:t>nr.total</w:t>
      </w:r>
      <w:proofErr w:type="spellEnd"/>
      <w:r w:rsidRPr="00555E44">
        <w:rPr>
          <w:rFonts w:ascii="Trebuchet MS" w:hAnsi="Trebuchet MS" w:cs="Calibri"/>
          <w:sz w:val="22"/>
          <w:szCs w:val="22"/>
        </w:rPr>
        <w:t xml:space="preserve"> de angajați;</w:t>
      </w:r>
    </w:p>
    <w:p w:rsidR="0095034D" w:rsidRPr="00555E44" w:rsidRDefault="0095034D" w:rsidP="00555E44">
      <w:pPr>
        <w:pStyle w:val="Listparagraf"/>
        <w:numPr>
          <w:ilvl w:val="0"/>
          <w:numId w:val="62"/>
        </w:numPr>
        <w:spacing w:line="276" w:lineRule="auto"/>
        <w:jc w:val="both"/>
        <w:rPr>
          <w:rFonts w:ascii="Trebuchet MS" w:hAnsi="Trebuchet MS" w:cs="Calibri"/>
          <w:sz w:val="22"/>
          <w:szCs w:val="22"/>
        </w:rPr>
      </w:pPr>
      <w:proofErr w:type="spellStart"/>
      <w:r w:rsidRPr="00555E44">
        <w:rPr>
          <w:rFonts w:ascii="Trebuchet MS" w:hAnsi="Trebuchet MS" w:cs="Calibri"/>
          <w:sz w:val="22"/>
          <w:szCs w:val="22"/>
        </w:rPr>
        <w:t>nr.persoane</w:t>
      </w:r>
      <w:proofErr w:type="spellEnd"/>
      <w:r w:rsidRPr="00555E44">
        <w:rPr>
          <w:rFonts w:ascii="Trebuchet MS" w:hAnsi="Trebuchet MS" w:cs="Calibri"/>
          <w:sz w:val="22"/>
          <w:szCs w:val="22"/>
        </w:rPr>
        <w:t xml:space="preserve"> cu handicap angajate/declarație că nu sunt angajate persoane cu handicap.</w:t>
      </w:r>
    </w:p>
    <w:p w:rsidR="0095034D" w:rsidRPr="00555E44" w:rsidRDefault="0095034D" w:rsidP="00555E44">
      <w:pPr>
        <w:spacing w:line="276" w:lineRule="auto"/>
        <w:rPr>
          <w:rFonts w:cs="Calibri"/>
          <w:lang w:val="ro-RO"/>
        </w:rPr>
      </w:pPr>
      <w:r w:rsidRPr="00555E44">
        <w:rPr>
          <w:rFonts w:cs="Calibri"/>
          <w:b/>
          <w:lang w:val="ro-RO"/>
        </w:rPr>
        <w:t>Nota 1.</w:t>
      </w:r>
      <w:r w:rsidRPr="00555E44">
        <w:rPr>
          <w:rFonts w:cs="Calibri"/>
          <w:lang w:val="ro-RO"/>
        </w:rPr>
        <w:t xml:space="preserve"> Propunerea financiară precum și tariful unitar ofertat vor avea maxim 2(două) zecimale. Se vor completa obligatoriu toate rândurile și coloanele din tabelul prezentat.</w:t>
      </w:r>
    </w:p>
    <w:p w:rsidR="0095034D" w:rsidRPr="00555E44" w:rsidRDefault="0095034D" w:rsidP="00555E44">
      <w:pPr>
        <w:spacing w:line="276" w:lineRule="auto"/>
        <w:rPr>
          <w:rFonts w:cs="Calibri"/>
          <w:lang w:val="ro-RO"/>
        </w:rPr>
      </w:pPr>
      <w:r w:rsidRPr="00555E44">
        <w:rPr>
          <w:rFonts w:cs="Calibri"/>
          <w:b/>
          <w:lang w:val="ro-RO"/>
        </w:rPr>
        <w:lastRenderedPageBreak/>
        <w:t>Nota 2.</w:t>
      </w:r>
      <w:r w:rsidRPr="00555E44">
        <w:rPr>
          <w:rFonts w:cs="Calibri"/>
          <w:lang w:val="ro-RO"/>
        </w:rPr>
        <w:t xml:space="preserve"> Tariful unitar se calculează cu respectarea prevederilor Legii nr.53/2003 republicată – Codul Muncii.</w:t>
      </w:r>
    </w:p>
    <w:p w:rsidR="0095034D" w:rsidRPr="00555E44" w:rsidRDefault="0095034D" w:rsidP="00555E44">
      <w:pPr>
        <w:spacing w:line="276" w:lineRule="auto"/>
        <w:rPr>
          <w:rFonts w:cs="Calibri"/>
          <w:lang w:val="ro-RO"/>
        </w:rPr>
      </w:pPr>
      <w:r w:rsidRPr="00555E44">
        <w:rPr>
          <w:rFonts w:cs="Calibri"/>
          <w:b/>
          <w:lang w:val="ro-RO"/>
        </w:rPr>
        <w:t>Nota 3.</w:t>
      </w:r>
      <w:r w:rsidRPr="00555E44">
        <w:rPr>
          <w:rFonts w:cs="Calibri"/>
          <w:lang w:val="ro-RO"/>
        </w:rPr>
        <w:t xml:space="preserve"> Salariul de încadrare brut nu poate fi mai mic decât salariul minim brut pe economie, stabilit prin lege/hotărâre de guvern.</w:t>
      </w:r>
    </w:p>
    <w:p w:rsidR="0095034D" w:rsidRPr="00555E44" w:rsidRDefault="0095034D" w:rsidP="00555E44">
      <w:pPr>
        <w:spacing w:line="276" w:lineRule="auto"/>
        <w:rPr>
          <w:rFonts w:cs="Calibri"/>
          <w:lang w:val="ro-RO"/>
        </w:rPr>
      </w:pPr>
      <w:r w:rsidRPr="00555E44">
        <w:rPr>
          <w:rFonts w:cs="Calibri"/>
          <w:b/>
          <w:lang w:val="ro-RO"/>
        </w:rPr>
        <w:t>Nota 4.</w:t>
      </w:r>
      <w:r w:rsidRPr="00555E44">
        <w:rPr>
          <w:rFonts w:cs="Calibri"/>
          <w:lang w:val="ro-RO"/>
        </w:rPr>
        <w:t xml:space="preserve"> Propunerea financiară va cuprinde obligatoriu formularul nr.5 și cele două anexe la formularul de ofertă.</w:t>
      </w:r>
    </w:p>
    <w:p w:rsidR="0095034D" w:rsidRPr="00555E44" w:rsidRDefault="0095034D" w:rsidP="00555E44">
      <w:pPr>
        <w:spacing w:line="276" w:lineRule="auto"/>
        <w:rPr>
          <w:rFonts w:cs="Calibri"/>
          <w:lang w:val="ro-RO"/>
        </w:rPr>
      </w:pPr>
    </w:p>
    <w:p w:rsidR="0095034D" w:rsidRPr="00555E44" w:rsidRDefault="0095034D" w:rsidP="00555E44">
      <w:pPr>
        <w:pStyle w:val="Listparagraf"/>
        <w:spacing w:line="276" w:lineRule="auto"/>
        <w:rPr>
          <w:rFonts w:ascii="Trebuchet MS" w:hAnsi="Trebuchet MS" w:cs="Calibri"/>
          <w:sz w:val="22"/>
          <w:szCs w:val="22"/>
        </w:rPr>
      </w:pPr>
    </w:p>
    <w:p w:rsidR="0095034D" w:rsidRPr="00555E44" w:rsidRDefault="0095034D" w:rsidP="00555E44">
      <w:pPr>
        <w:spacing w:line="276" w:lineRule="auto"/>
        <w:rPr>
          <w:lang w:val="ro-RO"/>
        </w:rPr>
      </w:pPr>
      <w:r w:rsidRPr="00555E44">
        <w:rPr>
          <w:lang w:val="ro-RO"/>
        </w:rPr>
        <w:t>Data completării................................</w:t>
      </w:r>
    </w:p>
    <w:p w:rsidR="0095034D" w:rsidRPr="00555E44" w:rsidRDefault="0095034D" w:rsidP="00555E44">
      <w:pPr>
        <w:spacing w:line="276" w:lineRule="auto"/>
        <w:jc w:val="right"/>
        <w:rPr>
          <w:lang w:val="ro-RO"/>
        </w:rPr>
      </w:pPr>
      <w:r w:rsidRPr="00555E44">
        <w:rPr>
          <w:lang w:val="ro-RO"/>
        </w:rPr>
        <w:t>Operator economic,_______________________</w:t>
      </w:r>
    </w:p>
    <w:p w:rsidR="0095034D" w:rsidRPr="00555E44" w:rsidRDefault="0095034D" w:rsidP="00555E44">
      <w:pPr>
        <w:spacing w:line="276" w:lineRule="auto"/>
        <w:jc w:val="right"/>
        <w:rPr>
          <w:lang w:val="ro-RO"/>
        </w:rPr>
      </w:pPr>
      <w:r w:rsidRPr="00555E44">
        <w:rPr>
          <w:lang w:val="ro-RO"/>
        </w:rPr>
        <w:t xml:space="preserve">(semnătura autorizată) </w:t>
      </w: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95034D" w:rsidRPr="00555E44" w:rsidRDefault="0095034D" w:rsidP="00555E44">
      <w:pPr>
        <w:spacing w:line="276" w:lineRule="auto"/>
        <w:jc w:val="right"/>
        <w:rPr>
          <w:b/>
          <w:lang w:val="ro-RO"/>
        </w:rPr>
      </w:pPr>
    </w:p>
    <w:p w:rsidR="00CA7FD6" w:rsidRPr="00555E44" w:rsidRDefault="00CA7FD6" w:rsidP="00555E44">
      <w:pPr>
        <w:spacing w:line="276" w:lineRule="auto"/>
        <w:jc w:val="right"/>
        <w:rPr>
          <w:b/>
          <w:lang w:val="ro-RO"/>
        </w:rPr>
      </w:pPr>
    </w:p>
    <w:p w:rsidR="00CA7FD6" w:rsidRPr="00555E44" w:rsidRDefault="00CA7FD6" w:rsidP="00555E44">
      <w:pPr>
        <w:spacing w:line="276" w:lineRule="auto"/>
        <w:jc w:val="right"/>
        <w:rPr>
          <w:b/>
          <w:lang w:val="ro-RO"/>
        </w:rPr>
      </w:pPr>
    </w:p>
    <w:p w:rsidR="00CA7FD6" w:rsidRPr="00555E44" w:rsidRDefault="00CA7FD6" w:rsidP="00555E44">
      <w:pPr>
        <w:spacing w:line="276" w:lineRule="auto"/>
        <w:jc w:val="right"/>
        <w:rPr>
          <w:b/>
          <w:lang w:val="ro-RO"/>
        </w:rPr>
      </w:pPr>
    </w:p>
    <w:p w:rsidR="00CA7FD6" w:rsidRPr="00555E44" w:rsidRDefault="00CA7FD6" w:rsidP="00555E44">
      <w:pPr>
        <w:spacing w:line="276" w:lineRule="auto"/>
        <w:jc w:val="right"/>
        <w:rPr>
          <w:b/>
          <w:lang w:val="ro-RO"/>
        </w:rPr>
      </w:pPr>
    </w:p>
    <w:p w:rsidR="00CA7FD6" w:rsidRDefault="00CA7FD6"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1B2A9E" w:rsidRDefault="001B2A9E" w:rsidP="00555E44">
      <w:pPr>
        <w:spacing w:line="276" w:lineRule="auto"/>
        <w:jc w:val="right"/>
        <w:rPr>
          <w:b/>
          <w:lang w:val="ro-RO"/>
        </w:rPr>
      </w:pPr>
    </w:p>
    <w:p w:rsidR="00E2141F" w:rsidRDefault="00E2141F" w:rsidP="00555E44">
      <w:pPr>
        <w:spacing w:line="276" w:lineRule="auto"/>
        <w:jc w:val="right"/>
        <w:rPr>
          <w:b/>
          <w:lang w:val="ro-RO"/>
        </w:rPr>
      </w:pPr>
    </w:p>
    <w:p w:rsidR="00E2141F" w:rsidRDefault="00E2141F" w:rsidP="00555E44">
      <w:pPr>
        <w:spacing w:line="276" w:lineRule="auto"/>
        <w:jc w:val="right"/>
        <w:rPr>
          <w:b/>
          <w:lang w:val="ro-RO"/>
        </w:rPr>
      </w:pPr>
    </w:p>
    <w:p w:rsidR="00E2141F" w:rsidRPr="00555E44" w:rsidRDefault="00E2141F" w:rsidP="00555E44">
      <w:pPr>
        <w:spacing w:line="276" w:lineRule="auto"/>
        <w:jc w:val="right"/>
        <w:rPr>
          <w:b/>
          <w:lang w:val="ro-RO"/>
        </w:rPr>
      </w:pPr>
    </w:p>
    <w:p w:rsidR="00CA7FD6" w:rsidRPr="00555E44" w:rsidRDefault="00CA7FD6" w:rsidP="00555E44">
      <w:pPr>
        <w:spacing w:line="276" w:lineRule="auto"/>
        <w:jc w:val="right"/>
        <w:rPr>
          <w:b/>
          <w:lang w:val="ro-RO"/>
        </w:rPr>
      </w:pPr>
    </w:p>
    <w:p w:rsidR="0095034D" w:rsidRPr="00555E44" w:rsidRDefault="0095034D" w:rsidP="00171CB9">
      <w:pPr>
        <w:spacing w:line="276" w:lineRule="auto"/>
        <w:rPr>
          <w:lang w:val="ro-RO"/>
        </w:rPr>
      </w:pPr>
      <w:r w:rsidRPr="00555E44">
        <w:rPr>
          <w:b/>
          <w:lang w:val="ro-RO"/>
        </w:rPr>
        <w:lastRenderedPageBreak/>
        <w:t>Formular nr. 6</w:t>
      </w:r>
      <w:r w:rsidRPr="00555E44">
        <w:rPr>
          <w:lang w:val="ro-RO"/>
        </w:rPr>
        <w:t xml:space="preserve">    </w:t>
      </w:r>
    </w:p>
    <w:p w:rsidR="00171CB9" w:rsidRDefault="00171CB9" w:rsidP="00555E44">
      <w:pPr>
        <w:spacing w:line="276" w:lineRule="auto"/>
        <w:rPr>
          <w:lang w:val="ro-RO"/>
        </w:rPr>
      </w:pPr>
    </w:p>
    <w:p w:rsidR="0095034D" w:rsidRPr="00555E44" w:rsidRDefault="0095034D" w:rsidP="00555E44">
      <w:pPr>
        <w:spacing w:line="276" w:lineRule="auto"/>
        <w:rPr>
          <w:rFonts w:eastAsia="Calibri"/>
          <w:lang w:val="ro-RO"/>
        </w:rPr>
      </w:pPr>
      <w:r w:rsidRPr="00555E44">
        <w:rPr>
          <w:rFonts w:eastAsia="Calibri"/>
          <w:iCs/>
          <w:lang w:val="ro-RO"/>
        </w:rPr>
        <w:t>OPERA</w:t>
      </w:r>
      <w:r w:rsidR="00171CB9">
        <w:rPr>
          <w:rFonts w:eastAsia="Calibri"/>
          <w:iCs/>
          <w:lang w:val="ro-RO"/>
        </w:rPr>
        <w:t>TOR ECONOMIC</w:t>
      </w:r>
      <w:r w:rsidR="00171CB9">
        <w:rPr>
          <w:rFonts w:eastAsia="Calibri"/>
          <w:iCs/>
          <w:lang w:val="ro-RO"/>
        </w:rPr>
        <w:tab/>
      </w:r>
      <w:r w:rsidR="00171CB9">
        <w:rPr>
          <w:rFonts w:eastAsia="Calibri"/>
          <w:iCs/>
          <w:lang w:val="ro-RO"/>
        </w:rPr>
        <w:tab/>
      </w:r>
      <w:r w:rsidR="00171CB9">
        <w:rPr>
          <w:rFonts w:eastAsia="Calibri"/>
          <w:iCs/>
          <w:lang w:val="ro-RO"/>
        </w:rPr>
        <w:tab/>
        <w:t xml:space="preserve">     </w:t>
      </w:r>
      <w:r w:rsidR="00171CB9">
        <w:rPr>
          <w:rFonts w:eastAsia="Calibri"/>
          <w:iCs/>
          <w:lang w:val="ro-RO"/>
        </w:rPr>
        <w:tab/>
        <w:t xml:space="preserve">        </w:t>
      </w:r>
      <w:r w:rsidRPr="00555E44">
        <w:rPr>
          <w:rFonts w:eastAsia="Calibri"/>
          <w:iCs/>
          <w:lang w:val="ro-RO"/>
        </w:rPr>
        <w:t xml:space="preserve">   </w:t>
      </w:r>
      <w:r w:rsidRPr="00555E44">
        <w:rPr>
          <w:lang w:val="ro-RO"/>
        </w:rPr>
        <w:t>Nr. î</w:t>
      </w:r>
      <w:r w:rsidR="00171CB9">
        <w:rPr>
          <w:lang w:val="ro-RO"/>
        </w:rPr>
        <w:t>nregistrare .......... /</w:t>
      </w:r>
      <w:r w:rsidRPr="00555E44">
        <w:rPr>
          <w:lang w:val="ro-RO"/>
        </w:rPr>
        <w:t>...........</w:t>
      </w:r>
      <w:r w:rsidRPr="00555E44">
        <w:rPr>
          <w:rFonts w:eastAsia="Calibri"/>
          <w:iCs/>
          <w:lang w:val="ro-RO"/>
        </w:rPr>
        <w:tab/>
      </w:r>
      <w:r w:rsidRPr="00555E44">
        <w:rPr>
          <w:rFonts w:eastAsia="Calibri"/>
          <w:lang w:val="ro-RO"/>
        </w:rPr>
        <w:t xml:space="preserve">  </w:t>
      </w:r>
    </w:p>
    <w:p w:rsidR="0095034D" w:rsidRPr="00555E44" w:rsidRDefault="0095034D" w:rsidP="00555E44">
      <w:pPr>
        <w:spacing w:line="276" w:lineRule="auto"/>
        <w:rPr>
          <w:rFonts w:eastAsia="Calibri"/>
          <w:lang w:val="ro-RO"/>
        </w:rPr>
      </w:pPr>
      <w:r w:rsidRPr="00555E44">
        <w:rPr>
          <w:rFonts w:eastAsia="Calibri"/>
          <w:lang w:val="ro-RO"/>
        </w:rPr>
        <w:t>_____________________</w:t>
      </w:r>
    </w:p>
    <w:p w:rsidR="0095034D" w:rsidRPr="00555E44" w:rsidRDefault="0095034D" w:rsidP="00555E44">
      <w:pPr>
        <w:spacing w:line="276" w:lineRule="auto"/>
        <w:rPr>
          <w:rFonts w:eastAsia="Calibri"/>
          <w:bCs/>
          <w:iCs/>
          <w:lang w:val="ro-RO"/>
        </w:rPr>
      </w:pPr>
      <w:r w:rsidRPr="00555E44">
        <w:rPr>
          <w:rFonts w:eastAsia="Calibri"/>
          <w:bCs/>
          <w:iCs/>
          <w:lang w:val="ro-RO"/>
        </w:rPr>
        <w:t xml:space="preserve"> (denumirea/numele)</w:t>
      </w:r>
    </w:p>
    <w:p w:rsidR="0095034D" w:rsidRPr="00555E44" w:rsidRDefault="0095034D" w:rsidP="00555E44">
      <w:pPr>
        <w:tabs>
          <w:tab w:val="right" w:pos="7371"/>
        </w:tabs>
        <w:spacing w:line="276" w:lineRule="auto"/>
        <w:jc w:val="center"/>
        <w:rPr>
          <w:b/>
          <w:lang w:val="ro-RO"/>
        </w:rPr>
      </w:pPr>
      <w:r w:rsidRPr="00555E44">
        <w:rPr>
          <w:b/>
          <w:lang w:val="ro-RO"/>
        </w:rPr>
        <w:t xml:space="preserve">DECLARAŢIE </w:t>
      </w:r>
    </w:p>
    <w:p w:rsidR="0095034D" w:rsidRPr="00555E44" w:rsidRDefault="0095034D" w:rsidP="00555E44">
      <w:pPr>
        <w:tabs>
          <w:tab w:val="right" w:pos="7371"/>
        </w:tabs>
        <w:spacing w:line="276" w:lineRule="auto"/>
        <w:jc w:val="center"/>
        <w:rPr>
          <w:rFonts w:eastAsia="Calibri" w:cs="Courier New"/>
          <w:b/>
          <w:lang w:val="ro-RO" w:eastAsia="ro-RO"/>
        </w:rPr>
      </w:pPr>
      <w:r w:rsidRPr="00555E44">
        <w:rPr>
          <w:b/>
          <w:lang w:val="ro-RO"/>
        </w:rPr>
        <w:t>PRIVIND LISTA PRINCIPALELOR PRESTARI DE SERVICII SIMILARE ÎN ULTIMII 3 ANI</w:t>
      </w:r>
    </w:p>
    <w:p w:rsidR="0095034D" w:rsidRPr="00555E44" w:rsidRDefault="0095034D" w:rsidP="00555E44">
      <w:pPr>
        <w:tabs>
          <w:tab w:val="right" w:pos="7371"/>
        </w:tabs>
        <w:spacing w:line="276" w:lineRule="auto"/>
        <w:rPr>
          <w:lang w:val="ro-RO"/>
        </w:rPr>
      </w:pPr>
      <w:r w:rsidRPr="00555E44">
        <w:rPr>
          <w:lang w:val="ro-RO"/>
        </w:rPr>
        <w:t xml:space="preserve">Subsemnatul.................................................................................... reprezentant legal / împuternicit al ............................................................................. (denumirea/numele şi sediul/adresa ofertantului), declar pe propria răspundere, sub sancţiunile aplicabile faptei de fals în acte publice, că datele prezentate în table sunt reale. </w:t>
      </w:r>
    </w:p>
    <w:tbl>
      <w:tblPr>
        <w:tblStyle w:val="GrilTabel"/>
        <w:tblW w:w="0" w:type="auto"/>
        <w:tblLayout w:type="fixed"/>
        <w:tblLook w:val="04A0"/>
      </w:tblPr>
      <w:tblGrid>
        <w:gridCol w:w="675"/>
        <w:gridCol w:w="1134"/>
        <w:gridCol w:w="709"/>
        <w:gridCol w:w="1985"/>
        <w:gridCol w:w="1417"/>
        <w:gridCol w:w="1418"/>
        <w:gridCol w:w="1275"/>
        <w:gridCol w:w="1418"/>
      </w:tblGrid>
      <w:tr w:rsidR="0095034D" w:rsidRPr="00555E44" w:rsidTr="00CA7FD6">
        <w:trPr>
          <w:trHeight w:val="1760"/>
        </w:trPr>
        <w:tc>
          <w:tcPr>
            <w:tcW w:w="6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Nr. crt.</w:t>
            </w:r>
          </w:p>
        </w:tc>
        <w:tc>
          <w:tcPr>
            <w:tcW w:w="1134"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Obiect contract</w:t>
            </w:r>
          </w:p>
        </w:tc>
        <w:tc>
          <w:tcPr>
            <w:tcW w:w="709"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CPV</w:t>
            </w:r>
          </w:p>
        </w:tc>
        <w:tc>
          <w:tcPr>
            <w:tcW w:w="198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Denumirea/numele beneficiarului /clientului / Adresa</w:t>
            </w:r>
          </w:p>
        </w:tc>
        <w:tc>
          <w:tcPr>
            <w:tcW w:w="1417"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Calitatea furnizorului *)</w:t>
            </w:r>
          </w:p>
        </w:tc>
        <w:tc>
          <w:tcPr>
            <w:tcW w:w="1418"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Preţul total al contractului</w:t>
            </w:r>
          </w:p>
        </w:tc>
        <w:tc>
          <w:tcPr>
            <w:tcW w:w="1275"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Procent îndeplinit de furnizor (%)</w:t>
            </w:r>
          </w:p>
        </w:tc>
        <w:tc>
          <w:tcPr>
            <w:tcW w:w="1418" w:type="dxa"/>
            <w:vAlign w:val="center"/>
          </w:tcPr>
          <w:p w:rsidR="0095034D" w:rsidRPr="00555E44" w:rsidRDefault="0095034D" w:rsidP="00555E44">
            <w:pPr>
              <w:tabs>
                <w:tab w:val="right" w:pos="7371"/>
              </w:tabs>
              <w:spacing w:line="276" w:lineRule="auto"/>
              <w:jc w:val="center"/>
              <w:rPr>
                <w:sz w:val="22"/>
                <w:szCs w:val="22"/>
                <w:lang w:val="ro-RO"/>
              </w:rPr>
            </w:pPr>
            <w:r w:rsidRPr="00555E44">
              <w:rPr>
                <w:sz w:val="22"/>
                <w:szCs w:val="22"/>
                <w:lang w:val="ro-RO"/>
              </w:rPr>
              <w:t>Perioada de derulare a contractului **)</w:t>
            </w:r>
          </w:p>
        </w:tc>
      </w:tr>
      <w:tr w:rsidR="0095034D" w:rsidRPr="00555E44" w:rsidTr="00CA7FD6">
        <w:tc>
          <w:tcPr>
            <w:tcW w:w="675" w:type="dxa"/>
          </w:tcPr>
          <w:p w:rsidR="0095034D" w:rsidRPr="00555E44" w:rsidRDefault="0095034D" w:rsidP="00555E44">
            <w:pPr>
              <w:tabs>
                <w:tab w:val="right" w:pos="7371"/>
              </w:tabs>
              <w:spacing w:line="276" w:lineRule="auto"/>
              <w:rPr>
                <w:sz w:val="22"/>
                <w:szCs w:val="22"/>
                <w:lang w:val="ro-RO"/>
              </w:rPr>
            </w:pPr>
          </w:p>
        </w:tc>
        <w:tc>
          <w:tcPr>
            <w:tcW w:w="1134" w:type="dxa"/>
          </w:tcPr>
          <w:p w:rsidR="0095034D" w:rsidRPr="00555E44" w:rsidRDefault="0095034D" w:rsidP="00555E44">
            <w:pPr>
              <w:tabs>
                <w:tab w:val="right" w:pos="7371"/>
              </w:tabs>
              <w:spacing w:line="276" w:lineRule="auto"/>
              <w:rPr>
                <w:sz w:val="22"/>
                <w:szCs w:val="22"/>
                <w:lang w:val="ro-RO"/>
              </w:rPr>
            </w:pPr>
          </w:p>
        </w:tc>
        <w:tc>
          <w:tcPr>
            <w:tcW w:w="709" w:type="dxa"/>
          </w:tcPr>
          <w:p w:rsidR="0095034D" w:rsidRPr="00555E44" w:rsidRDefault="0095034D" w:rsidP="00555E44">
            <w:pPr>
              <w:tabs>
                <w:tab w:val="right" w:pos="7371"/>
              </w:tabs>
              <w:spacing w:line="276" w:lineRule="auto"/>
              <w:rPr>
                <w:sz w:val="22"/>
                <w:szCs w:val="22"/>
                <w:lang w:val="ro-RO"/>
              </w:rPr>
            </w:pPr>
          </w:p>
        </w:tc>
        <w:tc>
          <w:tcPr>
            <w:tcW w:w="1985" w:type="dxa"/>
          </w:tcPr>
          <w:p w:rsidR="0095034D" w:rsidRPr="00555E44" w:rsidRDefault="0095034D" w:rsidP="00555E44">
            <w:pPr>
              <w:tabs>
                <w:tab w:val="right" w:pos="7371"/>
              </w:tabs>
              <w:spacing w:line="276" w:lineRule="auto"/>
              <w:rPr>
                <w:sz w:val="22"/>
                <w:szCs w:val="22"/>
                <w:lang w:val="ro-RO"/>
              </w:rPr>
            </w:pPr>
          </w:p>
        </w:tc>
        <w:tc>
          <w:tcPr>
            <w:tcW w:w="1417" w:type="dxa"/>
          </w:tcPr>
          <w:p w:rsidR="0095034D" w:rsidRPr="00555E44" w:rsidRDefault="0095034D" w:rsidP="00555E44">
            <w:pPr>
              <w:tabs>
                <w:tab w:val="right" w:pos="7371"/>
              </w:tabs>
              <w:spacing w:line="276" w:lineRule="auto"/>
              <w:rPr>
                <w:sz w:val="22"/>
                <w:szCs w:val="22"/>
                <w:lang w:val="ro-RO"/>
              </w:rPr>
            </w:pPr>
          </w:p>
        </w:tc>
        <w:tc>
          <w:tcPr>
            <w:tcW w:w="1418" w:type="dxa"/>
          </w:tcPr>
          <w:p w:rsidR="0095034D" w:rsidRPr="00555E44" w:rsidRDefault="0095034D" w:rsidP="00555E44">
            <w:pPr>
              <w:tabs>
                <w:tab w:val="right" w:pos="7371"/>
              </w:tabs>
              <w:spacing w:line="276" w:lineRule="auto"/>
              <w:rPr>
                <w:sz w:val="22"/>
                <w:szCs w:val="22"/>
                <w:lang w:val="ro-RO"/>
              </w:rPr>
            </w:pPr>
          </w:p>
        </w:tc>
        <w:tc>
          <w:tcPr>
            <w:tcW w:w="1275" w:type="dxa"/>
          </w:tcPr>
          <w:p w:rsidR="0095034D" w:rsidRPr="00555E44" w:rsidRDefault="0095034D" w:rsidP="00555E44">
            <w:pPr>
              <w:tabs>
                <w:tab w:val="right" w:pos="7371"/>
              </w:tabs>
              <w:spacing w:line="276" w:lineRule="auto"/>
              <w:rPr>
                <w:sz w:val="22"/>
                <w:szCs w:val="22"/>
                <w:lang w:val="ro-RO"/>
              </w:rPr>
            </w:pPr>
          </w:p>
        </w:tc>
        <w:tc>
          <w:tcPr>
            <w:tcW w:w="1418" w:type="dxa"/>
          </w:tcPr>
          <w:p w:rsidR="0095034D" w:rsidRPr="00555E44" w:rsidRDefault="0095034D" w:rsidP="00555E44">
            <w:pPr>
              <w:tabs>
                <w:tab w:val="right" w:pos="7371"/>
              </w:tabs>
              <w:spacing w:line="276" w:lineRule="auto"/>
              <w:rPr>
                <w:sz w:val="22"/>
                <w:szCs w:val="22"/>
                <w:lang w:val="ro-RO"/>
              </w:rPr>
            </w:pPr>
          </w:p>
        </w:tc>
      </w:tr>
      <w:tr w:rsidR="0095034D" w:rsidRPr="00555E44" w:rsidTr="00CA7FD6">
        <w:tc>
          <w:tcPr>
            <w:tcW w:w="675" w:type="dxa"/>
          </w:tcPr>
          <w:p w:rsidR="0095034D" w:rsidRPr="00555E44" w:rsidRDefault="0095034D" w:rsidP="00555E44">
            <w:pPr>
              <w:tabs>
                <w:tab w:val="right" w:pos="7371"/>
              </w:tabs>
              <w:spacing w:line="276" w:lineRule="auto"/>
              <w:rPr>
                <w:sz w:val="22"/>
                <w:szCs w:val="22"/>
                <w:lang w:val="ro-RO"/>
              </w:rPr>
            </w:pPr>
          </w:p>
        </w:tc>
        <w:tc>
          <w:tcPr>
            <w:tcW w:w="1134" w:type="dxa"/>
          </w:tcPr>
          <w:p w:rsidR="0095034D" w:rsidRPr="00555E44" w:rsidRDefault="0095034D" w:rsidP="00555E44">
            <w:pPr>
              <w:tabs>
                <w:tab w:val="right" w:pos="7371"/>
              </w:tabs>
              <w:spacing w:line="276" w:lineRule="auto"/>
              <w:rPr>
                <w:sz w:val="22"/>
                <w:szCs w:val="22"/>
                <w:lang w:val="ro-RO"/>
              </w:rPr>
            </w:pPr>
          </w:p>
        </w:tc>
        <w:tc>
          <w:tcPr>
            <w:tcW w:w="709" w:type="dxa"/>
          </w:tcPr>
          <w:p w:rsidR="0095034D" w:rsidRPr="00555E44" w:rsidRDefault="0095034D" w:rsidP="00555E44">
            <w:pPr>
              <w:tabs>
                <w:tab w:val="right" w:pos="7371"/>
              </w:tabs>
              <w:spacing w:line="276" w:lineRule="auto"/>
              <w:rPr>
                <w:sz w:val="22"/>
                <w:szCs w:val="22"/>
                <w:lang w:val="ro-RO"/>
              </w:rPr>
            </w:pPr>
          </w:p>
        </w:tc>
        <w:tc>
          <w:tcPr>
            <w:tcW w:w="1985" w:type="dxa"/>
          </w:tcPr>
          <w:p w:rsidR="0095034D" w:rsidRPr="00555E44" w:rsidRDefault="0095034D" w:rsidP="00555E44">
            <w:pPr>
              <w:tabs>
                <w:tab w:val="right" w:pos="7371"/>
              </w:tabs>
              <w:spacing w:line="276" w:lineRule="auto"/>
              <w:rPr>
                <w:sz w:val="22"/>
                <w:szCs w:val="22"/>
                <w:lang w:val="ro-RO"/>
              </w:rPr>
            </w:pPr>
          </w:p>
        </w:tc>
        <w:tc>
          <w:tcPr>
            <w:tcW w:w="1417" w:type="dxa"/>
          </w:tcPr>
          <w:p w:rsidR="0095034D" w:rsidRPr="00555E44" w:rsidRDefault="0095034D" w:rsidP="00555E44">
            <w:pPr>
              <w:tabs>
                <w:tab w:val="right" w:pos="7371"/>
              </w:tabs>
              <w:spacing w:line="276" w:lineRule="auto"/>
              <w:rPr>
                <w:sz w:val="22"/>
                <w:szCs w:val="22"/>
                <w:lang w:val="ro-RO"/>
              </w:rPr>
            </w:pPr>
          </w:p>
        </w:tc>
        <w:tc>
          <w:tcPr>
            <w:tcW w:w="1418" w:type="dxa"/>
          </w:tcPr>
          <w:p w:rsidR="0095034D" w:rsidRPr="00555E44" w:rsidRDefault="0095034D" w:rsidP="00555E44">
            <w:pPr>
              <w:tabs>
                <w:tab w:val="right" w:pos="7371"/>
              </w:tabs>
              <w:spacing w:line="276" w:lineRule="auto"/>
              <w:rPr>
                <w:sz w:val="22"/>
                <w:szCs w:val="22"/>
                <w:lang w:val="ro-RO"/>
              </w:rPr>
            </w:pPr>
          </w:p>
        </w:tc>
        <w:tc>
          <w:tcPr>
            <w:tcW w:w="1275" w:type="dxa"/>
          </w:tcPr>
          <w:p w:rsidR="0095034D" w:rsidRPr="00555E44" w:rsidRDefault="0095034D" w:rsidP="00555E44">
            <w:pPr>
              <w:tabs>
                <w:tab w:val="right" w:pos="7371"/>
              </w:tabs>
              <w:spacing w:line="276" w:lineRule="auto"/>
              <w:rPr>
                <w:sz w:val="22"/>
                <w:szCs w:val="22"/>
                <w:lang w:val="ro-RO"/>
              </w:rPr>
            </w:pPr>
          </w:p>
        </w:tc>
        <w:tc>
          <w:tcPr>
            <w:tcW w:w="1418" w:type="dxa"/>
          </w:tcPr>
          <w:p w:rsidR="0095034D" w:rsidRPr="00555E44" w:rsidRDefault="0095034D" w:rsidP="00555E44">
            <w:pPr>
              <w:tabs>
                <w:tab w:val="right" w:pos="7371"/>
              </w:tabs>
              <w:spacing w:line="276" w:lineRule="auto"/>
              <w:rPr>
                <w:sz w:val="22"/>
                <w:szCs w:val="22"/>
                <w:lang w:val="ro-RO"/>
              </w:rPr>
            </w:pPr>
          </w:p>
        </w:tc>
      </w:tr>
      <w:tr w:rsidR="0095034D" w:rsidRPr="00555E44" w:rsidTr="00CA7FD6">
        <w:tc>
          <w:tcPr>
            <w:tcW w:w="675" w:type="dxa"/>
          </w:tcPr>
          <w:p w:rsidR="0095034D" w:rsidRPr="00555E44" w:rsidRDefault="0095034D" w:rsidP="00555E44">
            <w:pPr>
              <w:tabs>
                <w:tab w:val="right" w:pos="7371"/>
              </w:tabs>
              <w:spacing w:line="276" w:lineRule="auto"/>
              <w:rPr>
                <w:sz w:val="22"/>
                <w:szCs w:val="22"/>
                <w:lang w:val="ro-RO"/>
              </w:rPr>
            </w:pPr>
          </w:p>
        </w:tc>
        <w:tc>
          <w:tcPr>
            <w:tcW w:w="1134" w:type="dxa"/>
          </w:tcPr>
          <w:p w:rsidR="0095034D" w:rsidRPr="00555E44" w:rsidRDefault="0095034D" w:rsidP="00555E44">
            <w:pPr>
              <w:tabs>
                <w:tab w:val="right" w:pos="7371"/>
              </w:tabs>
              <w:spacing w:line="276" w:lineRule="auto"/>
              <w:rPr>
                <w:sz w:val="22"/>
                <w:szCs w:val="22"/>
                <w:lang w:val="ro-RO"/>
              </w:rPr>
            </w:pPr>
          </w:p>
        </w:tc>
        <w:tc>
          <w:tcPr>
            <w:tcW w:w="709" w:type="dxa"/>
          </w:tcPr>
          <w:p w:rsidR="0095034D" w:rsidRPr="00555E44" w:rsidRDefault="0095034D" w:rsidP="00555E44">
            <w:pPr>
              <w:tabs>
                <w:tab w:val="right" w:pos="7371"/>
              </w:tabs>
              <w:spacing w:line="276" w:lineRule="auto"/>
              <w:rPr>
                <w:sz w:val="22"/>
                <w:szCs w:val="22"/>
                <w:lang w:val="ro-RO"/>
              </w:rPr>
            </w:pPr>
          </w:p>
        </w:tc>
        <w:tc>
          <w:tcPr>
            <w:tcW w:w="1985" w:type="dxa"/>
          </w:tcPr>
          <w:p w:rsidR="0095034D" w:rsidRPr="00555E44" w:rsidRDefault="0095034D" w:rsidP="00555E44">
            <w:pPr>
              <w:tabs>
                <w:tab w:val="right" w:pos="7371"/>
              </w:tabs>
              <w:spacing w:line="276" w:lineRule="auto"/>
              <w:rPr>
                <w:sz w:val="22"/>
                <w:szCs w:val="22"/>
                <w:lang w:val="ro-RO"/>
              </w:rPr>
            </w:pPr>
          </w:p>
        </w:tc>
        <w:tc>
          <w:tcPr>
            <w:tcW w:w="1417" w:type="dxa"/>
          </w:tcPr>
          <w:p w:rsidR="0095034D" w:rsidRPr="00555E44" w:rsidRDefault="0095034D" w:rsidP="00555E44">
            <w:pPr>
              <w:tabs>
                <w:tab w:val="right" w:pos="7371"/>
              </w:tabs>
              <w:spacing w:line="276" w:lineRule="auto"/>
              <w:rPr>
                <w:sz w:val="22"/>
                <w:szCs w:val="22"/>
                <w:lang w:val="ro-RO"/>
              </w:rPr>
            </w:pPr>
          </w:p>
        </w:tc>
        <w:tc>
          <w:tcPr>
            <w:tcW w:w="1418" w:type="dxa"/>
          </w:tcPr>
          <w:p w:rsidR="0095034D" w:rsidRPr="00555E44" w:rsidRDefault="0095034D" w:rsidP="00555E44">
            <w:pPr>
              <w:tabs>
                <w:tab w:val="right" w:pos="7371"/>
              </w:tabs>
              <w:spacing w:line="276" w:lineRule="auto"/>
              <w:rPr>
                <w:sz w:val="22"/>
                <w:szCs w:val="22"/>
                <w:lang w:val="ro-RO"/>
              </w:rPr>
            </w:pPr>
          </w:p>
        </w:tc>
        <w:tc>
          <w:tcPr>
            <w:tcW w:w="1275" w:type="dxa"/>
          </w:tcPr>
          <w:p w:rsidR="0095034D" w:rsidRPr="00555E44" w:rsidRDefault="0095034D" w:rsidP="00555E44">
            <w:pPr>
              <w:tabs>
                <w:tab w:val="right" w:pos="7371"/>
              </w:tabs>
              <w:spacing w:line="276" w:lineRule="auto"/>
              <w:rPr>
                <w:sz w:val="22"/>
                <w:szCs w:val="22"/>
                <w:lang w:val="ro-RO"/>
              </w:rPr>
            </w:pPr>
          </w:p>
        </w:tc>
        <w:tc>
          <w:tcPr>
            <w:tcW w:w="1418" w:type="dxa"/>
          </w:tcPr>
          <w:p w:rsidR="0095034D" w:rsidRPr="00555E44" w:rsidRDefault="0095034D" w:rsidP="00555E44">
            <w:pPr>
              <w:tabs>
                <w:tab w:val="right" w:pos="7371"/>
              </w:tabs>
              <w:spacing w:line="276" w:lineRule="auto"/>
              <w:rPr>
                <w:sz w:val="22"/>
                <w:szCs w:val="22"/>
                <w:lang w:val="ro-RO"/>
              </w:rPr>
            </w:pPr>
          </w:p>
        </w:tc>
      </w:tr>
    </w:tbl>
    <w:p w:rsidR="0095034D" w:rsidRPr="00555E44" w:rsidRDefault="0095034D" w:rsidP="00555E44">
      <w:pPr>
        <w:tabs>
          <w:tab w:val="right" w:pos="7371"/>
        </w:tabs>
        <w:spacing w:line="276" w:lineRule="auto"/>
        <w:rPr>
          <w:lang w:val="ro-RO"/>
        </w:rPr>
      </w:pPr>
    </w:p>
    <w:p w:rsidR="0095034D" w:rsidRPr="00555E44" w:rsidRDefault="0095034D" w:rsidP="00171CB9">
      <w:pPr>
        <w:tabs>
          <w:tab w:val="right" w:pos="7371"/>
        </w:tabs>
        <w:spacing w:line="276" w:lineRule="auto"/>
        <w:jc w:val="both"/>
        <w:rPr>
          <w:lang w:val="ro-RO"/>
        </w:rPr>
      </w:pPr>
      <w:r w:rsidRPr="00555E44">
        <w:rPr>
          <w:lang w:val="ro-RO"/>
        </w:rPr>
        <w:t>Subsemnatul declar că informaţiile furnizate sunt complete şi c</w:t>
      </w:r>
      <w:r w:rsidR="00171CB9">
        <w:rPr>
          <w:lang w:val="ro-RO"/>
        </w:rPr>
        <w:t>orecte în fiecare detaliu şi înț</w:t>
      </w:r>
      <w:r w:rsidRPr="00555E44">
        <w:rPr>
          <w:lang w:val="ro-RO"/>
        </w:rPr>
        <w:t xml:space="preserve">eleg că autoritatea contractantă are dreptul de a solicita, în scopul verificării şi confirmării declaraţiilor, situaţiilor şi documentelor care însoţesc oferta, orice informaţii suplimentare în scopul verificării datelor din prezenta declaraţie. </w:t>
      </w:r>
    </w:p>
    <w:p w:rsidR="0095034D" w:rsidRPr="00555E44" w:rsidRDefault="0095034D" w:rsidP="00171CB9">
      <w:pPr>
        <w:tabs>
          <w:tab w:val="right" w:pos="7371"/>
        </w:tabs>
        <w:spacing w:line="276" w:lineRule="auto"/>
        <w:jc w:val="both"/>
        <w:rPr>
          <w:lang w:val="ro-RO"/>
        </w:rPr>
      </w:pPr>
      <w:r w:rsidRPr="00555E44">
        <w:rPr>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95034D" w:rsidRPr="00555E44" w:rsidRDefault="0095034D" w:rsidP="00555E44">
      <w:pPr>
        <w:tabs>
          <w:tab w:val="right" w:pos="7371"/>
        </w:tabs>
        <w:spacing w:line="276" w:lineRule="auto"/>
        <w:rPr>
          <w:lang w:val="ro-RO"/>
        </w:rPr>
      </w:pPr>
    </w:p>
    <w:p w:rsidR="0095034D" w:rsidRPr="00555E44" w:rsidRDefault="0095034D" w:rsidP="00555E44">
      <w:pPr>
        <w:tabs>
          <w:tab w:val="right" w:pos="7371"/>
        </w:tabs>
        <w:spacing w:line="276" w:lineRule="auto"/>
        <w:rPr>
          <w:lang w:val="ro-RO"/>
        </w:rPr>
      </w:pPr>
      <w:r w:rsidRPr="00555E44">
        <w:rPr>
          <w:lang w:val="ro-RO"/>
        </w:rPr>
        <w:t xml:space="preserve"> Operator economic, .................................. </w:t>
      </w:r>
    </w:p>
    <w:p w:rsidR="0095034D" w:rsidRPr="00555E44" w:rsidRDefault="0095034D" w:rsidP="00555E44">
      <w:pPr>
        <w:tabs>
          <w:tab w:val="right" w:pos="7371"/>
        </w:tabs>
        <w:spacing w:line="276" w:lineRule="auto"/>
        <w:rPr>
          <w:lang w:val="ro-RO"/>
        </w:rPr>
      </w:pPr>
      <w:r w:rsidRPr="00555E44">
        <w:rPr>
          <w:lang w:val="ro-RO"/>
        </w:rPr>
        <w:t xml:space="preserve">                              (semnătură autorizată)</w:t>
      </w:r>
    </w:p>
    <w:p w:rsidR="0095034D" w:rsidRPr="00555E44" w:rsidRDefault="0095034D" w:rsidP="00555E44">
      <w:pPr>
        <w:tabs>
          <w:tab w:val="right" w:pos="7371"/>
        </w:tabs>
        <w:spacing w:line="276" w:lineRule="auto"/>
        <w:rPr>
          <w:lang w:val="ro-RO"/>
        </w:rPr>
      </w:pPr>
    </w:p>
    <w:p w:rsidR="0095034D" w:rsidRPr="00555E44" w:rsidRDefault="0095034D" w:rsidP="00555E44">
      <w:pPr>
        <w:tabs>
          <w:tab w:val="right" w:pos="7371"/>
        </w:tabs>
        <w:spacing w:line="276" w:lineRule="auto"/>
        <w:rPr>
          <w:lang w:val="ro-RO"/>
        </w:rPr>
      </w:pPr>
      <w:r w:rsidRPr="00555E44">
        <w:rPr>
          <w:lang w:val="ro-RO"/>
        </w:rPr>
        <w:t xml:space="preserve"> *) Se precizează calitatea în care a participat la îndeplinirea contractului, care poate fi de: contractant unic sau contractant conducător (lider de asociaţie); contractant asociat; subcontractant.</w:t>
      </w:r>
    </w:p>
    <w:p w:rsidR="0095034D" w:rsidRDefault="0095034D" w:rsidP="00555E44">
      <w:pPr>
        <w:tabs>
          <w:tab w:val="right" w:pos="7371"/>
        </w:tabs>
        <w:spacing w:line="276" w:lineRule="auto"/>
        <w:rPr>
          <w:lang w:val="ro-RO"/>
        </w:rPr>
      </w:pPr>
      <w:r w:rsidRPr="00555E44">
        <w:rPr>
          <w:lang w:val="ro-RO"/>
        </w:rPr>
        <w:t xml:space="preserve"> **) Se va preciza data de începere şi de finalizare a contractului</w:t>
      </w:r>
    </w:p>
    <w:p w:rsidR="007C3754" w:rsidRDefault="007C3754" w:rsidP="00555E44">
      <w:pPr>
        <w:tabs>
          <w:tab w:val="right" w:pos="7371"/>
        </w:tabs>
        <w:spacing w:line="276" w:lineRule="auto"/>
        <w:rPr>
          <w:lang w:val="ro-RO"/>
        </w:rPr>
      </w:pPr>
    </w:p>
    <w:p w:rsidR="00E2141F" w:rsidRDefault="00E2141F" w:rsidP="00555E44">
      <w:pPr>
        <w:tabs>
          <w:tab w:val="right" w:pos="7371"/>
        </w:tabs>
        <w:spacing w:line="276" w:lineRule="auto"/>
        <w:rPr>
          <w:lang w:val="ro-RO"/>
        </w:rPr>
      </w:pPr>
    </w:p>
    <w:p w:rsidR="00E2141F" w:rsidRDefault="00E2141F" w:rsidP="00555E44">
      <w:pPr>
        <w:tabs>
          <w:tab w:val="right" w:pos="7371"/>
        </w:tabs>
        <w:spacing w:line="276" w:lineRule="auto"/>
        <w:rPr>
          <w:lang w:val="ro-RO"/>
        </w:rPr>
      </w:pPr>
    </w:p>
    <w:p w:rsidR="00E2141F" w:rsidRDefault="00E2141F" w:rsidP="00555E44">
      <w:pPr>
        <w:tabs>
          <w:tab w:val="right" w:pos="7371"/>
        </w:tabs>
        <w:spacing w:line="276" w:lineRule="auto"/>
        <w:rPr>
          <w:lang w:val="ro-RO"/>
        </w:rPr>
      </w:pPr>
    </w:p>
    <w:p w:rsidR="001B2A9E" w:rsidRDefault="001B2A9E" w:rsidP="00555E44">
      <w:pPr>
        <w:tabs>
          <w:tab w:val="right" w:pos="7371"/>
        </w:tabs>
        <w:spacing w:line="276" w:lineRule="auto"/>
        <w:rPr>
          <w:lang w:val="ro-RO"/>
        </w:rPr>
      </w:pPr>
    </w:p>
    <w:p w:rsidR="001B2A9E" w:rsidRDefault="001B2A9E" w:rsidP="00555E44">
      <w:pPr>
        <w:tabs>
          <w:tab w:val="right" w:pos="7371"/>
        </w:tabs>
        <w:spacing w:line="276" w:lineRule="auto"/>
        <w:rPr>
          <w:lang w:val="ro-RO"/>
        </w:rPr>
      </w:pPr>
    </w:p>
    <w:p w:rsidR="00E2141F" w:rsidRDefault="00E2141F" w:rsidP="00555E44">
      <w:pPr>
        <w:tabs>
          <w:tab w:val="right" w:pos="7371"/>
        </w:tabs>
        <w:spacing w:line="276" w:lineRule="auto"/>
        <w:rPr>
          <w:lang w:val="ro-RO"/>
        </w:rPr>
      </w:pPr>
    </w:p>
    <w:p w:rsidR="007C3754" w:rsidRDefault="007C3754" w:rsidP="00555E44">
      <w:pPr>
        <w:tabs>
          <w:tab w:val="right" w:pos="7371"/>
        </w:tabs>
        <w:spacing w:line="276" w:lineRule="auto"/>
        <w:rPr>
          <w:lang w:val="ro-RO"/>
        </w:rPr>
      </w:pPr>
    </w:p>
    <w:p w:rsidR="0095034D" w:rsidRDefault="0095034D" w:rsidP="00171CB9">
      <w:pPr>
        <w:tabs>
          <w:tab w:val="right" w:pos="7371"/>
        </w:tabs>
        <w:spacing w:line="276" w:lineRule="auto"/>
        <w:rPr>
          <w:rFonts w:eastAsia="Calibri" w:cs="Courier New"/>
          <w:b/>
          <w:lang w:val="ro-RO" w:eastAsia="ro-RO"/>
        </w:rPr>
      </w:pPr>
      <w:r w:rsidRPr="00555E44">
        <w:rPr>
          <w:rFonts w:eastAsia="Calibri" w:cs="Courier New"/>
          <w:b/>
          <w:lang w:val="ro-RO" w:eastAsia="ro-RO"/>
        </w:rPr>
        <w:lastRenderedPageBreak/>
        <w:t>Formularul nr.7</w:t>
      </w:r>
    </w:p>
    <w:p w:rsidR="001B2A9E" w:rsidRDefault="001B2A9E" w:rsidP="00171CB9">
      <w:pPr>
        <w:tabs>
          <w:tab w:val="right" w:pos="7371"/>
        </w:tabs>
        <w:spacing w:line="276" w:lineRule="auto"/>
        <w:rPr>
          <w:rFonts w:eastAsia="Calibri" w:cs="Courier New"/>
          <w:b/>
          <w:lang w:val="ro-RO" w:eastAsia="ro-RO"/>
        </w:rPr>
      </w:pPr>
    </w:p>
    <w:p w:rsidR="001B2A9E" w:rsidRDefault="001B2A9E" w:rsidP="00171CB9">
      <w:pPr>
        <w:tabs>
          <w:tab w:val="right" w:pos="7371"/>
        </w:tabs>
        <w:spacing w:line="276" w:lineRule="auto"/>
        <w:rPr>
          <w:rFonts w:eastAsia="Calibri" w:cs="Courier New"/>
          <w:b/>
          <w:lang w:val="ro-RO" w:eastAsia="ro-RO"/>
        </w:rPr>
      </w:pPr>
    </w:p>
    <w:p w:rsidR="001B2A9E" w:rsidRPr="00555E44" w:rsidRDefault="001B2A9E" w:rsidP="00171CB9">
      <w:pPr>
        <w:tabs>
          <w:tab w:val="right" w:pos="7371"/>
        </w:tabs>
        <w:spacing w:line="276" w:lineRule="auto"/>
        <w:rPr>
          <w:rFonts w:eastAsia="Calibri" w:cs="Courier New"/>
          <w:b/>
          <w:lang w:val="ro-RO" w:eastAsia="ro-RO"/>
        </w:rPr>
      </w:pPr>
    </w:p>
    <w:p w:rsidR="0095034D" w:rsidRPr="0052050C" w:rsidRDefault="0095034D" w:rsidP="00555E44">
      <w:pPr>
        <w:spacing w:line="276" w:lineRule="auto"/>
        <w:jc w:val="center"/>
        <w:rPr>
          <w:rFonts w:cs="Arial"/>
          <w:u w:val="single"/>
          <w:lang w:val="ro-RO"/>
        </w:rPr>
      </w:pPr>
      <w:r w:rsidRPr="0052050C">
        <w:rPr>
          <w:rFonts w:cs="Arial"/>
          <w:b/>
          <w:u w:val="single"/>
          <w:lang w:val="ro-RO"/>
        </w:rPr>
        <w:t>MODEL</w:t>
      </w:r>
    </w:p>
    <w:p w:rsidR="0095034D" w:rsidRPr="00555E44" w:rsidRDefault="0095034D" w:rsidP="00555E44">
      <w:pPr>
        <w:spacing w:line="276" w:lineRule="auto"/>
        <w:jc w:val="center"/>
        <w:rPr>
          <w:rFonts w:cs="Arial"/>
          <w:b/>
          <w:lang w:val="ro-RO"/>
        </w:rPr>
      </w:pPr>
      <w:r w:rsidRPr="00555E44">
        <w:rPr>
          <w:rFonts w:cs="Arial"/>
          <w:b/>
          <w:lang w:val="ro-RO"/>
        </w:rPr>
        <w:t>CONTRACT DE PAZĂ ŞI PROTECŢIE</w:t>
      </w:r>
    </w:p>
    <w:p w:rsidR="0095034D" w:rsidRPr="00555E44" w:rsidRDefault="0095034D" w:rsidP="00555E44">
      <w:pPr>
        <w:spacing w:line="276" w:lineRule="auto"/>
        <w:jc w:val="center"/>
        <w:rPr>
          <w:rFonts w:cs="Arial"/>
          <w:b/>
          <w:lang w:val="ro-RO"/>
        </w:rPr>
      </w:pPr>
      <w:r w:rsidRPr="00555E44">
        <w:rPr>
          <w:rFonts w:cs="Arial"/>
          <w:b/>
          <w:lang w:val="ro-RO"/>
        </w:rPr>
        <w:t>Nr. ……………./...............</w:t>
      </w:r>
    </w:p>
    <w:p w:rsidR="0095034D" w:rsidRPr="00555E44" w:rsidRDefault="0095034D" w:rsidP="00555E44">
      <w:pPr>
        <w:spacing w:line="276" w:lineRule="auto"/>
        <w:rPr>
          <w:rFonts w:cs="Arial"/>
          <w:b/>
          <w:lang w:val="ro-RO"/>
        </w:rPr>
      </w:pPr>
    </w:p>
    <w:p w:rsidR="0095034D" w:rsidRPr="00555E44" w:rsidRDefault="0095034D" w:rsidP="00555E44">
      <w:pPr>
        <w:autoSpaceDE w:val="0"/>
        <w:autoSpaceDN w:val="0"/>
        <w:adjustRightInd w:val="0"/>
        <w:spacing w:line="276" w:lineRule="auto"/>
        <w:rPr>
          <w:rFonts w:eastAsia="MS Gothic" w:cs="Calibri"/>
          <w:i/>
          <w:iCs/>
          <w:lang w:val="ro-RO"/>
        </w:rPr>
      </w:pPr>
    </w:p>
    <w:p w:rsidR="0095034D" w:rsidRPr="00555E44" w:rsidRDefault="0095034D" w:rsidP="00555E44">
      <w:pPr>
        <w:pStyle w:val="Listparagraf"/>
        <w:numPr>
          <w:ilvl w:val="0"/>
          <w:numId w:val="75"/>
        </w:numPr>
        <w:tabs>
          <w:tab w:val="left" w:pos="284"/>
        </w:tabs>
        <w:autoSpaceDE w:val="0"/>
        <w:autoSpaceDN w:val="0"/>
        <w:adjustRightInd w:val="0"/>
        <w:spacing w:line="276" w:lineRule="auto"/>
        <w:ind w:left="0" w:firstLine="0"/>
        <w:rPr>
          <w:rFonts w:ascii="Trebuchet MS" w:hAnsi="Trebuchet MS"/>
          <w:b/>
          <w:i/>
          <w:sz w:val="22"/>
          <w:szCs w:val="22"/>
        </w:rPr>
      </w:pPr>
      <w:r w:rsidRPr="00555E44">
        <w:rPr>
          <w:rFonts w:ascii="Trebuchet MS" w:hAnsi="Trebuchet MS"/>
          <w:b/>
          <w:i/>
          <w:sz w:val="22"/>
          <w:szCs w:val="22"/>
        </w:rPr>
        <w:t>Preambul</w:t>
      </w:r>
    </w:p>
    <w:p w:rsidR="0095034D" w:rsidRPr="00555E44" w:rsidRDefault="0095034D" w:rsidP="0039092C">
      <w:pPr>
        <w:autoSpaceDE w:val="0"/>
        <w:autoSpaceDN w:val="0"/>
        <w:adjustRightInd w:val="0"/>
        <w:spacing w:line="276" w:lineRule="auto"/>
        <w:jc w:val="both"/>
        <w:rPr>
          <w:rFonts w:eastAsia="ArialMT" w:cs="ArialMT"/>
          <w:lang w:val="ro-RO"/>
        </w:rPr>
      </w:pPr>
      <w:r w:rsidRPr="00555E44">
        <w:rPr>
          <w:bCs/>
          <w:lang w:val="ro-RO"/>
        </w:rPr>
        <w:t xml:space="preserve">     </w:t>
      </w:r>
      <w:r w:rsidRPr="00555E44">
        <w:rPr>
          <w:rFonts w:eastAsiaTheme="minorHAnsi" w:cs="Arial-BoldMT"/>
          <w:b/>
          <w:bCs/>
          <w:lang w:val="ro-RO"/>
        </w:rPr>
        <w:t xml:space="preserve">În temeiul </w:t>
      </w:r>
      <w:r w:rsidRPr="00555E44">
        <w:rPr>
          <w:rFonts w:eastAsia="ArialMT" w:cs="ArialMT"/>
          <w:lang w:val="ro-RO"/>
        </w:rPr>
        <w:t>Legii nr. 98/2016 privind achiziţiile publice, cu modificările şi completările ulterioare şi a Hotărârii de Guvern nr. 395/2016 pentru aprobarea Normelor metodologice de aplicare a prevederilor de atribuire a contractului de achiziţie publică/acordului cadru din Legea nr.98/2016, cu modificările şi completările ulterioare;</w:t>
      </w:r>
    </w:p>
    <w:p w:rsidR="0095034D" w:rsidRPr="00555E44" w:rsidRDefault="0095034D" w:rsidP="0039092C">
      <w:pPr>
        <w:autoSpaceDE w:val="0"/>
        <w:autoSpaceDN w:val="0"/>
        <w:adjustRightInd w:val="0"/>
        <w:spacing w:line="276" w:lineRule="auto"/>
        <w:jc w:val="both"/>
        <w:rPr>
          <w:rFonts w:eastAsia="ArialMT" w:cs="ArialMT"/>
          <w:lang w:val="ro-RO"/>
        </w:rPr>
      </w:pPr>
      <w:r w:rsidRPr="00555E44">
        <w:rPr>
          <w:rFonts w:eastAsiaTheme="minorHAnsi" w:cs="Arial-BoldMT"/>
          <w:b/>
          <w:bCs/>
          <w:lang w:val="ro-RO"/>
        </w:rPr>
        <w:t xml:space="preserve">    În conformitate </w:t>
      </w:r>
      <w:r w:rsidRPr="00555E44">
        <w:rPr>
          <w:rFonts w:eastAsia="ArialMT" w:cs="ArialMT"/>
          <w:lang w:val="ro-RO"/>
        </w:rPr>
        <w:t>cu dispozi</w:t>
      </w:r>
      <w:r w:rsidR="006D54FA">
        <w:rPr>
          <w:rFonts w:eastAsia="ArialMT" w:cs="ArialMT"/>
          <w:lang w:val="ro-RO"/>
        </w:rPr>
        <w:t>ț</w:t>
      </w:r>
      <w:r w:rsidRPr="00555E44">
        <w:rPr>
          <w:rFonts w:eastAsia="ArialMT" w:cs="ArialMT"/>
          <w:lang w:val="ro-RO"/>
        </w:rPr>
        <w:t>iile Legii nr. 333/2003 privind paza obiectivelor, bunurilor, valorilor şi protecţia persoanelor, republicată, cu modific</w:t>
      </w:r>
      <w:r w:rsidR="006D54FA">
        <w:rPr>
          <w:rFonts w:eastAsia="ArialMT" w:cs="ArialMT"/>
          <w:lang w:val="ro-RO"/>
        </w:rPr>
        <w:t>ă</w:t>
      </w:r>
      <w:r w:rsidRPr="00555E44">
        <w:rPr>
          <w:rFonts w:eastAsia="ArialMT" w:cs="ArialMT"/>
          <w:lang w:val="ro-RO"/>
        </w:rPr>
        <w:t xml:space="preserve">rile </w:t>
      </w:r>
      <w:r w:rsidR="006D54FA">
        <w:rPr>
          <w:rFonts w:eastAsia="ArialMT" w:cs="ArialMT"/>
          <w:lang w:val="ro-RO"/>
        </w:rPr>
        <w:t>ș</w:t>
      </w:r>
      <w:r w:rsidRPr="00555E44">
        <w:rPr>
          <w:rFonts w:eastAsia="ArialMT" w:cs="ArialMT"/>
          <w:lang w:val="ro-RO"/>
        </w:rPr>
        <w:t>i complet</w:t>
      </w:r>
      <w:r w:rsidR="006D54FA">
        <w:rPr>
          <w:rFonts w:eastAsia="ArialMT" w:cs="ArialMT"/>
          <w:lang w:val="ro-RO"/>
        </w:rPr>
        <w:t>ă</w:t>
      </w:r>
      <w:r w:rsidRPr="00555E44">
        <w:rPr>
          <w:rFonts w:eastAsia="ArialMT" w:cs="ArialMT"/>
          <w:lang w:val="ro-RO"/>
        </w:rPr>
        <w:t>rile ulterioare şi Hotărârii nr.301/2012 pentru aprobarea Normelor metodologice de aplicare a Legii nr. 333/2003 privind paza obiectivelor, bunurilor, valorilor şi protecţia persoanelor, cu modific</w:t>
      </w:r>
      <w:r w:rsidR="006D54FA">
        <w:rPr>
          <w:rFonts w:eastAsia="ArialMT" w:cs="ArialMT"/>
          <w:lang w:val="ro-RO"/>
        </w:rPr>
        <w:t>ă</w:t>
      </w:r>
      <w:r w:rsidRPr="00555E44">
        <w:rPr>
          <w:rFonts w:eastAsia="ArialMT" w:cs="ArialMT"/>
          <w:lang w:val="ro-RO"/>
        </w:rPr>
        <w:t>rile si complet</w:t>
      </w:r>
      <w:r w:rsidR="006D54FA">
        <w:rPr>
          <w:rFonts w:eastAsia="ArialMT" w:cs="ArialMT"/>
          <w:lang w:val="ro-RO"/>
        </w:rPr>
        <w:t>ă</w:t>
      </w:r>
      <w:r w:rsidRPr="00555E44">
        <w:rPr>
          <w:rFonts w:eastAsia="ArialMT" w:cs="ArialMT"/>
          <w:lang w:val="ro-RO"/>
        </w:rPr>
        <w:t xml:space="preserve">rile ulterioare, </w:t>
      </w:r>
    </w:p>
    <w:p w:rsidR="0095034D" w:rsidRPr="00555E44" w:rsidRDefault="0095034D" w:rsidP="0039092C">
      <w:pPr>
        <w:autoSpaceDE w:val="0"/>
        <w:autoSpaceDN w:val="0"/>
        <w:adjustRightInd w:val="0"/>
        <w:spacing w:line="276" w:lineRule="auto"/>
        <w:jc w:val="both"/>
        <w:rPr>
          <w:rFonts w:eastAsiaTheme="minorHAnsi" w:cs="Arial-BoldMT"/>
          <w:b/>
          <w:bCs/>
          <w:lang w:val="ro-RO"/>
        </w:rPr>
      </w:pPr>
      <w:r w:rsidRPr="00555E44">
        <w:rPr>
          <w:rFonts w:eastAsia="ArialMT" w:cs="ArialMT"/>
          <w:lang w:val="ro-RO"/>
        </w:rPr>
        <w:t>„</w:t>
      </w:r>
      <w:r w:rsidRPr="00555E44">
        <w:rPr>
          <w:rFonts w:eastAsiaTheme="minorHAnsi" w:cs="Arial-BoldMT"/>
          <w:b/>
          <w:bCs/>
          <w:lang w:val="ro-RO"/>
        </w:rPr>
        <w:t>Părţile” au convenit încheierea prezentului contract prestări servicii de pază şi protecţie, cu respectarea următoarelor clauze:</w:t>
      </w:r>
    </w:p>
    <w:p w:rsidR="0095034D" w:rsidRPr="00555E44" w:rsidRDefault="0095034D" w:rsidP="0039092C">
      <w:pPr>
        <w:spacing w:line="276" w:lineRule="auto"/>
        <w:jc w:val="both"/>
        <w:rPr>
          <w:rFonts w:cs="Arial"/>
          <w:b/>
          <w:bCs/>
          <w:lang w:val="ro-RO"/>
        </w:rPr>
      </w:pPr>
    </w:p>
    <w:p w:rsidR="0095034D" w:rsidRPr="00555E44" w:rsidRDefault="0095034D" w:rsidP="0039092C">
      <w:pPr>
        <w:spacing w:line="276" w:lineRule="auto"/>
        <w:jc w:val="both"/>
        <w:rPr>
          <w:rFonts w:cs="Arial"/>
          <w:bCs/>
          <w:lang w:val="ro-RO"/>
        </w:rPr>
      </w:pPr>
      <w:r w:rsidRPr="00555E44">
        <w:rPr>
          <w:rFonts w:cs="Arial"/>
          <w:b/>
          <w:bCs/>
          <w:lang w:val="ro-RO"/>
        </w:rPr>
        <w:t>INSPECTORATUL TERITORIAL DE MUNCĂ GALAŢI</w:t>
      </w:r>
      <w:r w:rsidRPr="00555E44">
        <w:rPr>
          <w:rFonts w:cs="Arial"/>
          <w:bCs/>
          <w:lang w:val="ro-RO"/>
        </w:rPr>
        <w:t>,</w:t>
      </w:r>
      <w:r w:rsidRPr="00555E44">
        <w:rPr>
          <w:rFonts w:cs="Arial"/>
          <w:b/>
          <w:bCs/>
          <w:lang w:val="ro-RO"/>
        </w:rPr>
        <w:t xml:space="preserve"> </w:t>
      </w:r>
      <w:r w:rsidRPr="00555E44">
        <w:rPr>
          <w:rFonts w:cs="Arial"/>
          <w:bCs/>
          <w:lang w:val="ro-RO"/>
        </w:rPr>
        <w:t xml:space="preserve">cu sediul social în Galaţi, str. Regiment 11 Siret, nr. 46A, </w:t>
      </w:r>
      <w:proofErr w:type="spellStart"/>
      <w:r w:rsidRPr="00555E44">
        <w:rPr>
          <w:rFonts w:cs="Arial"/>
          <w:bCs/>
          <w:lang w:val="ro-RO"/>
        </w:rPr>
        <w:t>jud</w:t>
      </w:r>
      <w:proofErr w:type="spellEnd"/>
      <w:r w:rsidRPr="00555E44">
        <w:rPr>
          <w:rFonts w:cs="Arial"/>
          <w:bCs/>
          <w:lang w:val="ro-RO"/>
        </w:rPr>
        <w:t xml:space="preserve"> Galaţi,  înregistrată</w:t>
      </w:r>
      <w:r w:rsidRPr="00555E44">
        <w:rPr>
          <w:rFonts w:cs="Arial"/>
          <w:lang w:val="ro-RO"/>
        </w:rPr>
        <w:t xml:space="preserve"> la O.R.C. sub </w:t>
      </w:r>
      <w:proofErr w:type="spellStart"/>
      <w:r w:rsidRPr="00555E44">
        <w:rPr>
          <w:rFonts w:cs="Arial"/>
          <w:lang w:val="ro-RO"/>
        </w:rPr>
        <w:t>nr.-</w:t>
      </w:r>
      <w:proofErr w:type="spellEnd"/>
      <w:r w:rsidRPr="00555E44">
        <w:rPr>
          <w:rFonts w:cs="Arial"/>
          <w:lang w:val="ro-RO"/>
        </w:rPr>
        <w:t xml:space="preserve"> . cod fiscal 12355295, cont ……………………………………………….., deschis la Trezoreria Galaţi </w:t>
      </w:r>
      <w:r w:rsidRPr="00555E44">
        <w:rPr>
          <w:rFonts w:cs="Arial"/>
          <w:bCs/>
          <w:lang w:val="ro-RO"/>
        </w:rPr>
        <w:t xml:space="preserve">prin reprezentant legal ………………………….. în calitate de ……………………………, în calitate de </w:t>
      </w:r>
      <w:r w:rsidRPr="00555E44">
        <w:rPr>
          <w:rFonts w:cs="Arial"/>
          <w:b/>
          <w:bCs/>
          <w:lang w:val="ro-RO"/>
        </w:rPr>
        <w:t>achizitor</w:t>
      </w:r>
      <w:r w:rsidRPr="00555E44">
        <w:rPr>
          <w:rFonts w:cs="Arial"/>
          <w:bCs/>
          <w:lang w:val="ro-RO"/>
        </w:rPr>
        <w:t xml:space="preserve"> , pe de o parte</w:t>
      </w:r>
    </w:p>
    <w:p w:rsidR="0095034D" w:rsidRPr="00555E44" w:rsidRDefault="0095034D" w:rsidP="0039092C">
      <w:pPr>
        <w:spacing w:line="276" w:lineRule="auto"/>
        <w:jc w:val="both"/>
        <w:rPr>
          <w:rFonts w:cs="Arial"/>
          <w:bCs/>
          <w:lang w:val="ro-RO"/>
        </w:rPr>
      </w:pPr>
    </w:p>
    <w:p w:rsidR="0095034D" w:rsidRPr="00555E44" w:rsidRDefault="0095034D" w:rsidP="0039092C">
      <w:pPr>
        <w:autoSpaceDE w:val="0"/>
        <w:autoSpaceDN w:val="0"/>
        <w:adjustRightInd w:val="0"/>
        <w:spacing w:line="276" w:lineRule="auto"/>
        <w:jc w:val="both"/>
        <w:rPr>
          <w:rFonts w:eastAsiaTheme="minorHAnsi" w:cs="Arial-BoldMT"/>
          <w:b/>
          <w:bCs/>
          <w:lang w:val="ro-RO"/>
        </w:rPr>
      </w:pPr>
      <w:r w:rsidRPr="00555E44">
        <w:rPr>
          <w:rFonts w:eastAsiaTheme="minorHAnsi" w:cs="Arial-BoldMT"/>
          <w:b/>
          <w:bCs/>
          <w:lang w:val="ro-RO"/>
        </w:rPr>
        <w:t>şi</w:t>
      </w:r>
    </w:p>
    <w:p w:rsidR="0095034D" w:rsidRPr="00555E44" w:rsidRDefault="0095034D" w:rsidP="0039092C">
      <w:pPr>
        <w:autoSpaceDE w:val="0"/>
        <w:autoSpaceDN w:val="0"/>
        <w:adjustRightInd w:val="0"/>
        <w:spacing w:line="276" w:lineRule="auto"/>
        <w:jc w:val="both"/>
        <w:rPr>
          <w:bCs/>
          <w:lang w:val="ro-RO"/>
        </w:rPr>
      </w:pPr>
      <w:r w:rsidRPr="00555E44">
        <w:rPr>
          <w:b/>
          <w:lang w:val="ro-RO"/>
        </w:rPr>
        <w:t xml:space="preserve">   </w:t>
      </w:r>
      <w:r w:rsidRPr="00555E44">
        <w:rPr>
          <w:b/>
          <w:bCs/>
          <w:lang w:val="ro-RO"/>
        </w:rPr>
        <w:t>.......................................................</w:t>
      </w:r>
      <w:r w:rsidRPr="00555E44">
        <w:rPr>
          <w:bCs/>
          <w:lang w:val="ro-RO"/>
        </w:rPr>
        <w:t xml:space="preserve"> persoană juridică română cu sediul administrativ în ...................str. ................., nr......., bl. ............., ap. ............,</w:t>
      </w:r>
    </w:p>
    <w:p w:rsidR="0095034D" w:rsidRPr="00555E44" w:rsidRDefault="0095034D" w:rsidP="0039092C">
      <w:pPr>
        <w:autoSpaceDE w:val="0"/>
        <w:autoSpaceDN w:val="0"/>
        <w:adjustRightInd w:val="0"/>
        <w:spacing w:line="276" w:lineRule="auto"/>
        <w:jc w:val="both"/>
        <w:rPr>
          <w:rFonts w:eastAsia="ArialMT" w:cs="ArialMT"/>
          <w:lang w:val="ro-RO"/>
        </w:rPr>
      </w:pPr>
      <w:r w:rsidRPr="00555E44">
        <w:rPr>
          <w:bCs/>
          <w:lang w:val="ro-RO"/>
        </w:rPr>
        <w:t xml:space="preserve"> e-mail </w:t>
      </w:r>
      <w:hyperlink r:id="rId16" w:history="1">
        <w:r w:rsidRPr="00555E44">
          <w:rPr>
            <w:rStyle w:val="Hyperlink"/>
            <w:lang w:val="ro-RO"/>
          </w:rPr>
          <w:t>.......................</w:t>
        </w:r>
      </w:hyperlink>
      <w:r w:rsidRPr="00555E44">
        <w:rPr>
          <w:bCs/>
          <w:lang w:val="ro-RO"/>
        </w:rPr>
        <w:t xml:space="preserve">, tel./fax. .................... </w:t>
      </w:r>
      <w:r w:rsidR="006D54FA">
        <w:rPr>
          <w:bCs/>
          <w:lang w:val="ro-RO"/>
        </w:rPr>
        <w:t>î</w:t>
      </w:r>
      <w:r w:rsidRPr="00555E44">
        <w:rPr>
          <w:bCs/>
          <w:lang w:val="ro-RO"/>
        </w:rPr>
        <w:t>nregistrată  la Oficiul Registrului Comer</w:t>
      </w:r>
      <w:r w:rsidR="006D54FA">
        <w:rPr>
          <w:bCs/>
          <w:lang w:val="ro-RO"/>
        </w:rPr>
        <w:t>ț</w:t>
      </w:r>
      <w:r w:rsidRPr="00555E44">
        <w:rPr>
          <w:bCs/>
          <w:lang w:val="ro-RO"/>
        </w:rPr>
        <w:t>ului ............... sub nr. J…/……/….., cod fiscal …………………… , cont ………………………………….</w:t>
      </w:r>
      <w:r w:rsidRPr="00555E44">
        <w:rPr>
          <w:bCs/>
          <w:color w:val="FF0000"/>
          <w:lang w:val="ro-RO"/>
        </w:rPr>
        <w:t xml:space="preserve">  </w:t>
      </w:r>
      <w:r w:rsidRPr="00555E44">
        <w:rPr>
          <w:bCs/>
          <w:color w:val="000000" w:themeColor="text1"/>
          <w:lang w:val="ro-RO"/>
        </w:rPr>
        <w:t>deschis la ………………………………………………</w:t>
      </w:r>
      <w:r w:rsidRPr="00555E44">
        <w:rPr>
          <w:rFonts w:eastAsiaTheme="minorHAnsi"/>
          <w:color w:val="FF0000"/>
          <w:lang w:val="ro-RO"/>
        </w:rPr>
        <w:t xml:space="preserve"> </w:t>
      </w:r>
      <w:r w:rsidRPr="00555E44">
        <w:rPr>
          <w:bCs/>
          <w:lang w:val="ro-RO"/>
        </w:rPr>
        <w:t>,</w:t>
      </w:r>
      <w:r w:rsidRPr="00555E44">
        <w:rPr>
          <w:rFonts w:cs="Arial"/>
          <w:bCs/>
          <w:lang w:val="ro-RO"/>
        </w:rPr>
        <w:t xml:space="preserve"> </w:t>
      </w:r>
      <w:r w:rsidRPr="00555E44">
        <w:rPr>
          <w:bCs/>
          <w:lang w:val="ro-RO"/>
        </w:rPr>
        <w:t>reprezentată legal ………………………………………în calitate de ………………………………….., î</w:t>
      </w:r>
      <w:r w:rsidRPr="00555E44">
        <w:rPr>
          <w:rFonts w:eastAsia="ArialMT" w:cs="ArialMT"/>
          <w:lang w:val="ro-RO"/>
        </w:rPr>
        <w:t xml:space="preserve">n calitate de </w:t>
      </w:r>
      <w:r w:rsidRPr="00555E44">
        <w:rPr>
          <w:rFonts w:eastAsiaTheme="minorHAnsi" w:cs="Arial-BoldMT"/>
          <w:b/>
          <w:bCs/>
          <w:lang w:val="ro-RO"/>
        </w:rPr>
        <w:t xml:space="preserve">prestator, </w:t>
      </w:r>
      <w:r w:rsidRPr="00555E44">
        <w:rPr>
          <w:rFonts w:eastAsia="ArialMT" w:cs="ArialMT"/>
          <w:lang w:val="ro-RO"/>
        </w:rPr>
        <w:t>pe de alta parte</w:t>
      </w:r>
    </w:p>
    <w:p w:rsidR="0095034D" w:rsidRPr="00555E44" w:rsidRDefault="0095034D" w:rsidP="0039092C">
      <w:pPr>
        <w:tabs>
          <w:tab w:val="left" w:pos="426"/>
        </w:tabs>
        <w:autoSpaceDE w:val="0"/>
        <w:autoSpaceDN w:val="0"/>
        <w:adjustRightInd w:val="0"/>
        <w:spacing w:line="276" w:lineRule="auto"/>
        <w:jc w:val="both"/>
        <w:rPr>
          <w:rFonts w:eastAsia="ArialMT" w:cs="ArialMT"/>
          <w:lang w:val="ro-RO"/>
        </w:rPr>
      </w:pPr>
    </w:p>
    <w:p w:rsidR="0095034D" w:rsidRPr="00555E44" w:rsidRDefault="0095034D" w:rsidP="0039092C">
      <w:pPr>
        <w:pStyle w:val="Listparagraf"/>
        <w:numPr>
          <w:ilvl w:val="0"/>
          <w:numId w:val="27"/>
        </w:numPr>
        <w:tabs>
          <w:tab w:val="left" w:pos="0"/>
          <w:tab w:val="left" w:pos="284"/>
        </w:tabs>
        <w:autoSpaceDE w:val="0"/>
        <w:autoSpaceDN w:val="0"/>
        <w:adjustRightInd w:val="0"/>
        <w:spacing w:line="276" w:lineRule="auto"/>
        <w:ind w:left="0" w:firstLine="0"/>
        <w:jc w:val="both"/>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Definiţii:</w:t>
      </w:r>
    </w:p>
    <w:p w:rsidR="0095034D" w:rsidRPr="00555E44" w:rsidRDefault="0095034D" w:rsidP="0039092C">
      <w:pPr>
        <w:pStyle w:val="Listparagraf"/>
        <w:numPr>
          <w:ilvl w:val="1"/>
          <w:numId w:val="27"/>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In prezentul contract următorii termeni vor fi interpretați astfel:</w:t>
      </w:r>
    </w:p>
    <w:p w:rsidR="0095034D" w:rsidRPr="00555E44" w:rsidRDefault="0095034D" w:rsidP="0039092C">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Achizitor şi prestator </w:t>
      </w:r>
      <w:r w:rsidR="006D54FA">
        <w:rPr>
          <w:rFonts w:ascii="Trebuchet MS" w:eastAsia="ArialMT" w:hAnsi="Trebuchet MS" w:cs="ArialMT"/>
          <w:sz w:val="22"/>
          <w:szCs w:val="22"/>
          <w:lang w:eastAsia="ro-RO"/>
        </w:rPr>
        <w:t>–</w:t>
      </w:r>
      <w:r w:rsidRPr="00555E44">
        <w:rPr>
          <w:rFonts w:ascii="Trebuchet MS" w:eastAsia="ArialMT" w:hAnsi="Trebuchet MS" w:cs="ArialMT"/>
          <w:sz w:val="22"/>
          <w:szCs w:val="22"/>
          <w:lang w:eastAsia="ro-RO"/>
        </w:rPr>
        <w:t xml:space="preserve"> păr</w:t>
      </w:r>
      <w:r w:rsidR="006D54FA">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ile contractante, aşa cum sunt numite în prezentul contract;</w:t>
      </w:r>
    </w:p>
    <w:p w:rsidR="0095034D" w:rsidRPr="00555E44" w:rsidRDefault="0095034D" w:rsidP="0039092C">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Contract </w:t>
      </w:r>
      <w:r w:rsidRPr="00555E44">
        <w:rPr>
          <w:rFonts w:ascii="Trebuchet MS" w:eastAsia="Calibri" w:hAnsi="Trebuchet MS" w:cs="Arial-BoldMT"/>
          <w:b/>
          <w:bCs/>
          <w:sz w:val="22"/>
          <w:szCs w:val="22"/>
          <w:lang w:eastAsia="ro-RO"/>
        </w:rPr>
        <w:t xml:space="preserve">- </w:t>
      </w:r>
      <w:r w:rsidRPr="00555E44">
        <w:rPr>
          <w:rFonts w:ascii="Trebuchet MS" w:eastAsia="ArialMT" w:hAnsi="Trebuchet MS" w:cs="ArialMT"/>
          <w:sz w:val="22"/>
          <w:szCs w:val="22"/>
          <w:lang w:eastAsia="ro-RO"/>
        </w:rPr>
        <w:t>prezentul contract şi toate anexele sale;</w:t>
      </w:r>
    </w:p>
    <w:p w:rsidR="0095034D" w:rsidRPr="00555E44" w:rsidRDefault="0095034D" w:rsidP="0039092C">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Preţul contractului </w:t>
      </w:r>
      <w:r w:rsidR="006D54FA">
        <w:rPr>
          <w:rFonts w:ascii="Trebuchet MS" w:eastAsia="ArialMT" w:hAnsi="Trebuchet MS" w:cs="ArialMT"/>
          <w:sz w:val="22"/>
          <w:szCs w:val="22"/>
          <w:lang w:eastAsia="ro-RO"/>
        </w:rPr>
        <w:t>–</w:t>
      </w:r>
      <w:r w:rsidRPr="00555E44">
        <w:rPr>
          <w:rFonts w:ascii="Trebuchet MS" w:eastAsia="ArialMT" w:hAnsi="Trebuchet MS" w:cs="ArialMT"/>
          <w:sz w:val="22"/>
          <w:szCs w:val="22"/>
          <w:lang w:eastAsia="ro-RO"/>
        </w:rPr>
        <w:t xml:space="preserve"> pre</w:t>
      </w:r>
      <w:r w:rsidR="006D54FA">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ul plătibil Prestatorului de către Achizitor, în baza contractului,</w:t>
      </w:r>
      <w:r w:rsidRPr="00555E44">
        <w:rPr>
          <w:rFonts w:ascii="Trebuchet MS" w:eastAsia="Calibri" w:hAnsi="Trebuchet MS" w:cs="Arial-BoldMT"/>
          <w:b/>
          <w:bCs/>
          <w:sz w:val="22"/>
          <w:szCs w:val="22"/>
          <w:lang w:eastAsia="ro-RO"/>
        </w:rPr>
        <w:t xml:space="preserve"> </w:t>
      </w:r>
      <w:r w:rsidRPr="00555E44">
        <w:rPr>
          <w:rFonts w:ascii="Trebuchet MS" w:eastAsia="ArialMT" w:hAnsi="Trebuchet MS" w:cs="ArialMT"/>
          <w:sz w:val="22"/>
          <w:szCs w:val="22"/>
          <w:lang w:eastAsia="ro-RO"/>
        </w:rPr>
        <w:t>pentru îndeplinirea integrală şi corespunz</w:t>
      </w:r>
      <w:r w:rsidR="006D54FA">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toare a tuturor obliga</w:t>
      </w:r>
      <w:r w:rsidR="006D54FA">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iilor asumate prin contract;</w:t>
      </w:r>
    </w:p>
    <w:p w:rsidR="0095034D" w:rsidRPr="00555E44" w:rsidRDefault="0095034D" w:rsidP="0039092C">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Servicii – activităţile ce fac obiectul prezentului contract aşa cum sunt descrise în Caietul de sarcini - anexa la prezentul contract;</w:t>
      </w:r>
    </w:p>
    <w:p w:rsidR="0095034D" w:rsidRPr="00555E44" w:rsidRDefault="0095034D" w:rsidP="0039092C">
      <w:pPr>
        <w:pStyle w:val="Listparagraf"/>
        <w:numPr>
          <w:ilvl w:val="0"/>
          <w:numId w:val="29"/>
        </w:numPr>
        <w:spacing w:line="276" w:lineRule="auto"/>
        <w:jc w:val="both"/>
        <w:rPr>
          <w:rFonts w:ascii="Trebuchet MS" w:eastAsia="ArialMT" w:hAnsi="Trebuchet MS" w:cs="ArialMT"/>
          <w:sz w:val="22"/>
          <w:szCs w:val="22"/>
          <w:lang w:eastAsia="ro-RO"/>
        </w:rPr>
      </w:pPr>
      <w:r w:rsidRPr="00555E44">
        <w:rPr>
          <w:rFonts w:ascii="Trebuchet MS" w:eastAsia="Calibri" w:hAnsi="Trebuchet MS" w:cs="Arial-BoldMT"/>
          <w:bCs/>
          <w:sz w:val="22"/>
          <w:szCs w:val="22"/>
          <w:lang w:eastAsia="ro-RO"/>
        </w:rPr>
        <w:lastRenderedPageBreak/>
        <w:t>Locație</w:t>
      </w:r>
      <w:r w:rsidRPr="00555E44">
        <w:rPr>
          <w:rFonts w:ascii="Trebuchet MS" w:eastAsia="Calibri" w:hAnsi="Trebuchet MS" w:cs="Arial-BoldMT"/>
          <w:b/>
          <w:bCs/>
          <w:sz w:val="22"/>
          <w:szCs w:val="22"/>
          <w:lang w:eastAsia="ro-RO"/>
        </w:rPr>
        <w:t xml:space="preserve"> </w:t>
      </w:r>
      <w:r w:rsidRPr="00555E44">
        <w:rPr>
          <w:rFonts w:ascii="Trebuchet MS" w:eastAsia="ArialMT" w:hAnsi="Trebuchet MS" w:cs="ArialMT"/>
          <w:sz w:val="22"/>
          <w:szCs w:val="22"/>
          <w:lang w:eastAsia="ro-RO"/>
        </w:rPr>
        <w:t xml:space="preserve">– </w:t>
      </w:r>
      <w:r w:rsidRPr="00555E44">
        <w:rPr>
          <w:rFonts w:ascii="Trebuchet MS" w:hAnsi="Trebuchet MS"/>
          <w:sz w:val="22"/>
          <w:szCs w:val="22"/>
        </w:rPr>
        <w:t xml:space="preserve"> sediul administrativ al </w:t>
      </w:r>
      <w:r w:rsidRPr="00555E44">
        <w:rPr>
          <w:rFonts w:ascii="Trebuchet MS" w:hAnsi="Trebuchet MS"/>
          <w:b/>
          <w:sz w:val="22"/>
          <w:szCs w:val="22"/>
        </w:rPr>
        <w:t>Inspectoratului Teritorial de Muncă Galaţi</w:t>
      </w:r>
      <w:r w:rsidRPr="00555E44">
        <w:rPr>
          <w:rFonts w:ascii="Trebuchet MS" w:hAnsi="Trebuchet MS"/>
          <w:sz w:val="22"/>
          <w:szCs w:val="22"/>
        </w:rPr>
        <w:t>(</w:t>
      </w:r>
      <w:proofErr w:type="spellStart"/>
      <w:r w:rsidRPr="00555E44">
        <w:rPr>
          <w:rFonts w:ascii="Trebuchet MS" w:hAnsi="Trebuchet MS"/>
          <w:sz w:val="22"/>
          <w:szCs w:val="22"/>
        </w:rPr>
        <w:t>I.T.M.Gl</w:t>
      </w:r>
      <w:proofErr w:type="spellEnd"/>
      <w:r w:rsidRPr="00555E44">
        <w:rPr>
          <w:rFonts w:ascii="Trebuchet MS" w:hAnsi="Trebuchet MS"/>
          <w:sz w:val="22"/>
          <w:szCs w:val="22"/>
        </w:rPr>
        <w:t>).</w:t>
      </w:r>
    </w:p>
    <w:p w:rsidR="0095034D" w:rsidRPr="00555E44" w:rsidRDefault="0095034D" w:rsidP="00555E44">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Produse – echipamente, dispozitive, </w:t>
      </w:r>
      <w:proofErr w:type="spellStart"/>
      <w:r w:rsidRPr="00555E44">
        <w:rPr>
          <w:rFonts w:ascii="Trebuchet MS" w:eastAsia="ArialMT" w:hAnsi="Trebuchet MS" w:cs="ArialMT"/>
          <w:sz w:val="22"/>
          <w:szCs w:val="22"/>
          <w:lang w:eastAsia="ro-RO"/>
        </w:rPr>
        <w:t>etc</w:t>
      </w:r>
      <w:proofErr w:type="spellEnd"/>
      <w:r w:rsidRPr="00555E44">
        <w:rPr>
          <w:rFonts w:ascii="Trebuchet MS" w:eastAsia="ArialMT" w:hAnsi="Trebuchet MS" w:cs="ArialMT"/>
          <w:sz w:val="22"/>
          <w:szCs w:val="22"/>
          <w:lang w:eastAsia="ro-RO"/>
        </w:rPr>
        <w:t xml:space="preserve"> astfel cum sunt descrise in Caietul de sarcini - anexa la prezentul contract;</w:t>
      </w:r>
    </w:p>
    <w:p w:rsidR="0095034D" w:rsidRPr="00555E44" w:rsidRDefault="0095034D" w:rsidP="00555E44">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Calibri" w:hAnsi="Trebuchet MS" w:cs="Arial-BoldMT"/>
          <w:bCs/>
          <w:sz w:val="22"/>
          <w:szCs w:val="22"/>
          <w:lang w:eastAsia="ro-RO"/>
        </w:rPr>
        <w:t>F</w:t>
      </w:r>
      <w:r w:rsidRPr="00555E44">
        <w:rPr>
          <w:rFonts w:ascii="Trebuchet MS" w:eastAsia="ArialMT" w:hAnsi="Trebuchet MS" w:cs="ArialMT"/>
          <w:sz w:val="22"/>
          <w:szCs w:val="22"/>
          <w:lang w:eastAsia="ro-RO"/>
        </w:rPr>
        <w:t>or</w:t>
      </w:r>
      <w:r w:rsidR="006D54FA">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a major</w:t>
      </w:r>
      <w:r w:rsidR="006D54FA">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 xml:space="preserve"> – reprezintă o împrejurare de origine externă, cu caracter extraordinar, absolut imprevizibilă şi inevitabilă, care se află în afara controlului oric</w:t>
      </w:r>
      <w:r w:rsidR="006D54FA">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forță majora un eveniment asemenea celor de mai sus care, fără a crea o imposibilitate de executare, face extrem de costisitoare executarea obligațiilor uneia din părți;</w:t>
      </w:r>
    </w:p>
    <w:p w:rsidR="0095034D" w:rsidRPr="00555E44" w:rsidRDefault="0095034D" w:rsidP="00555E44">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Zi - zi calendaristică; an - 365 de zile;</w:t>
      </w:r>
    </w:p>
    <w:p w:rsidR="0095034D" w:rsidRPr="006D54FA" w:rsidRDefault="0095034D" w:rsidP="006D54FA">
      <w:pPr>
        <w:pStyle w:val="Listparagraf"/>
        <w:numPr>
          <w:ilvl w:val="0"/>
          <w:numId w:val="29"/>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Post de pază permanent, fix, iar agentul va fi dotat cu ținuta specifică, mijloace de comunicație, protecţie şi pază, asigurate de către prestator.</w:t>
      </w:r>
    </w:p>
    <w:p w:rsidR="0095034D" w:rsidRPr="00555E44" w:rsidRDefault="0095034D" w:rsidP="00555E44">
      <w:pPr>
        <w:pStyle w:val="Listparagraf"/>
        <w:numPr>
          <w:ilvl w:val="0"/>
          <w:numId w:val="31"/>
        </w:numPr>
        <w:tabs>
          <w:tab w:val="left" w:pos="426"/>
        </w:tabs>
        <w:spacing w:line="276" w:lineRule="auto"/>
        <w:jc w:val="both"/>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Interpretare</w:t>
      </w:r>
    </w:p>
    <w:p w:rsidR="0095034D" w:rsidRPr="00555E44" w:rsidRDefault="0095034D" w:rsidP="00555E44">
      <w:pPr>
        <w:pStyle w:val="Listparagraf"/>
        <w:numPr>
          <w:ilvl w:val="1"/>
          <w:numId w:val="3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În prezentul contract, cu excepţia unei prevederi contrare, cuvintele la forma singular vor include forma de plural şi vice </w:t>
      </w:r>
      <w:proofErr w:type="spellStart"/>
      <w:r w:rsidRPr="00555E44">
        <w:rPr>
          <w:rFonts w:ascii="Trebuchet MS" w:eastAsia="ArialMT" w:hAnsi="Trebuchet MS" w:cs="ArialMT"/>
          <w:sz w:val="22"/>
          <w:szCs w:val="22"/>
          <w:lang w:eastAsia="ro-RO"/>
        </w:rPr>
        <w:t>versa</w:t>
      </w:r>
      <w:proofErr w:type="spellEnd"/>
      <w:r w:rsidRPr="00555E44">
        <w:rPr>
          <w:rFonts w:ascii="Trebuchet MS" w:eastAsia="ArialMT" w:hAnsi="Trebuchet MS" w:cs="ArialMT"/>
          <w:sz w:val="22"/>
          <w:szCs w:val="22"/>
          <w:lang w:eastAsia="ro-RO"/>
        </w:rPr>
        <w:t>, acolo unde acest lucru este permis de context.</w:t>
      </w:r>
    </w:p>
    <w:p w:rsidR="0095034D" w:rsidRPr="006D54FA" w:rsidRDefault="0095034D" w:rsidP="006D54FA">
      <w:pPr>
        <w:pStyle w:val="Listparagraf"/>
        <w:numPr>
          <w:ilvl w:val="1"/>
          <w:numId w:val="31"/>
        </w:numPr>
        <w:autoSpaceDE w:val="0"/>
        <w:autoSpaceDN w:val="0"/>
        <w:adjustRightInd w:val="0"/>
        <w:spacing w:line="276" w:lineRule="auto"/>
        <w:jc w:val="both"/>
        <w:rPr>
          <w:rFonts w:ascii="Trebuchet MS" w:hAnsi="Trebuchet MS" w:cs="Arial"/>
          <w:sz w:val="22"/>
          <w:szCs w:val="22"/>
        </w:rPr>
      </w:pPr>
      <w:r w:rsidRPr="00555E44">
        <w:rPr>
          <w:rFonts w:ascii="Trebuchet MS" w:eastAsia="ArialMT" w:hAnsi="Trebuchet MS" w:cs="ArialMT"/>
          <w:sz w:val="22"/>
          <w:szCs w:val="22"/>
          <w:lang w:eastAsia="ro-RO"/>
        </w:rPr>
        <w:t>Termenul "zi" sau "zile" sau orice referire la zile reprezintă zile calendaristice daca nu se specifică în mod diferit.</w:t>
      </w:r>
    </w:p>
    <w:p w:rsidR="0095034D" w:rsidRPr="00555E44" w:rsidRDefault="0095034D" w:rsidP="00555E44">
      <w:pPr>
        <w:pStyle w:val="Titlu2"/>
        <w:keepLines w:val="0"/>
        <w:numPr>
          <w:ilvl w:val="0"/>
          <w:numId w:val="31"/>
        </w:numPr>
        <w:tabs>
          <w:tab w:val="left" w:pos="426"/>
        </w:tabs>
        <w:spacing w:before="0" w:line="276" w:lineRule="auto"/>
        <w:ind w:left="0" w:firstLine="0"/>
        <w:jc w:val="both"/>
        <w:rPr>
          <w:rFonts w:ascii="Trebuchet MS" w:hAnsi="Trebuchet MS"/>
          <w:i/>
          <w:color w:val="auto"/>
          <w:sz w:val="22"/>
          <w:szCs w:val="22"/>
          <w:lang w:val="ro-RO"/>
        </w:rPr>
      </w:pPr>
      <w:r w:rsidRPr="00555E44">
        <w:rPr>
          <w:rFonts w:ascii="Trebuchet MS" w:hAnsi="Trebuchet MS"/>
          <w:color w:val="auto"/>
          <w:sz w:val="22"/>
          <w:szCs w:val="22"/>
          <w:lang w:val="ro-RO"/>
        </w:rPr>
        <w:t>Obiectul contractului</w:t>
      </w:r>
    </w:p>
    <w:p w:rsidR="0095034D" w:rsidRPr="00555E44" w:rsidRDefault="0095034D" w:rsidP="00555E44">
      <w:pPr>
        <w:pStyle w:val="Listparagraf"/>
        <w:numPr>
          <w:ilvl w:val="1"/>
          <w:numId w:val="33"/>
        </w:numPr>
        <w:spacing w:line="276" w:lineRule="auto"/>
        <w:jc w:val="both"/>
        <w:rPr>
          <w:rFonts w:ascii="Trebuchet MS" w:hAnsi="Trebuchet MS"/>
          <w:sz w:val="22"/>
          <w:szCs w:val="22"/>
        </w:rPr>
      </w:pPr>
      <w:r w:rsidRPr="00555E44">
        <w:rPr>
          <w:rFonts w:ascii="Trebuchet MS" w:hAnsi="Trebuchet MS"/>
          <w:sz w:val="22"/>
          <w:szCs w:val="22"/>
        </w:rPr>
        <w:t xml:space="preserve">Obiectul contractului îl constituie asigurarea de  „Servicii de pază </w:t>
      </w:r>
      <w:r w:rsidRPr="00555E44">
        <w:rPr>
          <w:rFonts w:ascii="Calibri" w:hAnsi="Calibri" w:cs="Calibri"/>
          <w:sz w:val="22"/>
          <w:szCs w:val="22"/>
        </w:rPr>
        <w:t>ˮ</w:t>
      </w:r>
      <w:r w:rsidRPr="00555E44">
        <w:rPr>
          <w:rFonts w:ascii="Trebuchet MS" w:hAnsi="Trebuchet MS"/>
          <w:sz w:val="22"/>
          <w:szCs w:val="22"/>
        </w:rPr>
        <w:t xml:space="preserve">(cod CPV 79713000-5), pentru  obiectivul situat  în </w:t>
      </w:r>
      <w:proofErr w:type="spellStart"/>
      <w:r w:rsidRPr="00555E44">
        <w:rPr>
          <w:rFonts w:ascii="Trebuchet MS" w:hAnsi="Trebuchet MS"/>
          <w:sz w:val="22"/>
          <w:szCs w:val="22"/>
        </w:rPr>
        <w:t>Jud.Galaţi</w:t>
      </w:r>
      <w:proofErr w:type="spellEnd"/>
      <w:r w:rsidRPr="00555E44">
        <w:rPr>
          <w:rFonts w:ascii="Trebuchet MS" w:hAnsi="Trebuchet MS"/>
          <w:sz w:val="22"/>
          <w:szCs w:val="22"/>
        </w:rPr>
        <w:t>, Loc. Galaţi, Strada Regiment 11 Siret, nr. 46A, obiectiv constituit din sediul administrativ al Inspectoratului Teritorial de Muncă Galaţi.</w:t>
      </w:r>
    </w:p>
    <w:p w:rsidR="0095034D" w:rsidRPr="00555E44" w:rsidRDefault="0095034D" w:rsidP="00555E44">
      <w:pPr>
        <w:pStyle w:val="Listparagraf"/>
        <w:numPr>
          <w:ilvl w:val="1"/>
          <w:numId w:val="33"/>
        </w:numPr>
        <w:spacing w:line="276" w:lineRule="auto"/>
        <w:jc w:val="both"/>
        <w:rPr>
          <w:rFonts w:ascii="Trebuchet MS" w:hAnsi="Trebuchet MS"/>
          <w:sz w:val="22"/>
          <w:szCs w:val="22"/>
        </w:rPr>
      </w:pPr>
      <w:r w:rsidRPr="00555E44">
        <w:rPr>
          <w:rFonts w:ascii="Trebuchet MS" w:hAnsi="Trebuchet MS"/>
          <w:sz w:val="22"/>
          <w:szCs w:val="22"/>
        </w:rPr>
        <w:t>Număr posturi : 1 post neînarmat</w:t>
      </w:r>
    </w:p>
    <w:p w:rsidR="0095034D" w:rsidRPr="006D54FA" w:rsidRDefault="0095034D" w:rsidP="00555E44">
      <w:pPr>
        <w:pStyle w:val="Listparagraf"/>
        <w:numPr>
          <w:ilvl w:val="1"/>
          <w:numId w:val="33"/>
        </w:numPr>
        <w:autoSpaceDE w:val="0"/>
        <w:autoSpaceDN w:val="0"/>
        <w:adjustRightInd w:val="0"/>
        <w:spacing w:line="276" w:lineRule="auto"/>
        <w:jc w:val="both"/>
        <w:rPr>
          <w:rFonts w:ascii="Trebuchet MS" w:hAnsi="Trebuchet MS"/>
          <w:sz w:val="22"/>
          <w:szCs w:val="22"/>
        </w:rPr>
      </w:pPr>
      <w:r w:rsidRPr="00555E44">
        <w:rPr>
          <w:rFonts w:ascii="Trebuchet MS" w:eastAsia="Calibri" w:hAnsi="Trebuchet MS" w:cs="Arial-BoldMT"/>
          <w:bCs/>
          <w:sz w:val="22"/>
          <w:szCs w:val="22"/>
          <w:lang w:eastAsia="ro-RO"/>
        </w:rPr>
        <w:t xml:space="preserve">Interval Orar :  1 post – </w:t>
      </w:r>
      <w:r w:rsidRPr="00555E44">
        <w:rPr>
          <w:rFonts w:ascii="Trebuchet MS" w:eastAsia="ArialMT" w:hAnsi="Trebuchet MS" w:cs="ArialMT"/>
          <w:sz w:val="22"/>
          <w:szCs w:val="22"/>
          <w:lang w:eastAsia="ro-RO"/>
        </w:rPr>
        <w:t xml:space="preserve">10 ore/zi, 5 zile pe săptămână, în </w:t>
      </w:r>
      <w:r w:rsidRPr="00555E44">
        <w:rPr>
          <w:rFonts w:ascii="Trebuchet MS" w:eastAsia="ArialMT" w:hAnsi="Trebuchet MS" w:cs="ArialMT"/>
          <w:sz w:val="22"/>
          <w:szCs w:val="22"/>
        </w:rPr>
        <w:t>intervalul orar 7,30 – 17,30 de luni până vineri</w:t>
      </w:r>
      <w:r w:rsidRPr="00555E44">
        <w:rPr>
          <w:rFonts w:ascii="Trebuchet MS" w:eastAsia="ArialMT" w:hAnsi="Trebuchet MS" w:cs="ArialMT"/>
          <w:sz w:val="22"/>
          <w:szCs w:val="22"/>
          <w:lang w:eastAsia="ro-RO"/>
        </w:rPr>
        <w:t>;</w:t>
      </w:r>
    </w:p>
    <w:p w:rsidR="0095034D" w:rsidRPr="0069195B" w:rsidRDefault="0095034D" w:rsidP="00555E44">
      <w:pPr>
        <w:pStyle w:val="Listparagraf"/>
        <w:numPr>
          <w:ilvl w:val="0"/>
          <w:numId w:val="33"/>
        </w:numPr>
        <w:tabs>
          <w:tab w:val="left" w:pos="426"/>
        </w:tabs>
        <w:autoSpaceDE w:val="0"/>
        <w:autoSpaceDN w:val="0"/>
        <w:adjustRightInd w:val="0"/>
        <w:spacing w:line="276" w:lineRule="auto"/>
        <w:ind w:left="0" w:firstLine="0"/>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Preţul contractului:</w:t>
      </w:r>
    </w:p>
    <w:p w:rsidR="0095034D" w:rsidRPr="00555E44" w:rsidRDefault="0095034D" w:rsidP="00555E44">
      <w:pPr>
        <w:pStyle w:val="Listparagraf"/>
        <w:numPr>
          <w:ilvl w:val="1"/>
          <w:numId w:val="35"/>
        </w:numPr>
        <w:autoSpaceDE w:val="0"/>
        <w:autoSpaceDN w:val="0"/>
        <w:adjustRightInd w:val="0"/>
        <w:spacing w:line="276" w:lineRule="auto"/>
        <w:jc w:val="both"/>
        <w:rPr>
          <w:rFonts w:ascii="Trebuchet MS" w:eastAsia="Calibri" w:hAnsi="Trebuchet MS" w:cs="Arial-BoldMT"/>
          <w:bCs/>
          <w:sz w:val="22"/>
          <w:szCs w:val="22"/>
          <w:lang w:eastAsia="ro-RO"/>
        </w:rPr>
      </w:pPr>
      <w:r w:rsidRPr="00555E44">
        <w:rPr>
          <w:rFonts w:ascii="Trebuchet MS" w:eastAsia="ArialMT" w:hAnsi="Trebuchet MS" w:cs="ArialMT"/>
          <w:sz w:val="22"/>
          <w:szCs w:val="22"/>
          <w:lang w:eastAsia="ro-RO"/>
        </w:rPr>
        <w:t>Preţul convenit pentru îndeplinirea contractului, plătibil Prestatorului de către Achizitor, este ……..………………..….lei</w:t>
      </w:r>
      <w:r w:rsidRPr="00555E44">
        <w:rPr>
          <w:rFonts w:ascii="Trebuchet MS" w:eastAsia="Calibri" w:hAnsi="Trebuchet MS" w:cs="Arial-BoldMT"/>
          <w:bCs/>
          <w:sz w:val="22"/>
          <w:szCs w:val="22"/>
          <w:lang w:eastAsia="ro-RO"/>
        </w:rPr>
        <w:t>/ oră fără TVA/ post pentru servicii de pază şi protecţie.</w:t>
      </w:r>
    </w:p>
    <w:p w:rsidR="0095034D" w:rsidRPr="00555E44" w:rsidRDefault="0095034D" w:rsidP="00555E44">
      <w:pPr>
        <w:pStyle w:val="Listparagraf"/>
        <w:numPr>
          <w:ilvl w:val="1"/>
          <w:numId w:val="35"/>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Tarifele unitare ale serviciilor ce fac obiectul contractului, exprimate în lei f</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ră TVA, sunt cele incluse de prestator în propunerea financiară, anexa</w:t>
      </w:r>
      <w:r w:rsidRPr="00555E44">
        <w:rPr>
          <w:rFonts w:ascii="Trebuchet MS" w:eastAsia="ArialMT" w:hAnsi="Trebuchet MS" w:cs="ArialMT"/>
          <w:color w:val="0319ED"/>
          <w:sz w:val="22"/>
          <w:szCs w:val="22"/>
          <w:lang w:eastAsia="ro-RO"/>
        </w:rPr>
        <w:t xml:space="preserve"> </w:t>
      </w:r>
      <w:r w:rsidRPr="00555E44">
        <w:rPr>
          <w:rFonts w:ascii="Trebuchet MS" w:eastAsia="ArialMT" w:hAnsi="Trebuchet MS" w:cs="ArialMT"/>
          <w:sz w:val="22"/>
          <w:szCs w:val="22"/>
          <w:lang w:eastAsia="ro-RO"/>
        </w:rPr>
        <w:t>la prezentul contract.</w:t>
      </w:r>
    </w:p>
    <w:p w:rsidR="0069195B" w:rsidRDefault="0095034D" w:rsidP="00555E44">
      <w:pPr>
        <w:pStyle w:val="Listparagraf"/>
        <w:numPr>
          <w:ilvl w:val="1"/>
          <w:numId w:val="35"/>
        </w:numPr>
        <w:spacing w:line="276" w:lineRule="auto"/>
        <w:jc w:val="both"/>
        <w:rPr>
          <w:rFonts w:ascii="Trebuchet MS" w:hAnsi="Trebuchet MS"/>
          <w:sz w:val="22"/>
          <w:szCs w:val="22"/>
        </w:rPr>
      </w:pPr>
      <w:r w:rsidRPr="00555E44">
        <w:rPr>
          <w:rFonts w:ascii="Trebuchet MS" w:hAnsi="Trebuchet MS"/>
          <w:sz w:val="22"/>
          <w:szCs w:val="22"/>
        </w:rPr>
        <w:t>Preţul contractului poate fi ajustat în conformitate cu prevederile legii 98/2016 și a</w:t>
      </w:r>
      <w:r w:rsidR="0069195B">
        <w:rPr>
          <w:rFonts w:ascii="Trebuchet MS" w:hAnsi="Trebuchet MS"/>
          <w:sz w:val="22"/>
          <w:szCs w:val="22"/>
        </w:rPr>
        <w:t xml:space="preserve"> </w:t>
      </w:r>
    </w:p>
    <w:p w:rsidR="0095034D" w:rsidRPr="0069195B" w:rsidRDefault="0095034D" w:rsidP="0069195B">
      <w:pPr>
        <w:spacing w:line="276" w:lineRule="auto"/>
        <w:ind w:left="360"/>
        <w:jc w:val="both"/>
      </w:pPr>
      <w:proofErr w:type="gramStart"/>
      <w:r w:rsidRPr="0069195B">
        <w:t xml:space="preserve">H.G. 395/2016 </w:t>
      </w:r>
      <w:proofErr w:type="spellStart"/>
      <w:r w:rsidRPr="0069195B">
        <w:t>pentru</w:t>
      </w:r>
      <w:proofErr w:type="spellEnd"/>
      <w:r w:rsidRPr="0069195B">
        <w:t xml:space="preserve"> </w:t>
      </w:r>
      <w:proofErr w:type="spellStart"/>
      <w:r w:rsidRPr="0069195B">
        <w:t>aprobarea</w:t>
      </w:r>
      <w:proofErr w:type="spellEnd"/>
      <w:r w:rsidRPr="0069195B">
        <w:t xml:space="preserve"> </w:t>
      </w:r>
      <w:proofErr w:type="spellStart"/>
      <w:r w:rsidRPr="0069195B">
        <w:t>Normelor</w:t>
      </w:r>
      <w:proofErr w:type="spellEnd"/>
      <w:r w:rsidRPr="0069195B">
        <w:t xml:space="preserve"> </w:t>
      </w:r>
      <w:proofErr w:type="spellStart"/>
      <w:r w:rsidRPr="0069195B">
        <w:t>metodologice</w:t>
      </w:r>
      <w:proofErr w:type="spellEnd"/>
      <w:r w:rsidRPr="0069195B">
        <w:t xml:space="preserve"> de </w:t>
      </w:r>
      <w:proofErr w:type="spellStart"/>
      <w:r w:rsidRPr="0069195B">
        <w:t>aplicare</w:t>
      </w:r>
      <w:proofErr w:type="spellEnd"/>
      <w:r w:rsidRPr="0069195B">
        <w:t xml:space="preserve"> a </w:t>
      </w:r>
      <w:proofErr w:type="spellStart"/>
      <w:r w:rsidRPr="0069195B">
        <w:t>prevederilor</w:t>
      </w:r>
      <w:proofErr w:type="spellEnd"/>
      <w:r w:rsidRPr="0069195B">
        <w:t xml:space="preserve"> </w:t>
      </w:r>
      <w:proofErr w:type="spellStart"/>
      <w:r w:rsidRPr="0069195B">
        <w:t>referitoare</w:t>
      </w:r>
      <w:proofErr w:type="spellEnd"/>
      <w:r w:rsidRPr="0069195B">
        <w:t xml:space="preserve"> la </w:t>
      </w:r>
      <w:proofErr w:type="spellStart"/>
      <w:r w:rsidRPr="0069195B">
        <w:t>atribuirea</w:t>
      </w:r>
      <w:proofErr w:type="spellEnd"/>
      <w:r w:rsidRPr="0069195B">
        <w:t xml:space="preserve"> </w:t>
      </w:r>
      <w:proofErr w:type="spellStart"/>
      <w:r w:rsidRPr="0069195B">
        <w:t>contractului</w:t>
      </w:r>
      <w:proofErr w:type="spellEnd"/>
      <w:r w:rsidRPr="0069195B">
        <w:t xml:space="preserve"> de </w:t>
      </w:r>
      <w:proofErr w:type="spellStart"/>
      <w:r w:rsidRPr="0069195B">
        <w:t>achiziţie</w:t>
      </w:r>
      <w:proofErr w:type="spellEnd"/>
      <w:r w:rsidRPr="0069195B">
        <w:t xml:space="preserve"> </w:t>
      </w:r>
      <w:proofErr w:type="spellStart"/>
      <w:r w:rsidRPr="0069195B">
        <w:t>publică</w:t>
      </w:r>
      <w:proofErr w:type="spellEnd"/>
      <w:r w:rsidRPr="0069195B">
        <w:t>/</w:t>
      </w:r>
      <w:proofErr w:type="spellStart"/>
      <w:r w:rsidRPr="0069195B">
        <w:t>acordului-cadru</w:t>
      </w:r>
      <w:proofErr w:type="spellEnd"/>
      <w:r w:rsidRPr="0069195B">
        <w:t xml:space="preserve"> din </w:t>
      </w:r>
      <w:proofErr w:type="spellStart"/>
      <w:r w:rsidRPr="0069195B">
        <w:t>Legea</w:t>
      </w:r>
      <w:proofErr w:type="spellEnd"/>
      <w:r w:rsidRPr="0069195B">
        <w:t xml:space="preserve"> nr.</w:t>
      </w:r>
      <w:proofErr w:type="gramEnd"/>
      <w:r w:rsidRPr="0069195B">
        <w:t xml:space="preserve"> 98/2016 </w:t>
      </w:r>
      <w:proofErr w:type="spellStart"/>
      <w:r w:rsidRPr="0069195B">
        <w:t>privind</w:t>
      </w:r>
      <w:proofErr w:type="spellEnd"/>
      <w:r w:rsidRPr="0069195B">
        <w:t xml:space="preserve"> </w:t>
      </w:r>
      <w:proofErr w:type="spellStart"/>
      <w:r w:rsidRPr="0069195B">
        <w:t>achiziţiile</w:t>
      </w:r>
      <w:proofErr w:type="spellEnd"/>
      <w:r w:rsidRPr="0069195B">
        <w:t xml:space="preserve"> </w:t>
      </w:r>
      <w:proofErr w:type="spellStart"/>
      <w:r w:rsidRPr="0069195B">
        <w:t>publice</w:t>
      </w:r>
      <w:proofErr w:type="spellEnd"/>
      <w:r w:rsidRPr="0069195B">
        <w:t xml:space="preserve">, cu </w:t>
      </w:r>
      <w:proofErr w:type="spellStart"/>
      <w:r w:rsidRPr="0069195B">
        <w:t>modificările</w:t>
      </w:r>
      <w:proofErr w:type="spellEnd"/>
      <w:r w:rsidRPr="0069195B">
        <w:t xml:space="preserve"> </w:t>
      </w:r>
      <w:proofErr w:type="spellStart"/>
      <w:r w:rsidRPr="0069195B">
        <w:t>și</w:t>
      </w:r>
      <w:proofErr w:type="spellEnd"/>
      <w:r w:rsidRPr="0069195B">
        <w:t xml:space="preserve"> </w:t>
      </w:r>
      <w:proofErr w:type="spellStart"/>
      <w:r w:rsidRPr="0069195B">
        <w:t>completările</w:t>
      </w:r>
      <w:proofErr w:type="spellEnd"/>
      <w:r w:rsidRPr="0069195B">
        <w:t xml:space="preserve"> </w:t>
      </w:r>
      <w:proofErr w:type="spellStart"/>
      <w:r w:rsidRPr="0069195B">
        <w:t>ulterioare</w:t>
      </w:r>
      <w:proofErr w:type="spellEnd"/>
      <w:r w:rsidRPr="0069195B">
        <w:t xml:space="preserve">, </w:t>
      </w:r>
      <w:proofErr w:type="spellStart"/>
      <w:r w:rsidRPr="0069195B">
        <w:t>în</w:t>
      </w:r>
      <w:proofErr w:type="spellEnd"/>
      <w:r w:rsidRPr="0069195B">
        <w:t xml:space="preserve"> </w:t>
      </w:r>
      <w:proofErr w:type="spellStart"/>
      <w:r w:rsidRPr="0069195B">
        <w:t>situația</w:t>
      </w:r>
      <w:proofErr w:type="spellEnd"/>
      <w:r w:rsidRPr="0069195B">
        <w:t xml:space="preserve"> </w:t>
      </w:r>
      <w:proofErr w:type="spellStart"/>
      <w:r w:rsidRPr="0069195B">
        <w:t>în</w:t>
      </w:r>
      <w:proofErr w:type="spellEnd"/>
      <w:r w:rsidRPr="0069195B">
        <w:t xml:space="preserve"> care au </w:t>
      </w:r>
      <w:proofErr w:type="spellStart"/>
      <w:r w:rsidRPr="0069195B">
        <w:t>avut</w:t>
      </w:r>
      <w:proofErr w:type="spellEnd"/>
      <w:r w:rsidRPr="0069195B">
        <w:t xml:space="preserve"> loc </w:t>
      </w:r>
      <w:proofErr w:type="spellStart"/>
      <w:r w:rsidRPr="0069195B">
        <w:t>modificări</w:t>
      </w:r>
      <w:proofErr w:type="spellEnd"/>
      <w:r w:rsidRPr="0069195B">
        <w:t xml:space="preserve"> legislative, </w:t>
      </w:r>
      <w:proofErr w:type="spellStart"/>
      <w:r w:rsidRPr="0069195B">
        <w:t>modificări</w:t>
      </w:r>
      <w:proofErr w:type="spellEnd"/>
      <w:r w:rsidRPr="0069195B">
        <w:t xml:space="preserve"> ale </w:t>
      </w:r>
      <w:proofErr w:type="spellStart"/>
      <w:r w:rsidRPr="0069195B">
        <w:t>normelor</w:t>
      </w:r>
      <w:proofErr w:type="spellEnd"/>
      <w:r w:rsidRPr="0069195B">
        <w:t xml:space="preserve"> </w:t>
      </w:r>
      <w:proofErr w:type="spellStart"/>
      <w:r w:rsidRPr="0069195B">
        <w:t>tehnice</w:t>
      </w:r>
      <w:proofErr w:type="spellEnd"/>
      <w:r w:rsidRPr="0069195B">
        <w:t xml:space="preserve"> </w:t>
      </w:r>
      <w:proofErr w:type="spellStart"/>
      <w:r w:rsidRPr="0069195B">
        <w:t>sau</w:t>
      </w:r>
      <w:proofErr w:type="spellEnd"/>
      <w:r w:rsidRPr="0069195B">
        <w:t xml:space="preserve"> au </w:t>
      </w:r>
      <w:proofErr w:type="spellStart"/>
      <w:r w:rsidRPr="0069195B">
        <w:t>fost</w:t>
      </w:r>
      <w:proofErr w:type="spellEnd"/>
      <w:r w:rsidRPr="0069195B">
        <w:t xml:space="preserve"> </w:t>
      </w:r>
      <w:proofErr w:type="spellStart"/>
      <w:r w:rsidRPr="0069195B">
        <w:t>emise</w:t>
      </w:r>
      <w:proofErr w:type="spellEnd"/>
      <w:r w:rsidRPr="0069195B">
        <w:t xml:space="preserve"> de </w:t>
      </w:r>
      <w:proofErr w:type="spellStart"/>
      <w:r w:rsidRPr="0069195B">
        <w:t>către</w:t>
      </w:r>
      <w:proofErr w:type="spellEnd"/>
      <w:r w:rsidRPr="0069195B">
        <w:t xml:space="preserve"> </w:t>
      </w:r>
      <w:proofErr w:type="spellStart"/>
      <w:r w:rsidRPr="0069195B">
        <w:t>autoritățile</w:t>
      </w:r>
      <w:proofErr w:type="spellEnd"/>
      <w:r w:rsidRPr="0069195B">
        <w:t xml:space="preserve"> </w:t>
      </w:r>
      <w:proofErr w:type="spellStart"/>
      <w:r w:rsidRPr="0069195B">
        <w:t>centrale</w:t>
      </w:r>
      <w:proofErr w:type="spellEnd"/>
      <w:r w:rsidRPr="0069195B">
        <w:t xml:space="preserve"> </w:t>
      </w:r>
      <w:proofErr w:type="spellStart"/>
      <w:r w:rsidRPr="0069195B">
        <w:t>sau</w:t>
      </w:r>
      <w:proofErr w:type="spellEnd"/>
      <w:r w:rsidRPr="0069195B">
        <w:t xml:space="preserve"> locale </w:t>
      </w:r>
      <w:proofErr w:type="spellStart"/>
      <w:r w:rsidRPr="0069195B">
        <w:t>acte</w:t>
      </w:r>
      <w:proofErr w:type="spellEnd"/>
      <w:r w:rsidRPr="0069195B">
        <w:t xml:space="preserve"> administrative care au ca </w:t>
      </w:r>
      <w:proofErr w:type="spellStart"/>
      <w:r w:rsidRPr="0069195B">
        <w:t>obiect</w:t>
      </w:r>
      <w:proofErr w:type="spellEnd"/>
      <w:r w:rsidRPr="0069195B">
        <w:t xml:space="preserve"> </w:t>
      </w:r>
      <w:proofErr w:type="spellStart"/>
      <w:r w:rsidRPr="0069195B">
        <w:t>instituirea</w:t>
      </w:r>
      <w:proofErr w:type="spellEnd"/>
      <w:r w:rsidRPr="0069195B">
        <w:t xml:space="preserve">, </w:t>
      </w:r>
      <w:proofErr w:type="spellStart"/>
      <w:r w:rsidRPr="0069195B">
        <w:t>modificarea</w:t>
      </w:r>
      <w:proofErr w:type="spellEnd"/>
      <w:r w:rsidRPr="0069195B">
        <w:t xml:space="preserve"> </w:t>
      </w:r>
      <w:proofErr w:type="spellStart"/>
      <w:r w:rsidRPr="0069195B">
        <w:t>sau</w:t>
      </w:r>
      <w:proofErr w:type="spellEnd"/>
      <w:r w:rsidRPr="0069195B">
        <w:t xml:space="preserve"> </w:t>
      </w:r>
      <w:proofErr w:type="spellStart"/>
      <w:r w:rsidRPr="0069195B">
        <w:t>renunțarea</w:t>
      </w:r>
      <w:proofErr w:type="spellEnd"/>
      <w:r w:rsidRPr="0069195B">
        <w:t xml:space="preserve"> la </w:t>
      </w:r>
      <w:proofErr w:type="spellStart"/>
      <w:r w:rsidRPr="0069195B">
        <w:t>anumite</w:t>
      </w:r>
      <w:proofErr w:type="spellEnd"/>
      <w:r w:rsidRPr="0069195B">
        <w:t xml:space="preserve"> </w:t>
      </w:r>
      <w:proofErr w:type="spellStart"/>
      <w:r w:rsidRPr="0069195B">
        <w:t>taxe</w:t>
      </w:r>
      <w:proofErr w:type="spellEnd"/>
      <w:r w:rsidRPr="0069195B">
        <w:t>/</w:t>
      </w:r>
      <w:proofErr w:type="spellStart"/>
      <w:r w:rsidRPr="0069195B">
        <w:t>impozite</w:t>
      </w:r>
      <w:proofErr w:type="spellEnd"/>
      <w:r w:rsidRPr="0069195B">
        <w:t xml:space="preserve"> la </w:t>
      </w:r>
      <w:proofErr w:type="spellStart"/>
      <w:r w:rsidRPr="0069195B">
        <w:t>bugetul</w:t>
      </w:r>
      <w:proofErr w:type="spellEnd"/>
      <w:r w:rsidRPr="0069195B">
        <w:t xml:space="preserve"> central </w:t>
      </w:r>
      <w:proofErr w:type="spellStart"/>
      <w:r w:rsidRPr="0069195B">
        <w:t>consolidat</w:t>
      </w:r>
      <w:proofErr w:type="spellEnd"/>
      <w:r w:rsidRPr="0069195B">
        <w:t xml:space="preserve"> </w:t>
      </w:r>
      <w:proofErr w:type="spellStart"/>
      <w:r w:rsidRPr="0069195B">
        <w:t>sau</w:t>
      </w:r>
      <w:proofErr w:type="spellEnd"/>
      <w:r w:rsidRPr="0069195B">
        <w:t xml:space="preserve"> </w:t>
      </w:r>
      <w:proofErr w:type="spellStart"/>
      <w:r w:rsidRPr="0069195B">
        <w:t>bugetele</w:t>
      </w:r>
      <w:proofErr w:type="spellEnd"/>
      <w:r w:rsidRPr="0069195B">
        <w:t xml:space="preserve"> locale, al </w:t>
      </w:r>
      <w:proofErr w:type="spellStart"/>
      <w:r w:rsidRPr="0069195B">
        <w:t>căror</w:t>
      </w:r>
      <w:proofErr w:type="spellEnd"/>
      <w:r w:rsidRPr="0069195B">
        <w:t xml:space="preserve"> </w:t>
      </w:r>
      <w:proofErr w:type="spellStart"/>
      <w:r w:rsidRPr="0069195B">
        <w:t>efect</w:t>
      </w:r>
      <w:proofErr w:type="spellEnd"/>
      <w:r w:rsidRPr="0069195B">
        <w:t xml:space="preserve"> se </w:t>
      </w:r>
      <w:proofErr w:type="spellStart"/>
      <w:r w:rsidRPr="0069195B">
        <w:t>reflectă</w:t>
      </w:r>
      <w:proofErr w:type="spellEnd"/>
      <w:r w:rsidRPr="0069195B">
        <w:t xml:space="preserve"> </w:t>
      </w:r>
      <w:proofErr w:type="spellStart"/>
      <w:r w:rsidRPr="0069195B">
        <w:t>în</w:t>
      </w:r>
      <w:proofErr w:type="spellEnd"/>
      <w:r w:rsidRPr="0069195B">
        <w:t xml:space="preserve"> </w:t>
      </w:r>
      <w:proofErr w:type="spellStart"/>
      <w:r w:rsidRPr="0069195B">
        <w:t>creșterea</w:t>
      </w:r>
      <w:proofErr w:type="spellEnd"/>
      <w:r w:rsidRPr="0069195B">
        <w:t>/</w:t>
      </w:r>
      <w:proofErr w:type="spellStart"/>
      <w:r w:rsidRPr="0069195B">
        <w:t>diminuarea</w:t>
      </w:r>
      <w:proofErr w:type="spellEnd"/>
      <w:r w:rsidRPr="0069195B">
        <w:t xml:space="preserve"> </w:t>
      </w:r>
      <w:proofErr w:type="spellStart"/>
      <w:r w:rsidRPr="0069195B">
        <w:t>costurilor</w:t>
      </w:r>
      <w:proofErr w:type="spellEnd"/>
      <w:r w:rsidRPr="0069195B">
        <w:t xml:space="preserve"> </w:t>
      </w:r>
      <w:proofErr w:type="spellStart"/>
      <w:r w:rsidRPr="0069195B">
        <w:t>pe</w:t>
      </w:r>
      <w:proofErr w:type="spellEnd"/>
      <w:r w:rsidRPr="0069195B">
        <w:t xml:space="preserve"> </w:t>
      </w:r>
      <w:proofErr w:type="spellStart"/>
      <w:r w:rsidRPr="0069195B">
        <w:t>baza</w:t>
      </w:r>
      <w:proofErr w:type="spellEnd"/>
      <w:r w:rsidRPr="0069195B">
        <w:t xml:space="preserve"> </w:t>
      </w:r>
      <w:proofErr w:type="spellStart"/>
      <w:r w:rsidRPr="0069195B">
        <w:t>cărora</w:t>
      </w:r>
      <w:proofErr w:type="spellEnd"/>
      <w:r w:rsidRPr="0069195B">
        <w:t xml:space="preserve"> s-a </w:t>
      </w:r>
      <w:proofErr w:type="spellStart"/>
      <w:r w:rsidRPr="0069195B">
        <w:t>fundamentat</w:t>
      </w:r>
      <w:proofErr w:type="spellEnd"/>
      <w:r w:rsidRPr="0069195B">
        <w:t xml:space="preserve"> </w:t>
      </w:r>
      <w:proofErr w:type="spellStart"/>
      <w:r w:rsidRPr="0069195B">
        <w:t>prețul</w:t>
      </w:r>
      <w:proofErr w:type="spellEnd"/>
      <w:r w:rsidRPr="0069195B">
        <w:t xml:space="preserve"> </w:t>
      </w:r>
      <w:proofErr w:type="spellStart"/>
      <w:r w:rsidRPr="0069195B">
        <w:t>contractului</w:t>
      </w:r>
      <w:proofErr w:type="spellEnd"/>
      <w:r w:rsidRPr="0069195B">
        <w:t xml:space="preserve">. </w:t>
      </w:r>
      <w:proofErr w:type="spellStart"/>
      <w:r w:rsidRPr="0069195B">
        <w:t>În</w:t>
      </w:r>
      <w:proofErr w:type="spellEnd"/>
      <w:r w:rsidRPr="0069195B">
        <w:t xml:space="preserve"> </w:t>
      </w:r>
      <w:proofErr w:type="spellStart"/>
      <w:r w:rsidRPr="0069195B">
        <w:t>această</w:t>
      </w:r>
      <w:proofErr w:type="spellEnd"/>
      <w:r w:rsidRPr="0069195B">
        <w:t xml:space="preserve"> </w:t>
      </w:r>
      <w:proofErr w:type="spellStart"/>
      <w:r w:rsidRPr="0069195B">
        <w:t>situație</w:t>
      </w:r>
      <w:proofErr w:type="spellEnd"/>
      <w:r w:rsidRPr="0069195B">
        <w:t xml:space="preserve"> </w:t>
      </w:r>
      <w:proofErr w:type="spellStart"/>
      <w:r w:rsidRPr="0069195B">
        <w:t>părțile</w:t>
      </w:r>
      <w:proofErr w:type="spellEnd"/>
      <w:r w:rsidRPr="0069195B">
        <w:t xml:space="preserve"> pot </w:t>
      </w:r>
      <w:proofErr w:type="spellStart"/>
      <w:r w:rsidRPr="0069195B">
        <w:t>conveni</w:t>
      </w:r>
      <w:proofErr w:type="spellEnd"/>
      <w:r w:rsidRPr="0069195B">
        <w:t xml:space="preserve"> </w:t>
      </w:r>
      <w:proofErr w:type="spellStart"/>
      <w:r w:rsidRPr="0069195B">
        <w:t>ajustarea</w:t>
      </w:r>
      <w:proofErr w:type="spellEnd"/>
      <w:r w:rsidRPr="0069195B">
        <w:t xml:space="preserve"> </w:t>
      </w:r>
      <w:proofErr w:type="spellStart"/>
      <w:r w:rsidRPr="0069195B">
        <w:t>corespunzătoare</w:t>
      </w:r>
      <w:proofErr w:type="spellEnd"/>
      <w:r w:rsidRPr="0069195B">
        <w:t xml:space="preserve"> a </w:t>
      </w:r>
      <w:proofErr w:type="spellStart"/>
      <w:r w:rsidRPr="0069195B">
        <w:t>prețului</w:t>
      </w:r>
      <w:proofErr w:type="spellEnd"/>
      <w:r w:rsidRPr="0069195B">
        <w:t xml:space="preserve"> </w:t>
      </w:r>
      <w:proofErr w:type="spellStart"/>
      <w:r w:rsidRPr="0069195B">
        <w:t>contractului</w:t>
      </w:r>
      <w:proofErr w:type="spellEnd"/>
      <w:r w:rsidRPr="0069195B">
        <w:t xml:space="preserve">, </w:t>
      </w:r>
      <w:proofErr w:type="spellStart"/>
      <w:r w:rsidRPr="0069195B">
        <w:t>funcție</w:t>
      </w:r>
      <w:proofErr w:type="spellEnd"/>
      <w:r w:rsidRPr="0069195B">
        <w:t xml:space="preserve"> de </w:t>
      </w:r>
      <w:proofErr w:type="spellStart"/>
      <w:r w:rsidRPr="0069195B">
        <w:t>elementul</w:t>
      </w:r>
      <w:proofErr w:type="spellEnd"/>
      <w:r w:rsidRPr="0069195B">
        <w:t xml:space="preserve"> care o </w:t>
      </w:r>
      <w:proofErr w:type="spellStart"/>
      <w:r w:rsidRPr="0069195B">
        <w:t>determină</w:t>
      </w:r>
      <w:proofErr w:type="spellEnd"/>
      <w:r w:rsidRPr="0069195B">
        <w:t xml:space="preserve">, </w:t>
      </w:r>
      <w:proofErr w:type="spellStart"/>
      <w:r w:rsidRPr="0069195B">
        <w:t>oricând</w:t>
      </w:r>
      <w:proofErr w:type="spellEnd"/>
      <w:r w:rsidRPr="0069195B">
        <w:t xml:space="preserve"> </w:t>
      </w:r>
      <w:proofErr w:type="spellStart"/>
      <w:r w:rsidRPr="0069195B">
        <w:t>pe</w:t>
      </w:r>
      <w:proofErr w:type="spellEnd"/>
      <w:r w:rsidRPr="0069195B">
        <w:t xml:space="preserve"> </w:t>
      </w:r>
      <w:proofErr w:type="spellStart"/>
      <w:r w:rsidRPr="0069195B">
        <w:t>perioada</w:t>
      </w:r>
      <w:proofErr w:type="spellEnd"/>
      <w:r w:rsidRPr="0069195B">
        <w:t xml:space="preserve"> de </w:t>
      </w:r>
      <w:proofErr w:type="spellStart"/>
      <w:r w:rsidRPr="0069195B">
        <w:t>derulare</w:t>
      </w:r>
      <w:proofErr w:type="spellEnd"/>
      <w:r w:rsidRPr="0069195B">
        <w:t xml:space="preserve"> a </w:t>
      </w:r>
      <w:proofErr w:type="spellStart"/>
      <w:r w:rsidRPr="0069195B">
        <w:t>contractului</w:t>
      </w:r>
      <w:proofErr w:type="spellEnd"/>
      <w:r w:rsidRPr="0069195B">
        <w:t>;</w:t>
      </w:r>
    </w:p>
    <w:p w:rsidR="0069195B" w:rsidRDefault="0095034D" w:rsidP="00555E44">
      <w:pPr>
        <w:pStyle w:val="Listparagraf"/>
        <w:numPr>
          <w:ilvl w:val="1"/>
          <w:numId w:val="35"/>
        </w:numPr>
        <w:spacing w:line="276" w:lineRule="auto"/>
        <w:jc w:val="both"/>
        <w:rPr>
          <w:rFonts w:ascii="Trebuchet MS" w:hAnsi="Trebuchet MS"/>
          <w:sz w:val="22"/>
          <w:szCs w:val="22"/>
        </w:rPr>
      </w:pPr>
      <w:r w:rsidRPr="00555E44">
        <w:rPr>
          <w:rFonts w:ascii="Trebuchet MS" w:hAnsi="Trebuchet MS"/>
          <w:sz w:val="22"/>
          <w:szCs w:val="22"/>
        </w:rPr>
        <w:t>Contractul îşi va produce efectele cu condiţia existenţei r</w:t>
      </w:r>
      <w:r w:rsidR="0069195B">
        <w:rPr>
          <w:rFonts w:ascii="Trebuchet MS" w:hAnsi="Trebuchet MS"/>
          <w:sz w:val="22"/>
          <w:szCs w:val="22"/>
        </w:rPr>
        <w:t xml:space="preserve">esurselor financiare alocate cu     </w:t>
      </w:r>
    </w:p>
    <w:p w:rsidR="0095034D" w:rsidRPr="006D54FA" w:rsidRDefault="0095034D" w:rsidP="006D54FA">
      <w:pPr>
        <w:spacing w:line="276" w:lineRule="auto"/>
        <w:ind w:left="360"/>
        <w:jc w:val="both"/>
      </w:pPr>
      <w:proofErr w:type="spellStart"/>
      <w:proofErr w:type="gramStart"/>
      <w:r w:rsidRPr="0069195B">
        <w:lastRenderedPageBreak/>
        <w:t>această</w:t>
      </w:r>
      <w:proofErr w:type="spellEnd"/>
      <w:proofErr w:type="gramEnd"/>
      <w:r w:rsidRPr="0069195B">
        <w:t xml:space="preserve"> </w:t>
      </w:r>
      <w:proofErr w:type="spellStart"/>
      <w:r w:rsidRPr="0069195B">
        <w:t>destinaţie</w:t>
      </w:r>
      <w:proofErr w:type="spellEnd"/>
      <w:r w:rsidRPr="0069195B">
        <w:t xml:space="preserve"> </w:t>
      </w:r>
      <w:proofErr w:type="spellStart"/>
      <w:r w:rsidRPr="0069195B">
        <w:t>în</w:t>
      </w:r>
      <w:proofErr w:type="spellEnd"/>
      <w:r w:rsidRPr="0069195B">
        <w:t xml:space="preserve"> </w:t>
      </w:r>
      <w:proofErr w:type="spellStart"/>
      <w:r w:rsidRPr="0069195B">
        <w:t>Bugetul</w:t>
      </w:r>
      <w:proofErr w:type="spellEnd"/>
      <w:r w:rsidRPr="0069195B">
        <w:t xml:space="preserve"> de </w:t>
      </w:r>
      <w:proofErr w:type="spellStart"/>
      <w:r w:rsidRPr="0069195B">
        <w:t>Venituri</w:t>
      </w:r>
      <w:proofErr w:type="spellEnd"/>
      <w:r w:rsidRPr="0069195B">
        <w:t xml:space="preserve"> </w:t>
      </w:r>
      <w:proofErr w:type="spellStart"/>
      <w:r w:rsidRPr="0069195B">
        <w:t>şi</w:t>
      </w:r>
      <w:proofErr w:type="spellEnd"/>
      <w:r w:rsidRPr="0069195B">
        <w:t xml:space="preserve"> </w:t>
      </w:r>
      <w:proofErr w:type="spellStart"/>
      <w:r w:rsidRPr="0069195B">
        <w:t>Cheltuieli</w:t>
      </w:r>
      <w:proofErr w:type="spellEnd"/>
      <w:r w:rsidRPr="0069195B">
        <w:t xml:space="preserve"> al </w:t>
      </w:r>
      <w:proofErr w:type="spellStart"/>
      <w:r w:rsidRPr="0069195B">
        <w:t>Inspectoratului</w:t>
      </w:r>
      <w:proofErr w:type="spellEnd"/>
      <w:r w:rsidRPr="0069195B">
        <w:t xml:space="preserve"> </w:t>
      </w:r>
      <w:proofErr w:type="spellStart"/>
      <w:r w:rsidRPr="0069195B">
        <w:t>Teritorial</w:t>
      </w:r>
      <w:proofErr w:type="spellEnd"/>
      <w:r w:rsidRPr="0069195B">
        <w:t xml:space="preserve"> de </w:t>
      </w:r>
      <w:proofErr w:type="spellStart"/>
      <w:r w:rsidRPr="0069195B">
        <w:t>Muncă</w:t>
      </w:r>
      <w:proofErr w:type="spellEnd"/>
      <w:r w:rsidRPr="0069195B">
        <w:t xml:space="preserve"> </w:t>
      </w:r>
      <w:proofErr w:type="spellStart"/>
      <w:r w:rsidRPr="0069195B">
        <w:t>Galaţi</w:t>
      </w:r>
      <w:proofErr w:type="spellEnd"/>
      <w:r w:rsidRPr="0069195B">
        <w:t xml:space="preserve">, </w:t>
      </w:r>
      <w:proofErr w:type="spellStart"/>
      <w:r w:rsidRPr="0069195B">
        <w:t>aprobat</w:t>
      </w:r>
      <w:proofErr w:type="spellEnd"/>
      <w:r w:rsidRPr="0069195B">
        <w:t>.</w:t>
      </w:r>
    </w:p>
    <w:p w:rsidR="0095034D" w:rsidRPr="00555E44" w:rsidRDefault="0095034D" w:rsidP="00555E44">
      <w:pPr>
        <w:pStyle w:val="Listparagraf"/>
        <w:numPr>
          <w:ilvl w:val="0"/>
          <w:numId w:val="35"/>
        </w:numPr>
        <w:tabs>
          <w:tab w:val="left" w:pos="426"/>
        </w:tabs>
        <w:autoSpaceDE w:val="0"/>
        <w:autoSpaceDN w:val="0"/>
        <w:adjustRightInd w:val="0"/>
        <w:spacing w:line="276" w:lineRule="auto"/>
        <w:ind w:left="0" w:firstLine="0"/>
        <w:jc w:val="both"/>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Durata şi începerea executării contractului:</w:t>
      </w:r>
    </w:p>
    <w:p w:rsidR="00D97206" w:rsidRPr="00555E44" w:rsidRDefault="0095034D" w:rsidP="00555E44">
      <w:pPr>
        <w:pStyle w:val="Listparagraf"/>
        <w:numPr>
          <w:ilvl w:val="1"/>
          <w:numId w:val="35"/>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Prezentul contract intră în vigoare la data </w:t>
      </w:r>
      <w:r w:rsidR="00D97206" w:rsidRPr="00555E44">
        <w:rPr>
          <w:rFonts w:ascii="Trebuchet MS" w:eastAsia="ArialMT" w:hAnsi="Trebuchet MS" w:cs="ArialMT"/>
          <w:sz w:val="22"/>
          <w:szCs w:val="22"/>
          <w:lang w:eastAsia="ro-RO"/>
        </w:rPr>
        <w:t>01.05.2025</w:t>
      </w:r>
      <w:r w:rsidRPr="00555E44">
        <w:rPr>
          <w:rFonts w:ascii="Trebuchet MS" w:eastAsia="ArialMT" w:hAnsi="Trebuchet MS" w:cs="ArialMT"/>
          <w:sz w:val="22"/>
          <w:szCs w:val="22"/>
          <w:lang w:eastAsia="ro-RO"/>
        </w:rPr>
        <w:t xml:space="preserve"> </w:t>
      </w:r>
      <w:r w:rsidR="00D97206" w:rsidRPr="00555E44">
        <w:rPr>
          <w:rFonts w:ascii="Trebuchet MS" w:eastAsia="ArialMT" w:hAnsi="Trebuchet MS" w:cs="ArialMT"/>
          <w:sz w:val="22"/>
          <w:szCs w:val="22"/>
          <w:lang w:eastAsia="ro-RO"/>
        </w:rPr>
        <w:t xml:space="preserve">şi este valabil până la data de </w:t>
      </w:r>
    </w:p>
    <w:p w:rsidR="0095034D" w:rsidRPr="00555E44" w:rsidRDefault="00D97206" w:rsidP="00555E44">
      <w:pPr>
        <w:autoSpaceDE w:val="0"/>
        <w:autoSpaceDN w:val="0"/>
        <w:adjustRightInd w:val="0"/>
        <w:spacing w:line="276" w:lineRule="auto"/>
        <w:ind w:left="360"/>
        <w:jc w:val="both"/>
        <w:rPr>
          <w:rFonts w:eastAsia="ArialMT" w:cs="ArialMT"/>
          <w:lang w:val="ro-RO" w:eastAsia="ro-RO"/>
        </w:rPr>
      </w:pPr>
      <w:r w:rsidRPr="00555E44">
        <w:rPr>
          <w:rFonts w:eastAsia="ArialMT" w:cs="ArialMT"/>
          <w:lang w:val="ro-RO" w:eastAsia="ro-RO"/>
        </w:rPr>
        <w:t>31.05.2025</w:t>
      </w:r>
      <w:r w:rsidR="0095034D" w:rsidRPr="00555E44">
        <w:rPr>
          <w:rFonts w:eastAsia="ArialMT" w:cs="ArialMT"/>
          <w:lang w:val="ro-RO" w:eastAsia="ro-RO"/>
        </w:rPr>
        <w:t>.</w:t>
      </w:r>
    </w:p>
    <w:p w:rsidR="0095034D" w:rsidRPr="00555E44" w:rsidRDefault="0095034D" w:rsidP="00555E44">
      <w:pPr>
        <w:pStyle w:val="Listparagraf"/>
        <w:numPr>
          <w:ilvl w:val="1"/>
          <w:numId w:val="35"/>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hAnsi="Trebuchet MS"/>
          <w:sz w:val="22"/>
          <w:szCs w:val="22"/>
        </w:rPr>
        <w:t xml:space="preserve">Dacă în Bugetul de Venituri şi Cheltuieli al Inspectoratului Teritorial de Munca Galaţi vor </w:t>
      </w:r>
    </w:p>
    <w:p w:rsidR="0095034D" w:rsidRPr="00555E44" w:rsidRDefault="0095034D" w:rsidP="00555E44">
      <w:pPr>
        <w:autoSpaceDE w:val="0"/>
        <w:autoSpaceDN w:val="0"/>
        <w:adjustRightInd w:val="0"/>
        <w:spacing w:line="276" w:lineRule="auto"/>
        <w:ind w:left="360"/>
        <w:jc w:val="both"/>
        <w:rPr>
          <w:rFonts w:eastAsia="ArialMT" w:cs="ArialMT"/>
          <w:lang w:val="ro-RO" w:eastAsia="ro-RO"/>
        </w:rPr>
      </w:pPr>
      <w:r w:rsidRPr="00555E44">
        <w:rPr>
          <w:lang w:val="ro-RO"/>
        </w:rPr>
        <w:t>fi alocate și aprobate resurse financiare cu această destinație, contractul se va putea prelungi prin acte adiționale până la data de 31.12.2025 și până la de data de 30.04.2026 conform prevederilor</w:t>
      </w:r>
      <w:r w:rsidRPr="00555E44">
        <w:rPr>
          <w:rFonts w:cs="SegoeUI"/>
          <w:lang w:val="ro-RO"/>
        </w:rPr>
        <w:t xml:space="preserve"> art.165 alin.(1) din H.G. nr. 395 / 2016 pentru aprobarea Normelor metodologice de aplicare a prevederilor referitoare la atribuirea contractului de achiziţie publică/acordului-cadru din Legea nr. 98/2016 privind achiziţiile publice</w:t>
      </w:r>
      <w:r w:rsidRPr="00555E44">
        <w:rPr>
          <w:lang w:val="ro-RO"/>
        </w:rPr>
        <w:t>.</w:t>
      </w:r>
    </w:p>
    <w:p w:rsidR="0095034D" w:rsidRPr="006D54FA" w:rsidRDefault="0095034D" w:rsidP="00555E44">
      <w:pPr>
        <w:pStyle w:val="Listparagraf"/>
        <w:numPr>
          <w:ilvl w:val="1"/>
          <w:numId w:val="35"/>
        </w:numPr>
        <w:tabs>
          <w:tab w:val="left" w:pos="284"/>
          <w:tab w:val="left" w:pos="851"/>
          <w:tab w:val="left" w:pos="6300"/>
        </w:tabs>
        <w:autoSpaceDE w:val="0"/>
        <w:autoSpaceDN w:val="0"/>
        <w:adjustRightInd w:val="0"/>
        <w:spacing w:line="276" w:lineRule="auto"/>
        <w:ind w:left="426" w:firstLine="0"/>
        <w:jc w:val="both"/>
        <w:rPr>
          <w:rFonts w:ascii="Trebuchet MS" w:hAnsi="Trebuchet MS"/>
          <w:sz w:val="22"/>
          <w:szCs w:val="22"/>
        </w:rPr>
      </w:pPr>
      <w:r w:rsidRPr="00555E44">
        <w:rPr>
          <w:rFonts w:ascii="Trebuchet MS" w:eastAsia="ArialMT" w:hAnsi="Trebuchet MS" w:cs="ArialMT"/>
          <w:sz w:val="22"/>
          <w:szCs w:val="22"/>
          <w:lang w:eastAsia="ro-RO"/>
        </w:rPr>
        <w:t>Contractul își va produce efectele</w:t>
      </w:r>
      <w:r w:rsidRPr="00555E44">
        <w:rPr>
          <w:rFonts w:ascii="Trebuchet MS" w:hAnsi="Trebuchet MS"/>
          <w:sz w:val="22"/>
          <w:szCs w:val="22"/>
        </w:rPr>
        <w:t xml:space="preserve"> cu condiţia existenţei r</w:t>
      </w:r>
      <w:r w:rsidR="00D97206" w:rsidRPr="00555E44">
        <w:rPr>
          <w:rFonts w:ascii="Trebuchet MS" w:hAnsi="Trebuchet MS"/>
          <w:sz w:val="22"/>
          <w:szCs w:val="22"/>
        </w:rPr>
        <w:t xml:space="preserve">esurselor financiare alocate cu </w:t>
      </w:r>
      <w:r w:rsidRPr="00555E44">
        <w:rPr>
          <w:rFonts w:ascii="Trebuchet MS" w:hAnsi="Trebuchet MS"/>
          <w:sz w:val="22"/>
          <w:szCs w:val="22"/>
        </w:rPr>
        <w:t>această destinație în Bugetul de Venituri şi Cheltuieli al Inspectoratului Teritorial de Muncă Galaţi, aprobat.</w:t>
      </w:r>
    </w:p>
    <w:p w:rsidR="0095034D" w:rsidRPr="00555E44" w:rsidRDefault="0095034D" w:rsidP="00555E44">
      <w:pPr>
        <w:pStyle w:val="Listparagraf"/>
        <w:numPr>
          <w:ilvl w:val="0"/>
          <w:numId w:val="35"/>
        </w:numPr>
        <w:tabs>
          <w:tab w:val="left" w:pos="426"/>
        </w:tabs>
        <w:autoSpaceDE w:val="0"/>
        <w:autoSpaceDN w:val="0"/>
        <w:adjustRightInd w:val="0"/>
        <w:spacing w:line="276" w:lineRule="auto"/>
        <w:ind w:left="0" w:firstLine="0"/>
        <w:jc w:val="both"/>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Documentele contractului:</w:t>
      </w:r>
    </w:p>
    <w:p w:rsidR="0095034D" w:rsidRPr="0069195B" w:rsidRDefault="0095034D" w:rsidP="0069195B">
      <w:pPr>
        <w:pStyle w:val="Listparagraf"/>
        <w:numPr>
          <w:ilvl w:val="1"/>
          <w:numId w:val="35"/>
        </w:numPr>
        <w:tabs>
          <w:tab w:val="left" w:pos="851"/>
        </w:tabs>
        <w:autoSpaceDE w:val="0"/>
        <w:autoSpaceDN w:val="0"/>
        <w:adjustRightInd w:val="0"/>
        <w:spacing w:line="276" w:lineRule="auto"/>
        <w:ind w:left="284" w:firstLine="76"/>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 xml:space="preserve">Contractul are următoarele </w:t>
      </w:r>
      <w:r w:rsidRPr="0069195B">
        <w:rPr>
          <w:rFonts w:ascii="Trebuchet MS" w:eastAsia="ArialMT" w:hAnsi="Trebuchet MS" w:cs="ArialMT"/>
          <w:b/>
          <w:sz w:val="22"/>
          <w:szCs w:val="22"/>
          <w:u w:val="single"/>
          <w:lang w:eastAsia="ro-RO"/>
        </w:rPr>
        <w:t>anexe</w:t>
      </w:r>
      <w:r w:rsidRPr="0069195B">
        <w:rPr>
          <w:rFonts w:ascii="Trebuchet MS" w:eastAsia="ArialMT" w:hAnsi="Trebuchet MS" w:cs="ArialMT"/>
          <w:sz w:val="22"/>
          <w:szCs w:val="22"/>
          <w:lang w:eastAsia="ro-RO"/>
        </w:rPr>
        <w:t>, care fac parte integrantă</w:t>
      </w:r>
      <w:r w:rsidR="0069195B" w:rsidRPr="0069195B">
        <w:rPr>
          <w:rFonts w:ascii="Trebuchet MS" w:eastAsia="ArialMT" w:hAnsi="Trebuchet MS" w:cs="ArialMT"/>
          <w:sz w:val="22"/>
          <w:szCs w:val="22"/>
          <w:lang w:eastAsia="ro-RO"/>
        </w:rPr>
        <w:t xml:space="preserve"> din acesta</w:t>
      </w:r>
      <w:r w:rsidRPr="0069195B">
        <w:rPr>
          <w:rFonts w:ascii="Trebuchet MS" w:eastAsia="ArialMT" w:hAnsi="Trebuchet MS" w:cs="ArialMT"/>
          <w:sz w:val="22"/>
          <w:szCs w:val="22"/>
          <w:lang w:eastAsia="ro-RO"/>
        </w:rPr>
        <w:t>:</w:t>
      </w:r>
    </w:p>
    <w:p w:rsidR="0095034D" w:rsidRPr="0069195B" w:rsidRDefault="0095034D" w:rsidP="00555E44">
      <w:pPr>
        <w:pStyle w:val="Listparagraf"/>
        <w:numPr>
          <w:ilvl w:val="0"/>
          <w:numId w:val="6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Caiet sarcini pentru achiziţia publică de servicii de pază ;</w:t>
      </w:r>
    </w:p>
    <w:p w:rsidR="0095034D" w:rsidRPr="0069195B" w:rsidRDefault="0095034D" w:rsidP="00555E44">
      <w:pPr>
        <w:pStyle w:val="Listparagraf"/>
        <w:numPr>
          <w:ilvl w:val="0"/>
          <w:numId w:val="6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 xml:space="preserve">Propunerea financiară ; </w:t>
      </w:r>
    </w:p>
    <w:p w:rsidR="0095034D" w:rsidRPr="0069195B" w:rsidRDefault="0095034D" w:rsidP="00555E44">
      <w:pPr>
        <w:pStyle w:val="Listparagraf"/>
        <w:numPr>
          <w:ilvl w:val="0"/>
          <w:numId w:val="6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 xml:space="preserve">Propunere tehnică ; </w:t>
      </w:r>
    </w:p>
    <w:p w:rsidR="0095034D" w:rsidRPr="006D54FA" w:rsidRDefault="0095034D" w:rsidP="006D54FA">
      <w:pPr>
        <w:pStyle w:val="Listparagraf"/>
        <w:numPr>
          <w:ilvl w:val="0"/>
          <w:numId w:val="6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 xml:space="preserve">Convenţia </w:t>
      </w:r>
      <w:r w:rsidRPr="0069195B">
        <w:rPr>
          <w:rFonts w:ascii="Trebuchet MS" w:eastAsia="Calibri" w:hAnsi="Trebuchet MS" w:cs="Courier New"/>
          <w:sz w:val="22"/>
          <w:szCs w:val="22"/>
          <w:lang w:eastAsia="ro-RO"/>
        </w:rPr>
        <w:t>de securitate a muncii şi PSI.</w:t>
      </w:r>
      <w:r w:rsidRPr="0069195B">
        <w:rPr>
          <w:rFonts w:ascii="Trebuchet MS" w:eastAsia="ArialMT" w:hAnsi="Trebuchet MS" w:cs="ArialMT"/>
          <w:sz w:val="22"/>
          <w:szCs w:val="22"/>
          <w:lang w:eastAsia="ro-RO"/>
        </w:rPr>
        <w:t xml:space="preserve"> </w:t>
      </w:r>
    </w:p>
    <w:p w:rsidR="0095034D" w:rsidRPr="00555E44" w:rsidRDefault="0095034D" w:rsidP="00555E44">
      <w:pPr>
        <w:pStyle w:val="Listparagraf"/>
        <w:tabs>
          <w:tab w:val="left" w:pos="426"/>
        </w:tabs>
        <w:spacing w:line="276" w:lineRule="auto"/>
        <w:ind w:left="0"/>
        <w:jc w:val="both"/>
        <w:rPr>
          <w:rFonts w:ascii="Trebuchet MS" w:eastAsia="Calibri" w:hAnsi="Trebuchet MS" w:cs="Arial-BoldMT"/>
          <w:b/>
          <w:bCs/>
          <w:i/>
          <w:sz w:val="22"/>
          <w:szCs w:val="22"/>
          <w:lang w:eastAsia="ro-RO"/>
        </w:rPr>
      </w:pPr>
      <w:r w:rsidRPr="00555E44">
        <w:rPr>
          <w:rFonts w:ascii="Trebuchet MS" w:hAnsi="Trebuchet MS"/>
          <w:b/>
          <w:sz w:val="22"/>
          <w:szCs w:val="22"/>
        </w:rPr>
        <w:t>8</w:t>
      </w:r>
      <w:r w:rsidRPr="00555E44">
        <w:rPr>
          <w:rFonts w:ascii="Trebuchet MS" w:hAnsi="Trebuchet MS"/>
          <w:sz w:val="22"/>
          <w:szCs w:val="22"/>
        </w:rPr>
        <w:t xml:space="preserve">. </w:t>
      </w:r>
      <w:r w:rsidRPr="00555E44">
        <w:rPr>
          <w:rFonts w:ascii="Trebuchet MS" w:eastAsia="Calibri" w:hAnsi="Trebuchet MS" w:cs="Arial-BoldMT"/>
          <w:b/>
          <w:bCs/>
          <w:i/>
          <w:sz w:val="22"/>
          <w:szCs w:val="22"/>
          <w:lang w:eastAsia="ro-RO"/>
        </w:rPr>
        <w:t>Obligaţiile principale ale prestatorului:</w:t>
      </w:r>
    </w:p>
    <w:p w:rsidR="0095034D" w:rsidRPr="00555E44" w:rsidRDefault="0095034D" w:rsidP="00555E44">
      <w:pPr>
        <w:pStyle w:val="Listparagraf"/>
        <w:numPr>
          <w:ilvl w:val="1"/>
          <w:numId w:val="71"/>
        </w:numPr>
        <w:autoSpaceDE w:val="0"/>
        <w:autoSpaceDN w:val="0"/>
        <w:adjustRightInd w:val="0"/>
        <w:spacing w:line="276" w:lineRule="auto"/>
        <w:ind w:left="284"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Prestatorul se obligă să presteze serviciile prevăzute la art. 4.1. din prezentul contract, conform cerinţelor prevăzute în caietul de sarcini şi potrivit propunerii tehnice acceptate de achizitor, în conformitate cu prevederile legale în vigoare şi cu respectarea celor mai înalte standarde/bune practici în domeniu.</w:t>
      </w:r>
    </w:p>
    <w:p w:rsidR="0095034D" w:rsidRPr="00555E44" w:rsidRDefault="0095034D" w:rsidP="00555E44">
      <w:pPr>
        <w:autoSpaceDE w:val="0"/>
        <w:autoSpaceDN w:val="0"/>
        <w:adjustRightInd w:val="0"/>
        <w:spacing w:line="276" w:lineRule="auto"/>
        <w:ind w:left="284"/>
        <w:jc w:val="both"/>
        <w:rPr>
          <w:rFonts w:eastAsia="ArialMT" w:cs="ArialMT"/>
          <w:lang w:val="ro-RO" w:eastAsia="ro-RO"/>
        </w:rPr>
      </w:pPr>
      <w:r w:rsidRPr="00555E44">
        <w:rPr>
          <w:rFonts w:eastAsia="ArialMT" w:cs="ArialMT"/>
          <w:b/>
          <w:lang w:val="ro-RO" w:eastAsia="ro-RO"/>
        </w:rPr>
        <w:t>8.2</w:t>
      </w:r>
      <w:r w:rsidRPr="00555E44">
        <w:rPr>
          <w:rFonts w:eastAsia="ArialMT" w:cs="ArialMT"/>
          <w:lang w:val="ro-RO" w:eastAsia="ro-RO"/>
        </w:rPr>
        <w:t>. Prestatorul se obligă să supravegheze prestarea serviciilor, să asigure resursele umane, materialele, instalațiile, echipamentele şi orice alte asemenea, fie de natură provizorie, fie definitivă, cerute de şi pentru îndeplinirea contractului, în măsura în care necesitatea asigur</w:t>
      </w:r>
      <w:r w:rsidR="0069195B">
        <w:rPr>
          <w:rFonts w:eastAsia="ArialMT" w:cs="ArialMT"/>
          <w:lang w:val="ro-RO" w:eastAsia="ro-RO"/>
        </w:rPr>
        <w:t>ă</w:t>
      </w:r>
      <w:r w:rsidRPr="00555E44">
        <w:rPr>
          <w:rFonts w:eastAsia="ArialMT" w:cs="ArialMT"/>
          <w:lang w:val="ro-RO" w:eastAsia="ro-RO"/>
        </w:rPr>
        <w:t>rii acestora este prev</w:t>
      </w:r>
      <w:r w:rsidR="0069195B">
        <w:rPr>
          <w:rFonts w:eastAsia="ArialMT" w:cs="ArialMT"/>
          <w:lang w:val="ro-RO" w:eastAsia="ro-RO"/>
        </w:rPr>
        <w:t>ă</w:t>
      </w:r>
      <w:r w:rsidRPr="00555E44">
        <w:rPr>
          <w:rFonts w:eastAsia="ArialMT" w:cs="ArialMT"/>
          <w:lang w:val="ro-RO" w:eastAsia="ro-RO"/>
        </w:rPr>
        <w:t>zută în caietul de sarcini sau se poate deduce în mod rezonabil din acesta.</w:t>
      </w:r>
    </w:p>
    <w:p w:rsidR="0095034D" w:rsidRPr="00555E44" w:rsidRDefault="0095034D" w:rsidP="00555E44">
      <w:pPr>
        <w:pStyle w:val="Listparagraf"/>
        <w:autoSpaceDE w:val="0"/>
        <w:autoSpaceDN w:val="0"/>
        <w:adjustRightInd w:val="0"/>
        <w:spacing w:line="276" w:lineRule="auto"/>
        <w:ind w:left="284"/>
        <w:jc w:val="both"/>
        <w:rPr>
          <w:rFonts w:ascii="Trebuchet MS" w:eastAsia="ArialMT" w:hAnsi="Trebuchet MS" w:cs="ArialMT"/>
          <w:sz w:val="22"/>
          <w:szCs w:val="22"/>
          <w:lang w:eastAsia="ro-RO"/>
        </w:rPr>
      </w:pPr>
      <w:r w:rsidRPr="00555E44">
        <w:rPr>
          <w:rFonts w:ascii="Trebuchet MS" w:eastAsia="ArialMT" w:hAnsi="Trebuchet MS" w:cs="ArialMT"/>
          <w:b/>
          <w:sz w:val="22"/>
          <w:szCs w:val="22"/>
          <w:lang w:eastAsia="ro-RO"/>
        </w:rPr>
        <w:t>8.3.</w:t>
      </w:r>
      <w:r w:rsidRPr="00555E44">
        <w:rPr>
          <w:rFonts w:ascii="Trebuchet MS" w:eastAsia="ArialMT" w:hAnsi="Trebuchet MS" w:cs="ArialMT"/>
          <w:sz w:val="22"/>
          <w:szCs w:val="22"/>
          <w:lang w:eastAsia="ro-RO"/>
        </w:rPr>
        <w:t xml:space="preserve"> Prestatorul se obligă să despăgubească Achizitorul împotriva oricăror:</w:t>
      </w:r>
    </w:p>
    <w:p w:rsidR="0095034D" w:rsidRPr="00555E44" w:rsidRDefault="0095034D" w:rsidP="00555E44">
      <w:pPr>
        <w:pStyle w:val="Listparagraf"/>
        <w:numPr>
          <w:ilvl w:val="0"/>
          <w:numId w:val="65"/>
        </w:numPr>
        <w:autoSpaceDE w:val="0"/>
        <w:autoSpaceDN w:val="0"/>
        <w:adjustRightInd w:val="0"/>
        <w:spacing w:line="276" w:lineRule="auto"/>
        <w:ind w:left="1134"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reclamații şi acțiuni în justiție, ce rezultă din încălcarea unor drepturi, inclusiv drepturi de proprietate intelectuală (brevete, nume, mărci înregistrate etc.), legate de echipamentele și materialele folosite pentru sau în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prestarea serviciilor;</w:t>
      </w:r>
    </w:p>
    <w:p w:rsidR="0095034D" w:rsidRPr="00555E44" w:rsidRDefault="0095034D" w:rsidP="00555E44">
      <w:pPr>
        <w:pStyle w:val="Listparagraf"/>
        <w:numPr>
          <w:ilvl w:val="0"/>
          <w:numId w:val="65"/>
        </w:numPr>
        <w:autoSpaceDE w:val="0"/>
        <w:autoSpaceDN w:val="0"/>
        <w:adjustRightInd w:val="0"/>
        <w:spacing w:line="276" w:lineRule="auto"/>
        <w:ind w:left="1134"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daune-interese, costuri, taxe şi cheltuieli de orice natură, aferente;</w:t>
      </w:r>
    </w:p>
    <w:p w:rsidR="0095034D" w:rsidRPr="00555E44" w:rsidRDefault="0095034D" w:rsidP="00555E44">
      <w:pPr>
        <w:pStyle w:val="Listparagraf"/>
        <w:numPr>
          <w:ilvl w:val="0"/>
          <w:numId w:val="65"/>
        </w:numPr>
        <w:autoSpaceDE w:val="0"/>
        <w:autoSpaceDN w:val="0"/>
        <w:adjustRightInd w:val="0"/>
        <w:spacing w:line="276" w:lineRule="auto"/>
        <w:ind w:left="1134"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daune-interese în caz de încălcare a caracterului confidențial.</w:t>
      </w:r>
    </w:p>
    <w:p w:rsidR="0095034D" w:rsidRPr="00555E44" w:rsidRDefault="0095034D" w:rsidP="00555E44">
      <w:pPr>
        <w:pStyle w:val="Listparagraf"/>
        <w:numPr>
          <w:ilvl w:val="1"/>
          <w:numId w:val="72"/>
        </w:numPr>
        <w:autoSpaceDE w:val="0"/>
        <w:autoSpaceDN w:val="0"/>
        <w:adjustRightInd w:val="0"/>
        <w:spacing w:line="276" w:lineRule="auto"/>
        <w:ind w:left="284"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Prestatorul are obligația de a obține sau de a menține licențele/avizele/autorizațiile necesare pentru prestarea serviciilor ce fac obiectul contractului pe toată perioada acestuia potrivit prevederilor legale aplicabile în domeniu.</w:t>
      </w:r>
    </w:p>
    <w:p w:rsidR="0095034D" w:rsidRPr="00555E44" w:rsidRDefault="0095034D" w:rsidP="00555E44">
      <w:pPr>
        <w:autoSpaceDE w:val="0"/>
        <w:autoSpaceDN w:val="0"/>
        <w:adjustRightInd w:val="0"/>
        <w:spacing w:line="276" w:lineRule="auto"/>
        <w:ind w:left="284"/>
        <w:rPr>
          <w:rFonts w:eastAsia="ArialMT" w:cs="ArialMT"/>
          <w:lang w:val="ro-RO" w:eastAsia="ro-RO"/>
        </w:rPr>
      </w:pPr>
      <w:r w:rsidRPr="00555E44">
        <w:rPr>
          <w:rFonts w:eastAsia="ArialMT" w:cs="ArialMT"/>
          <w:b/>
          <w:lang w:val="ro-RO" w:eastAsia="ro-RO"/>
        </w:rPr>
        <w:t>8.5.</w:t>
      </w:r>
      <w:r w:rsidRPr="00555E44">
        <w:rPr>
          <w:rFonts w:eastAsia="ArialMT" w:cs="ArialMT"/>
          <w:lang w:val="ro-RO" w:eastAsia="ro-RO"/>
        </w:rPr>
        <w:t xml:space="preserve"> Realizarea dispozitivelor de pază la obiectivele încredințate se va face cu respectarea Legii nr. 333/2003 privind paza obiectivelor, bunurilor, valorilor și protecția persoanelor, republicată, cu modific</w:t>
      </w:r>
      <w:r w:rsidR="0069195B">
        <w:rPr>
          <w:rFonts w:eastAsia="ArialMT" w:cs="ArialMT"/>
          <w:lang w:val="ro-RO" w:eastAsia="ro-RO"/>
        </w:rPr>
        <w:t>ă</w:t>
      </w:r>
      <w:r w:rsidRPr="00555E44">
        <w:rPr>
          <w:rFonts w:eastAsia="ArialMT" w:cs="ArialMT"/>
          <w:lang w:val="ro-RO" w:eastAsia="ro-RO"/>
        </w:rPr>
        <w:t>rile și completările ulterioare și a H.G. nr. 301/2012 pentru aprobarea Normelor metodologice de aplicare a Legii nr. 333/2003 privind paza obiectivelor, bunurilor, valorilor și protecția persoanelor, cu modificările și completările ulterioare.</w:t>
      </w:r>
    </w:p>
    <w:p w:rsidR="0095034D" w:rsidRPr="00555E44" w:rsidRDefault="0095034D" w:rsidP="00555E44">
      <w:pPr>
        <w:autoSpaceDE w:val="0"/>
        <w:autoSpaceDN w:val="0"/>
        <w:adjustRightInd w:val="0"/>
        <w:spacing w:line="276" w:lineRule="auto"/>
        <w:ind w:left="284"/>
        <w:rPr>
          <w:rFonts w:eastAsia="ArialMT" w:cs="ArialMT"/>
          <w:lang w:val="ro-RO" w:eastAsia="ro-RO"/>
        </w:rPr>
      </w:pPr>
      <w:r w:rsidRPr="00555E44">
        <w:rPr>
          <w:rFonts w:eastAsia="ArialMT" w:cs="ArialMT"/>
          <w:b/>
          <w:lang w:val="ro-RO" w:eastAsia="ro-RO"/>
        </w:rPr>
        <w:lastRenderedPageBreak/>
        <w:t>8.6.</w:t>
      </w:r>
      <w:r w:rsidRPr="00555E44">
        <w:rPr>
          <w:rFonts w:eastAsia="ArialMT" w:cs="ArialMT"/>
          <w:lang w:val="ro-RO" w:eastAsia="ro-RO"/>
        </w:rPr>
        <w:t xml:space="preserve"> Prestatorul asigură în scopul împiedicării sustragerilor de orice fel, a pătrunderii ilegale în obiectivul păzit a persoanelor străine, păstrarea ordinii și liniștii în incinta obiectivelor și siguranța personalului angajat.</w:t>
      </w:r>
    </w:p>
    <w:p w:rsidR="0095034D" w:rsidRPr="00555E44" w:rsidRDefault="0095034D" w:rsidP="00555E44">
      <w:pPr>
        <w:pStyle w:val="Listparagraf"/>
        <w:numPr>
          <w:ilvl w:val="1"/>
          <w:numId w:val="73"/>
        </w:numPr>
        <w:autoSpaceDE w:val="0"/>
        <w:autoSpaceDN w:val="0"/>
        <w:adjustRightInd w:val="0"/>
        <w:spacing w:line="276" w:lineRule="auto"/>
        <w:ind w:left="284"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Pentru desfășurarea corespunzătoare a activității de pază, prestatorul este obligat să fie dotat cu echipament de lucru și mijloace tehnice, potrivit dispozițiilor art. 40 - 44 din Legea nr. 333/2003, republicată, cu modificările și completările ulterioare, respectiv cu: uniforma de serviciu pentru personal, cu însemnele de identificare a personalului, mijloace de intervenție specifice activității de pază și protecție (baston de cauciuc, spray pentru imobilizare, lanternă, fluier și alte accesorii) şi mijloace de comunicare, pentru asigurarea legăturilor între posturi.</w:t>
      </w:r>
    </w:p>
    <w:p w:rsidR="0095034D" w:rsidRPr="00555E44" w:rsidRDefault="0095034D" w:rsidP="00555E44">
      <w:pPr>
        <w:autoSpaceDE w:val="0"/>
        <w:autoSpaceDN w:val="0"/>
        <w:adjustRightInd w:val="0"/>
        <w:spacing w:line="276" w:lineRule="auto"/>
        <w:ind w:left="284"/>
        <w:rPr>
          <w:rFonts w:eastAsia="ArialMT" w:cs="ArialMT"/>
          <w:lang w:val="ro-RO" w:eastAsia="ro-RO"/>
        </w:rPr>
      </w:pPr>
      <w:r w:rsidRPr="00555E44">
        <w:rPr>
          <w:rFonts w:eastAsia="ArialMT" w:cs="ArialMT"/>
          <w:b/>
          <w:lang w:val="ro-RO" w:eastAsia="ro-RO"/>
        </w:rPr>
        <w:t>8.8.</w:t>
      </w:r>
      <w:r w:rsidRPr="00555E44">
        <w:rPr>
          <w:rFonts w:eastAsia="ArialMT" w:cs="ArialMT"/>
          <w:lang w:val="ro-RO" w:eastAsia="ro-RO"/>
        </w:rPr>
        <w:t xml:space="preserve"> Prestatorul este pe deplin responsabil pentru executarea serviciilor în conformitate cu Planul de pază al I.T.M. Galaţi şi este răspunz</w:t>
      </w:r>
      <w:r w:rsidR="0069195B">
        <w:rPr>
          <w:rFonts w:eastAsia="ArialMT" w:cs="ArialMT"/>
          <w:lang w:val="ro-RO" w:eastAsia="ro-RO"/>
        </w:rPr>
        <w:t>ă</w:t>
      </w:r>
      <w:r w:rsidRPr="00555E44">
        <w:rPr>
          <w:rFonts w:eastAsia="ArialMT" w:cs="ArialMT"/>
          <w:lang w:val="ro-RO" w:eastAsia="ro-RO"/>
        </w:rPr>
        <w:t>tor atât de siguranța tuturor operațiunilor și metodelor de prestare utilizate, cât și de calificarea personalului folosit precum și de avizarea agenților de pază de către organele de poliție, instruirea și dotarea pentru activitatea prestată conform Legii nr. 333/2003 republicată, cu modificările și completările ulterioare și a H.G. 935/2007, cu modificările și completările ulterioare, pe toată durata contractului.</w:t>
      </w:r>
    </w:p>
    <w:p w:rsidR="0095034D" w:rsidRPr="00555E44" w:rsidRDefault="0095034D" w:rsidP="00555E44">
      <w:pPr>
        <w:pStyle w:val="Listparagraf"/>
        <w:numPr>
          <w:ilvl w:val="1"/>
          <w:numId w:val="64"/>
        </w:numPr>
        <w:tabs>
          <w:tab w:val="left" w:pos="993"/>
        </w:tabs>
        <w:autoSpaceDE w:val="0"/>
        <w:autoSpaceDN w:val="0"/>
        <w:adjustRightInd w:val="0"/>
        <w:spacing w:line="276" w:lineRule="auto"/>
        <w:jc w:val="both"/>
        <w:rPr>
          <w:rFonts w:ascii="Trebuchet MS" w:eastAsia="Calibri" w:hAnsi="Trebuchet MS" w:cs="Arial-BoldMT"/>
          <w:b/>
          <w:bCs/>
          <w:sz w:val="22"/>
          <w:szCs w:val="22"/>
          <w:lang w:eastAsia="ro-RO"/>
        </w:rPr>
      </w:pPr>
      <w:r w:rsidRPr="00555E44">
        <w:rPr>
          <w:rFonts w:ascii="Trebuchet MS" w:eastAsia="Calibri" w:hAnsi="Trebuchet MS" w:cs="Arial-BoldMT"/>
          <w:b/>
          <w:bCs/>
          <w:sz w:val="22"/>
          <w:szCs w:val="22"/>
          <w:lang w:eastAsia="ro-RO"/>
        </w:rPr>
        <w:t>Prestatorul are urm</w:t>
      </w:r>
      <w:r w:rsidR="0069195B">
        <w:rPr>
          <w:rFonts w:ascii="Trebuchet MS" w:eastAsia="Calibri" w:hAnsi="Trebuchet MS" w:cs="Arial-BoldMT"/>
          <w:b/>
          <w:bCs/>
          <w:sz w:val="22"/>
          <w:szCs w:val="22"/>
          <w:lang w:eastAsia="ro-RO"/>
        </w:rPr>
        <w:t>ă</w:t>
      </w:r>
      <w:r w:rsidRPr="00555E44">
        <w:rPr>
          <w:rFonts w:ascii="Trebuchet MS" w:eastAsia="Calibri" w:hAnsi="Trebuchet MS" w:cs="Arial-BoldMT"/>
          <w:b/>
          <w:bCs/>
          <w:sz w:val="22"/>
          <w:szCs w:val="22"/>
          <w:lang w:eastAsia="ro-RO"/>
        </w:rPr>
        <w:t>toarele atribuții:</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asigură încadrarea cu efective necesare pentru efectuarea misiunilor de pază;</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asigură instruirea și controlul activității agenţilor de pază;</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informează achizitorul în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modul în care se desf</w:t>
      </w:r>
      <w:r w:rsidR="0069195B">
        <w:rPr>
          <w:rFonts w:ascii="Trebuchet MS" w:eastAsia="ArialMT" w:hAnsi="Trebuchet MS" w:cs="ArialMT"/>
          <w:sz w:val="22"/>
          <w:szCs w:val="22"/>
          <w:lang w:eastAsia="ro-RO"/>
        </w:rPr>
        <w:t>ăș</w:t>
      </w:r>
      <w:r w:rsidRPr="00555E44">
        <w:rPr>
          <w:rFonts w:ascii="Trebuchet MS" w:eastAsia="ArialMT" w:hAnsi="Trebuchet MS" w:cs="ArialMT"/>
          <w:sz w:val="22"/>
          <w:szCs w:val="22"/>
          <w:lang w:eastAsia="ro-RO"/>
        </w:rPr>
        <w:t>oară serviciul de pază;</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informează conducerea obiectivului în termen de 24 de ore despre neregulile săvârșite de personalul Achizitorului (nerespectarea punctelor de acces, comportament necivilizat, refuz de legitimare sau de prezentare a documentelor de intrare/ieșire) sau despre problemele care apar în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modul de executare a serviciului de pază;</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asigură paza obiectivului, ordinea și liniștea din acesta;</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asigură supravegherea tuturor bunurilor patrimoniale din perimetrul unităților unde se află postul de pază și răspund de integritatea lor;</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despăgubește Achizitorul pentru prejudiciile cauzate ca urmare a executării necorespunzătoare sau a neexecutării obligațiilor din consemnul postului, așa cum au fost stabilite în Planul de pază al I.T.M. Galaţi și în raport cu valoarea de înlocuire;</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controlează modul în care personalul de pază își îndeplinește atribuțiile stabilite prin Planul de pază al I.T.M. Galaţi și ia măsuri de înlăturare a neregulilor;</w:t>
      </w:r>
    </w:p>
    <w:p w:rsidR="0095034D" w:rsidRPr="00555E44" w:rsidRDefault="0095034D" w:rsidP="00555E44">
      <w:pPr>
        <w:pStyle w:val="Listparagraf"/>
        <w:numPr>
          <w:ilvl w:val="2"/>
          <w:numId w:val="64"/>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asigură, împreună cu reprezentantul desemnat de Achizitor, instruirea agenților de pază privind specificul activității ce se desf</w:t>
      </w:r>
      <w:r w:rsidR="0069195B">
        <w:rPr>
          <w:rFonts w:ascii="Trebuchet MS" w:eastAsia="ArialMT" w:hAnsi="Trebuchet MS" w:cs="ArialMT"/>
          <w:sz w:val="22"/>
          <w:szCs w:val="22"/>
          <w:lang w:eastAsia="ro-RO"/>
        </w:rPr>
        <w:t>ăș</w:t>
      </w:r>
      <w:r w:rsidRPr="00555E44">
        <w:rPr>
          <w:rFonts w:ascii="Trebuchet MS" w:eastAsia="ArialMT" w:hAnsi="Trebuchet MS" w:cs="ArialMT"/>
          <w:sz w:val="22"/>
          <w:szCs w:val="22"/>
          <w:lang w:eastAsia="ro-RO"/>
        </w:rPr>
        <w:t>oară în obiectiv;</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primește, pe bază de proces-verbal de predare primire, semnat de către ambele părți, locația, mobilierul și alte bunuri puse la dispoziție de Achizitor în scopul executării serviciului; la încetarea contractului, din orice motive, se va proceda în consecință;</w:t>
      </w:r>
    </w:p>
    <w:p w:rsidR="0095034D" w:rsidRPr="00555E44" w:rsidRDefault="0095034D" w:rsidP="00555E44">
      <w:pPr>
        <w:pStyle w:val="Listparagraf"/>
        <w:numPr>
          <w:ilvl w:val="2"/>
          <w:numId w:val="64"/>
        </w:numPr>
        <w:tabs>
          <w:tab w:val="left" w:pos="1418"/>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 permite introducerea sau scoaterea unor materiale în sau din obiectiv numai cu forme legale şi cu aprobările de rigoare;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lastRenderedPageBreak/>
        <w:t xml:space="preserve"> la sfârșitul programului de lucru, agentul de pază care execută serviciul la punctul de control acces, dă raportul conducătorului unității, informându-l despre evenimentele  petrecute în timpul serviciului, dacă este cazul;</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asigură supravegherea activității agen</w:t>
      </w:r>
      <w:r w:rsidR="0069195B">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ilor de serviciu și obligarea acestora să completeze zilnic, real, registrul evenimentelor în concordanță cu înregistrările electronice din dispecerat;</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primește pe bază de proces-verbal imobilele și bunurile din dotare și veghează asupra respectării integrității acestora conform Planului de pază al I.T.M. Galaţi;</w:t>
      </w:r>
    </w:p>
    <w:p w:rsidR="0095034D" w:rsidRPr="00555E44" w:rsidRDefault="0095034D" w:rsidP="00555E44">
      <w:pPr>
        <w:pStyle w:val="Listparagraf"/>
        <w:numPr>
          <w:ilvl w:val="2"/>
          <w:numId w:val="64"/>
        </w:numPr>
        <w:tabs>
          <w:tab w:val="left" w:pos="1701"/>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păstrează confidențialitatea deplină în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activitatea sa și cu datele și informațiile la care are acces în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obiectivul achizitorului;</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intervine prompt pentru înlăturarea actelor sau faptelor care ar determina tulburări sau dezordine în cadrul obiectivului;</w:t>
      </w:r>
    </w:p>
    <w:p w:rsidR="0095034D" w:rsidRPr="00555E44" w:rsidRDefault="0095034D" w:rsidP="00555E44">
      <w:pPr>
        <w:pStyle w:val="Listparagraf"/>
        <w:numPr>
          <w:ilvl w:val="2"/>
          <w:numId w:val="64"/>
        </w:numPr>
        <w:tabs>
          <w:tab w:val="left" w:pos="1701"/>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intervine prompt în cazul apariției unui eveniment care ar pune în pericol bunurile și persoanele în perimetrele aflate în supraveghere;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anunță reprezentantul desemnat al autorității contractante în cazul apariției unor evenimente deosebite, precum și orice aspecte negative care pot duce la diminuarea capacității de ap</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rare și protecție a obiectivului, care stau în puterea exclusivă a conducerii instituției spre a fi soluționate;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utilizează sistemul electronic de supraveghere și protec</w:t>
      </w:r>
      <w:r w:rsidR="0069195B">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ie şi anunţă furnizorii de utilități în cazul întreruperii furnizării alimentării în special în zilele de repaus săptămânal și sărbători legale;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în caz de avarii la instalații, conducte sau rezervoare de apă, combustibili sau substanțe chimice, la rețelele electrice sau telefonice și în oricare alte împrejurări care sunt de natură să producă pagube, informează de îndată personalele responsabile despre asemenea evenimente și ia măsuri pentru limitarea consecin</w:t>
      </w:r>
      <w:r w:rsidR="0069195B">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elor evenimentului;</w:t>
      </w:r>
    </w:p>
    <w:p w:rsidR="0095034D" w:rsidRPr="00555E44" w:rsidRDefault="0095034D" w:rsidP="00555E44">
      <w:pPr>
        <w:pStyle w:val="Listparagraf"/>
        <w:numPr>
          <w:ilvl w:val="2"/>
          <w:numId w:val="64"/>
        </w:numPr>
        <w:tabs>
          <w:tab w:val="left" w:pos="1560"/>
          <w:tab w:val="left" w:pos="1701"/>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în situația producerii de incendii, inunda</w:t>
      </w:r>
      <w:r w:rsidR="0069195B">
        <w:rPr>
          <w:rFonts w:ascii="Trebuchet MS" w:eastAsia="ArialMT" w:hAnsi="Trebuchet MS" w:cs="ArialMT"/>
          <w:sz w:val="22"/>
          <w:szCs w:val="22"/>
          <w:lang w:eastAsia="ro-RO"/>
        </w:rPr>
        <w:t>ț</w:t>
      </w:r>
      <w:r w:rsidRPr="00555E44">
        <w:rPr>
          <w:rFonts w:ascii="Trebuchet MS" w:eastAsia="ArialMT" w:hAnsi="Trebuchet MS" w:cs="ArialMT"/>
          <w:sz w:val="22"/>
          <w:szCs w:val="22"/>
          <w:lang w:eastAsia="ro-RO"/>
        </w:rPr>
        <w:t xml:space="preserve">ii, explozii etc., personalul de pază anunță direct sau prin intermediul reprezentantului desemnat al autorității contractante organele competente (poliția, pompierii, </w:t>
      </w:r>
      <w:proofErr w:type="spellStart"/>
      <w:r w:rsidRPr="00555E44">
        <w:rPr>
          <w:rFonts w:ascii="Trebuchet MS" w:eastAsia="ArialMT" w:hAnsi="Trebuchet MS" w:cs="ArialMT"/>
          <w:sz w:val="22"/>
          <w:szCs w:val="22"/>
          <w:lang w:eastAsia="ro-RO"/>
        </w:rPr>
        <w:t>etc</w:t>
      </w:r>
      <w:proofErr w:type="spellEnd"/>
      <w:r w:rsidRPr="00555E44">
        <w:rPr>
          <w:rFonts w:ascii="Trebuchet MS" w:eastAsia="ArialMT" w:hAnsi="Trebuchet MS" w:cs="ArialMT"/>
          <w:sz w:val="22"/>
          <w:szCs w:val="22"/>
          <w:lang w:eastAsia="ro-RO"/>
        </w:rPr>
        <w:t xml:space="preserve">) despre producerea evenimentului precum și conducerea celor două părți contractante, acționând operativ pentru localizarea și limitarea efectelor incidentului, îndepărtarea persoanelor străine </w:t>
      </w:r>
      <w:proofErr w:type="spellStart"/>
      <w:r w:rsidRPr="00555E44">
        <w:rPr>
          <w:rFonts w:ascii="Trebuchet MS" w:eastAsia="ArialMT" w:hAnsi="Trebuchet MS" w:cs="ArialMT"/>
          <w:sz w:val="22"/>
          <w:szCs w:val="22"/>
          <w:lang w:eastAsia="ro-RO"/>
        </w:rPr>
        <w:t>etc</w:t>
      </w:r>
      <w:proofErr w:type="spellEnd"/>
      <w:r w:rsidRPr="00555E44">
        <w:rPr>
          <w:rFonts w:ascii="Trebuchet MS" w:eastAsia="ArialMT" w:hAnsi="Trebuchet MS" w:cs="ArialMT"/>
          <w:sz w:val="22"/>
          <w:szCs w:val="22"/>
          <w:lang w:eastAsia="ro-RO"/>
        </w:rPr>
        <w:t>;</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dispune măsurile care se impun pentru salvarea şi evacuarea persoanelor, bunurilor și valorilor în caz de calamităţi naturale;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sesizează poliția în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orice faptă de natură a prejudicia patrimoniul unității și acordă concursul pentru îndeplinirea misiunilor ce revin poliției pentru prinderea infractorilor;</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hAnsi="Trebuchet MS"/>
          <w:sz w:val="22"/>
          <w:szCs w:val="22"/>
        </w:rPr>
        <w:t>ia măsuri de îmbun</w:t>
      </w:r>
      <w:r w:rsidR="0069195B">
        <w:rPr>
          <w:rFonts w:ascii="Trebuchet MS" w:hAnsi="Trebuchet MS"/>
          <w:sz w:val="22"/>
          <w:szCs w:val="22"/>
        </w:rPr>
        <w:t>ă</w:t>
      </w:r>
      <w:r w:rsidRPr="00555E44">
        <w:rPr>
          <w:rFonts w:ascii="Trebuchet MS" w:hAnsi="Trebuchet MS"/>
          <w:sz w:val="22"/>
          <w:szCs w:val="22"/>
        </w:rPr>
        <w:t>tățire a serviciilor de pază inclusiv de înlocuire a agenților de securitate care nu execută corespunz</w:t>
      </w:r>
      <w:r w:rsidR="0069195B">
        <w:rPr>
          <w:rFonts w:ascii="Trebuchet MS" w:hAnsi="Trebuchet MS"/>
          <w:sz w:val="22"/>
          <w:szCs w:val="22"/>
        </w:rPr>
        <w:t>ă</w:t>
      </w:r>
      <w:r w:rsidRPr="00555E44">
        <w:rPr>
          <w:rFonts w:ascii="Trebuchet MS" w:hAnsi="Trebuchet MS"/>
          <w:sz w:val="22"/>
          <w:szCs w:val="22"/>
        </w:rPr>
        <w:t>tor atribuțiile de serviciu.</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agenţii de pază au obligaţia să nu se prezinte la serviciu sub influența băuturilor alcoolice și nici să consume astfel de băuturi, droguri sau substanțe interzise în timpul serviciului;</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agenţii de pază au obligaţia să cunoască sistemul de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și modul de acțiune și cooperare cu alte forțe și să aplice cu strictețe prevederile Planului de pază al I.T.M. Galaţi, referitoare la alarmarea dispozitivului în situații deosebite;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lastRenderedPageBreak/>
        <w:t>agenţilor de pază le este interzis în timpul serviciului să părăsească perimetrul postului înaintea sosirii schimbului, să întreprindă acțiuni care nu au leg</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tură cu serviciul, să încredințeze muniția, armamentul și mijloacele din dotare altor persoane neautorizate;</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în cazul în care se constată, în cadrul obiectivului, sustrageri de materiale, bunuri sau alte evenimente deosebite, au obligația de a anunța reprezentantul desemnat al autorității contractante și organele de poliție în cel mai scurt timp. Până la sosirea factorilor abilitați, protejează locul faptei, conservă urmele infracțiunii și va participa la cercetarea la fața locului;</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prejudiciul cauzat va fi suportat de către prestator, dacă în urma cercetărilor efectuate de către organele abilitate se constată vinovăția agenților de securitate ca urmare a neîndeplinirii sau îndeplinirii defectuoase a atribuțiilor de serviciu;</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prestatorul are obligația să încheie un Proces-verbal de prestare a serviciilor care va fi însoțit de o declarație a acestuia, în baza căruia se atestă faptul că prestarea serviciilor au fost efectuate cu respectarea Planului de pază al I.T.M. Galaţi, Legii nr. 333/2003, republicată, cu modificările și completările ulterioare şi H.G. 935/2007 cu modificările și completările ulterioare, precum şi cu respectarea normelor de securitate și sănătate în muncă (IPSSM);</w:t>
      </w:r>
    </w:p>
    <w:p w:rsidR="0095034D" w:rsidRPr="00555E44"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la sfârșitul programului de lucru agentul de pază care a executat serviciul raportează evenimen</w:t>
      </w:r>
      <w:r w:rsidR="0069195B">
        <w:rPr>
          <w:rFonts w:ascii="Trebuchet MS" w:eastAsia="ArialMT" w:hAnsi="Trebuchet MS" w:cs="ArialMT"/>
          <w:sz w:val="22"/>
          <w:szCs w:val="22"/>
          <w:lang w:eastAsia="ro-RO"/>
        </w:rPr>
        <w:t>t</w:t>
      </w:r>
      <w:r w:rsidRPr="00555E44">
        <w:rPr>
          <w:rFonts w:ascii="Trebuchet MS" w:eastAsia="ArialMT" w:hAnsi="Trebuchet MS" w:cs="ArialMT"/>
          <w:sz w:val="22"/>
          <w:szCs w:val="22"/>
          <w:lang w:eastAsia="ro-RO"/>
        </w:rPr>
        <w:t xml:space="preserve">ele petrecute în timpul serviciului </w:t>
      </w:r>
      <w:proofErr w:type="spellStart"/>
      <w:r w:rsidRPr="00555E44">
        <w:rPr>
          <w:rFonts w:ascii="Trebuchet MS" w:eastAsia="ArialMT" w:hAnsi="Trebuchet MS" w:cs="ArialMT"/>
          <w:sz w:val="22"/>
          <w:szCs w:val="22"/>
          <w:lang w:eastAsia="ro-RO"/>
        </w:rPr>
        <w:t>s</w:t>
      </w:r>
      <w:r w:rsidRPr="00555E44">
        <w:rPr>
          <w:rFonts w:ascii="Trebuchet MS" w:eastAsia="ArialMT" w:hAnsi="Arial-BoldMT" w:cs="ArialMT"/>
          <w:sz w:val="22"/>
          <w:szCs w:val="22"/>
          <w:lang w:eastAsia="ro-RO"/>
        </w:rPr>
        <w:t>ǎ</w:t>
      </w:r>
      <w:r w:rsidRPr="00555E44">
        <w:rPr>
          <w:rFonts w:ascii="Trebuchet MS" w:eastAsia="ArialMT" w:hAnsi="Trebuchet MS" w:cs="ArialMT"/>
          <w:sz w:val="22"/>
          <w:szCs w:val="22"/>
          <w:lang w:eastAsia="ro-RO"/>
        </w:rPr>
        <w:t>u</w:t>
      </w:r>
      <w:proofErr w:type="spellEnd"/>
      <w:r w:rsidRPr="00555E44">
        <w:rPr>
          <w:rFonts w:ascii="Trebuchet MS" w:eastAsia="ArialMT" w:hAnsi="Trebuchet MS" w:cs="ArialMT"/>
          <w:sz w:val="22"/>
          <w:szCs w:val="22"/>
          <w:lang w:eastAsia="ro-RO"/>
        </w:rPr>
        <w:t xml:space="preserve"> di</w:t>
      </w:r>
      <w:r w:rsidR="0069195B">
        <w:rPr>
          <w:rFonts w:ascii="Trebuchet MS" w:eastAsia="ArialMT" w:hAnsi="Trebuchet MS" w:cs="ArialMT"/>
          <w:sz w:val="22"/>
          <w:szCs w:val="22"/>
          <w:lang w:eastAsia="ro-RO"/>
        </w:rPr>
        <w:t>s</w:t>
      </w:r>
      <w:r w:rsidRPr="00555E44">
        <w:rPr>
          <w:rFonts w:ascii="Trebuchet MS" w:eastAsia="ArialMT" w:hAnsi="Trebuchet MS" w:cs="ArialMT"/>
          <w:sz w:val="22"/>
          <w:szCs w:val="22"/>
          <w:lang w:eastAsia="ro-RO"/>
        </w:rPr>
        <w:t>peceratului societății de pază. Prestatorul va prezenta zilnic o informare centralizată a evenimentelor din obiectivul reprezentantului numit al Achizitorului, în vederea eliminării vulnerabilităților în protecția fizică a securității obiectivelor;</w:t>
      </w:r>
    </w:p>
    <w:p w:rsidR="0095034D" w:rsidRPr="006D54FA" w:rsidRDefault="0095034D" w:rsidP="00555E44">
      <w:pPr>
        <w:pStyle w:val="Listparagraf"/>
        <w:numPr>
          <w:ilvl w:val="2"/>
          <w:numId w:val="64"/>
        </w:numPr>
        <w:tabs>
          <w:tab w:val="left" w:pos="1560"/>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prestatorul se obligă să respecte orice cerință prevăzută în caietul de sarcini, chiar dacă aceasta nu a fost reglementată distinct în prezentul contract şi care este necesară pentru ordinea de securitate din obiectiv.</w:t>
      </w:r>
    </w:p>
    <w:p w:rsidR="0095034D" w:rsidRPr="00555E44" w:rsidRDefault="0095034D" w:rsidP="00555E44">
      <w:pPr>
        <w:pStyle w:val="Listparagraf"/>
        <w:numPr>
          <w:ilvl w:val="0"/>
          <w:numId w:val="64"/>
        </w:numPr>
        <w:spacing w:line="276" w:lineRule="auto"/>
        <w:jc w:val="both"/>
        <w:rPr>
          <w:rFonts w:ascii="Trebuchet MS" w:hAnsi="Trebuchet MS"/>
          <w:b/>
          <w:i/>
          <w:sz w:val="22"/>
          <w:szCs w:val="22"/>
        </w:rPr>
      </w:pPr>
      <w:r w:rsidRPr="00555E44">
        <w:rPr>
          <w:rFonts w:ascii="Trebuchet MS" w:eastAsia="Calibri" w:hAnsi="Trebuchet MS" w:cs="Arial-BoldMT"/>
          <w:b/>
          <w:bCs/>
          <w:i/>
          <w:sz w:val="22"/>
          <w:szCs w:val="22"/>
          <w:lang w:eastAsia="ro-RO"/>
        </w:rPr>
        <w:t>Obligaţiile principale ale Achizitorului:</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Achizitorul se obligă să efectueze plata către prestator, în cont deschis la Trezoreria Statului, prin Ordin de plată în conformitate cu prevederile </w:t>
      </w:r>
      <w:r w:rsidRPr="00555E44">
        <w:rPr>
          <w:rFonts w:ascii="Trebuchet MS" w:eastAsia="Calibri" w:hAnsi="Trebuchet MS" w:cs="Arial-ItalicMT"/>
          <w:i/>
          <w:iCs/>
          <w:sz w:val="22"/>
          <w:szCs w:val="22"/>
          <w:lang w:eastAsia="ro-RO"/>
        </w:rPr>
        <w:t>Legii nr. 72/2013, cu modificările şi completările ulterioare</w:t>
      </w:r>
      <w:r w:rsidRPr="00555E44">
        <w:rPr>
          <w:rFonts w:ascii="Trebuchet MS" w:eastAsia="ArialMT" w:hAnsi="Trebuchet MS" w:cs="ArialMT"/>
          <w:sz w:val="22"/>
          <w:szCs w:val="22"/>
          <w:lang w:eastAsia="ro-RO"/>
        </w:rPr>
        <w:t>, în baza facturii emise de Prestator, însoțită de proces verbal de recepție cu evidențierea activităților desfășurate și a evenimentelor pentru perioada facturată, precum și de pontaj lunar pentru fiecare serviciu în parte.</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aducă la cuno</w:t>
      </w:r>
      <w:r w:rsidR="0069195B">
        <w:rPr>
          <w:rFonts w:ascii="Trebuchet MS" w:eastAsia="ArialMT" w:hAnsi="Trebuchet MS" w:cs="ArialMT"/>
          <w:sz w:val="22"/>
          <w:szCs w:val="22"/>
          <w:lang w:eastAsia="ro-RO"/>
        </w:rPr>
        <w:t>ș</w:t>
      </w:r>
      <w:r w:rsidRPr="00555E44">
        <w:rPr>
          <w:rFonts w:ascii="Trebuchet MS" w:eastAsia="ArialMT" w:hAnsi="Trebuchet MS" w:cs="ArialMT"/>
          <w:sz w:val="22"/>
          <w:szCs w:val="22"/>
          <w:lang w:eastAsia="ro-RO"/>
        </w:rPr>
        <w:t>tinț</w:t>
      </w:r>
      <w:r w:rsidR="0069195B">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 xml:space="preserve"> personalului propriu noua formulă de pază, supraveghere și control și după caz să emită noi reglementări referitoare la acesta.</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pună la dispoziț</w:t>
      </w:r>
      <w:r w:rsidR="0069195B">
        <w:rPr>
          <w:rFonts w:ascii="Trebuchet MS" w:eastAsia="ArialMT" w:hAnsi="Trebuchet MS" w:cs="ArialMT"/>
          <w:sz w:val="22"/>
          <w:szCs w:val="22"/>
          <w:lang w:eastAsia="ro-RO"/>
        </w:rPr>
        <w:t>i</w:t>
      </w:r>
      <w:r w:rsidRPr="00555E44">
        <w:rPr>
          <w:rFonts w:ascii="Trebuchet MS" w:eastAsia="ArialMT" w:hAnsi="Trebuchet MS" w:cs="ArialMT"/>
          <w:sz w:val="22"/>
          <w:szCs w:val="22"/>
          <w:lang w:eastAsia="ro-RO"/>
        </w:rPr>
        <w:t>a Prestatorului toate datele necesare pentru îndeplinirea în bune condiții a obligațiilor ce-i revin prin prezentul contract–modalitate de acces a persoanelor vizitatoare etc.</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aducă la cunoștința Prestatorului eventualele precedente infracționale ce s-au produs în incinta obiectivului;</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înto</w:t>
      </w:r>
      <w:r w:rsidR="0069195B">
        <w:rPr>
          <w:rFonts w:ascii="Trebuchet MS" w:eastAsia="ArialMT" w:hAnsi="Trebuchet MS" w:cs="ArialMT"/>
          <w:sz w:val="22"/>
          <w:szCs w:val="22"/>
          <w:lang w:eastAsia="ro-RO"/>
        </w:rPr>
        <w:t>cmească şi să aducă la cunoștinț</w:t>
      </w:r>
      <w:r w:rsidRPr="00555E44">
        <w:rPr>
          <w:rFonts w:ascii="Trebuchet MS" w:eastAsia="ArialMT" w:hAnsi="Trebuchet MS" w:cs="ArialMT"/>
          <w:sz w:val="22"/>
          <w:szCs w:val="22"/>
          <w:lang w:eastAsia="ro-RO"/>
        </w:rPr>
        <w:t>a Prestatorului Planul de Pază al I.T.M. Galaţi întocmit conform art. 5 din Legea nr. 333/2003, republicată, cu modificările şi completările ulterioare;</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asigure încuietori viabile pentru toate încăperile în care sunt depozitate bunuri și valori, grilaje pentru geamurile exterioare, iar în funcție de valorile existente sisteme de alarmă;</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lastRenderedPageBreak/>
        <w:t>Să pună la dispoziția Prestatorului (personalului de pază) cabine de pază, foișoare sau o încăpere cu rol de vestiar sau vestiare metalice care se pot încuia cu cheia;</w:t>
      </w:r>
    </w:p>
    <w:p w:rsidR="0095034D" w:rsidRPr="00555E44" w:rsidRDefault="0095034D" w:rsidP="00555E44">
      <w:pPr>
        <w:pStyle w:val="Listparagraf"/>
        <w:numPr>
          <w:ilvl w:val="1"/>
          <w:numId w:val="41"/>
        </w:numPr>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asigure accesul rapid la un post telefonic în cazul unor evenimente deosebite (efracții, incendii, explozii, etc.);</w:t>
      </w:r>
    </w:p>
    <w:p w:rsidR="0095034D" w:rsidRPr="00555E44" w:rsidRDefault="0095034D" w:rsidP="00555E44">
      <w:pPr>
        <w:pStyle w:val="Listparagraf"/>
        <w:numPr>
          <w:ilvl w:val="1"/>
          <w:numId w:val="41"/>
        </w:numPr>
        <w:tabs>
          <w:tab w:val="left" w:pos="851"/>
          <w:tab w:val="left" w:pos="993"/>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Să nu a</w:t>
      </w:r>
      <w:r w:rsidR="0069195B">
        <w:rPr>
          <w:rFonts w:ascii="Trebuchet MS" w:eastAsia="ArialMT" w:hAnsi="Trebuchet MS" w:cs="ArialMT"/>
          <w:sz w:val="22"/>
          <w:szCs w:val="22"/>
          <w:lang w:eastAsia="ro-RO"/>
        </w:rPr>
        <w:t>ngajeze pe niciunul dintre agenții de pază</w:t>
      </w:r>
      <w:r w:rsidRPr="00555E44">
        <w:rPr>
          <w:rFonts w:ascii="Trebuchet MS" w:eastAsia="ArialMT" w:hAnsi="Trebuchet MS" w:cs="ArialMT"/>
          <w:sz w:val="22"/>
          <w:szCs w:val="22"/>
          <w:lang w:eastAsia="ro-RO"/>
        </w:rPr>
        <w:t xml:space="preserve"> ai prestatorului ca aceștia să lucreze pentru e</w:t>
      </w:r>
      <w:r w:rsidR="0069195B">
        <w:rPr>
          <w:rFonts w:ascii="Trebuchet MS" w:eastAsia="ArialMT" w:hAnsi="Trebuchet MS" w:cs="ArialMT"/>
          <w:sz w:val="22"/>
          <w:szCs w:val="22"/>
          <w:lang w:eastAsia="ro-RO"/>
        </w:rPr>
        <w:t>l sau în numele lui, să nu desfă</w:t>
      </w:r>
      <w:r w:rsidRPr="00555E44">
        <w:rPr>
          <w:rFonts w:ascii="Trebuchet MS" w:eastAsia="ArialMT" w:hAnsi="Trebuchet MS" w:cs="ArialMT"/>
          <w:sz w:val="22"/>
          <w:szCs w:val="22"/>
          <w:lang w:eastAsia="ro-RO"/>
        </w:rPr>
        <w:t>șoare activități care nu fac parte din atribuțiile prevăzute la art. 8.1- 8.10, în consemnul și fișa postului redactat și înregistrat cu acordul părților;</w:t>
      </w:r>
    </w:p>
    <w:p w:rsidR="0095034D" w:rsidRPr="006D54FA" w:rsidRDefault="0095034D" w:rsidP="006D54FA">
      <w:pPr>
        <w:pStyle w:val="Listparagraf"/>
        <w:numPr>
          <w:ilvl w:val="1"/>
          <w:numId w:val="41"/>
        </w:numPr>
        <w:tabs>
          <w:tab w:val="left" w:pos="993"/>
        </w:tabs>
        <w:autoSpaceDE w:val="0"/>
        <w:autoSpaceDN w:val="0"/>
        <w:adjustRightInd w:val="0"/>
        <w:spacing w:line="276" w:lineRule="auto"/>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Schimbarea agenților de pază se poate face la cererea motivată a Beneficiarului, în termen de cel mult 7 zile de la solicitare sau, după caz, de îndată;</w:t>
      </w:r>
    </w:p>
    <w:p w:rsidR="0095034D" w:rsidRPr="00072534" w:rsidRDefault="00072534" w:rsidP="00072534">
      <w:pPr>
        <w:tabs>
          <w:tab w:val="left" w:pos="284"/>
          <w:tab w:val="left" w:pos="426"/>
        </w:tabs>
        <w:autoSpaceDE w:val="0"/>
        <w:autoSpaceDN w:val="0"/>
        <w:adjustRightInd w:val="0"/>
        <w:spacing w:line="276" w:lineRule="auto"/>
        <w:jc w:val="both"/>
        <w:rPr>
          <w:rFonts w:eastAsia="ArialMT" w:cs="ArialMT"/>
          <w:b/>
          <w:i/>
          <w:lang w:eastAsia="ro-RO"/>
        </w:rPr>
      </w:pPr>
      <w:r w:rsidRPr="00072534">
        <w:rPr>
          <w:rFonts w:eastAsia="ArialMT" w:cs="ArialMT"/>
          <w:b/>
          <w:i/>
          <w:lang w:eastAsia="ro-RO"/>
        </w:rPr>
        <w:t xml:space="preserve">10. </w:t>
      </w:r>
      <w:r w:rsidR="0095034D" w:rsidRPr="00072534">
        <w:rPr>
          <w:rFonts w:eastAsia="ArialMT" w:cs="ArialMT"/>
          <w:b/>
          <w:i/>
          <w:lang w:eastAsia="ro-RO"/>
        </w:rPr>
        <w:t>Garanţii asumate de prestator</w:t>
      </w:r>
    </w:p>
    <w:p w:rsidR="0095034D" w:rsidRPr="00555E44" w:rsidRDefault="0095034D" w:rsidP="00555E44">
      <w:pPr>
        <w:pStyle w:val="Listparagraf"/>
        <w:numPr>
          <w:ilvl w:val="1"/>
          <w:numId w:val="43"/>
        </w:numPr>
        <w:tabs>
          <w:tab w:val="left" w:pos="284"/>
          <w:tab w:val="left" w:pos="567"/>
          <w:tab w:val="left" w:pos="993"/>
        </w:tabs>
        <w:spacing w:line="276" w:lineRule="auto"/>
        <w:jc w:val="both"/>
        <w:rPr>
          <w:rFonts w:ascii="Trebuchet MS" w:eastAsia="Verdana" w:hAnsi="Trebuchet MS"/>
          <w:sz w:val="22"/>
          <w:szCs w:val="22"/>
        </w:rPr>
      </w:pPr>
      <w:r w:rsidRPr="00555E44">
        <w:rPr>
          <w:rFonts w:ascii="Trebuchet MS" w:eastAsia="Verdana" w:hAnsi="Trebuchet MS"/>
          <w:sz w:val="22"/>
          <w:szCs w:val="22"/>
        </w:rPr>
        <w:t xml:space="preserve">Prestatorul garantează că este persoană juridică legal constituită, funcţionează în conformitate cu legislaţia română şi nu se află în </w:t>
      </w:r>
      <w:proofErr w:type="spellStart"/>
      <w:r w:rsidRPr="00555E44">
        <w:rPr>
          <w:rFonts w:ascii="Trebuchet MS" w:eastAsia="Verdana" w:hAnsi="Trebuchet MS"/>
          <w:sz w:val="22"/>
          <w:szCs w:val="22"/>
        </w:rPr>
        <w:t>nicio</w:t>
      </w:r>
      <w:proofErr w:type="spellEnd"/>
      <w:r w:rsidRPr="00555E44">
        <w:rPr>
          <w:rFonts w:ascii="Trebuchet MS" w:eastAsia="Verdana" w:hAnsi="Trebuchet MS"/>
          <w:sz w:val="22"/>
          <w:szCs w:val="22"/>
        </w:rPr>
        <w:t xml:space="preserve"> procedură de dizolvare sau faliment.</w:t>
      </w:r>
    </w:p>
    <w:p w:rsidR="0095034D" w:rsidRPr="00555E44" w:rsidRDefault="0095034D" w:rsidP="00555E44">
      <w:pPr>
        <w:pStyle w:val="Listparagraf"/>
        <w:numPr>
          <w:ilvl w:val="1"/>
          <w:numId w:val="43"/>
        </w:numPr>
        <w:tabs>
          <w:tab w:val="left" w:pos="284"/>
          <w:tab w:val="left" w:pos="567"/>
          <w:tab w:val="left" w:pos="993"/>
        </w:tabs>
        <w:spacing w:line="276" w:lineRule="auto"/>
        <w:jc w:val="both"/>
        <w:rPr>
          <w:rFonts w:ascii="Trebuchet MS" w:eastAsia="Verdana" w:hAnsi="Trebuchet MS"/>
          <w:sz w:val="22"/>
          <w:szCs w:val="22"/>
        </w:rPr>
      </w:pPr>
      <w:r w:rsidRPr="00555E44">
        <w:rPr>
          <w:rFonts w:ascii="Trebuchet MS" w:eastAsia="Verdana" w:hAnsi="Trebuchet MS"/>
          <w:sz w:val="22"/>
          <w:szCs w:val="22"/>
        </w:rPr>
        <w:t>Prestatorul garantează că deține toate avizele și autorizațiile necesare, impuse de legea română, în vederea prestării serviciilor ce fac obiectul prezentului contract.</w:t>
      </w:r>
    </w:p>
    <w:p w:rsidR="0095034D" w:rsidRPr="00555E44" w:rsidRDefault="0095034D" w:rsidP="00555E44">
      <w:pPr>
        <w:pStyle w:val="Listparagraf"/>
        <w:numPr>
          <w:ilvl w:val="1"/>
          <w:numId w:val="43"/>
        </w:numPr>
        <w:tabs>
          <w:tab w:val="left" w:pos="284"/>
          <w:tab w:val="left" w:pos="567"/>
          <w:tab w:val="left" w:pos="993"/>
          <w:tab w:val="left" w:pos="1701"/>
        </w:tabs>
        <w:spacing w:line="276" w:lineRule="auto"/>
        <w:jc w:val="both"/>
        <w:rPr>
          <w:rFonts w:ascii="Trebuchet MS" w:eastAsia="Verdana" w:hAnsi="Trebuchet MS"/>
          <w:sz w:val="22"/>
          <w:szCs w:val="22"/>
        </w:rPr>
      </w:pPr>
      <w:r w:rsidRPr="00555E44">
        <w:rPr>
          <w:rFonts w:ascii="Trebuchet MS" w:eastAsia="Verdana" w:hAnsi="Trebuchet MS"/>
          <w:sz w:val="22"/>
          <w:szCs w:val="22"/>
        </w:rPr>
        <w:t xml:space="preserve">Prestatorul garantează și va fi responsabil de calitatea serviciilor care fac obiectul prezentului contract, precum și de siguranța tuturor operațiunilor și metodelor de realizare a acestora pe toată durata contractului.  </w:t>
      </w:r>
    </w:p>
    <w:p w:rsidR="0095034D" w:rsidRPr="00555E44" w:rsidRDefault="0095034D" w:rsidP="00555E44">
      <w:pPr>
        <w:pStyle w:val="Listparagraf"/>
        <w:numPr>
          <w:ilvl w:val="1"/>
          <w:numId w:val="43"/>
        </w:numPr>
        <w:tabs>
          <w:tab w:val="left" w:pos="284"/>
          <w:tab w:val="left" w:pos="567"/>
          <w:tab w:val="left" w:pos="993"/>
        </w:tabs>
        <w:spacing w:line="276" w:lineRule="auto"/>
        <w:jc w:val="both"/>
        <w:rPr>
          <w:rFonts w:ascii="Trebuchet MS" w:eastAsia="Verdana" w:hAnsi="Trebuchet MS"/>
          <w:sz w:val="22"/>
          <w:szCs w:val="22"/>
        </w:rPr>
      </w:pPr>
      <w:r w:rsidRPr="00555E44">
        <w:rPr>
          <w:rFonts w:ascii="Trebuchet MS" w:eastAsia="Verdana" w:hAnsi="Trebuchet MS"/>
          <w:sz w:val="22"/>
          <w:szCs w:val="22"/>
        </w:rPr>
        <w:t>Prestatorul garantează că personalul care va fi implicat în prestarea serviciilor pentru autoritatea contractantă este angajat în conformitate cu dispoziţiile legale în vigoare.</w:t>
      </w:r>
    </w:p>
    <w:p w:rsidR="0095034D" w:rsidRPr="006D54FA" w:rsidRDefault="0095034D" w:rsidP="006D54FA">
      <w:pPr>
        <w:pStyle w:val="Listparagraf"/>
        <w:numPr>
          <w:ilvl w:val="1"/>
          <w:numId w:val="43"/>
        </w:numPr>
        <w:tabs>
          <w:tab w:val="left" w:pos="284"/>
          <w:tab w:val="left" w:pos="567"/>
          <w:tab w:val="left" w:pos="993"/>
        </w:tabs>
        <w:spacing w:line="276" w:lineRule="auto"/>
        <w:jc w:val="both"/>
        <w:rPr>
          <w:rFonts w:ascii="Trebuchet MS" w:eastAsia="Verdana" w:hAnsi="Trebuchet MS"/>
          <w:b/>
          <w:sz w:val="22"/>
          <w:szCs w:val="22"/>
        </w:rPr>
      </w:pPr>
      <w:r w:rsidRPr="00555E44">
        <w:rPr>
          <w:rFonts w:ascii="Trebuchet MS" w:eastAsia="Verdana" w:hAnsi="Trebuchet MS"/>
          <w:sz w:val="22"/>
          <w:szCs w:val="22"/>
        </w:rPr>
        <w:t xml:space="preserve">Prestatorul garantează că el și personalul său respectă normele de siguranță și sănătate în muncă, precum și cele PSI, că toate instructajele sunt efectuate la zi și își asumă întreaga răspundere pentru implementarea și aplicarea acestor norme, autoritatea contractantă neavând </w:t>
      </w:r>
      <w:proofErr w:type="spellStart"/>
      <w:r w:rsidRPr="00555E44">
        <w:rPr>
          <w:rFonts w:ascii="Trebuchet MS" w:eastAsia="Verdana" w:hAnsi="Trebuchet MS"/>
          <w:sz w:val="22"/>
          <w:szCs w:val="22"/>
        </w:rPr>
        <w:t>nicio</w:t>
      </w:r>
      <w:proofErr w:type="spellEnd"/>
      <w:r w:rsidRPr="00555E44">
        <w:rPr>
          <w:rFonts w:ascii="Trebuchet MS" w:eastAsia="Verdana" w:hAnsi="Trebuchet MS"/>
          <w:sz w:val="22"/>
          <w:szCs w:val="22"/>
        </w:rPr>
        <w:t xml:space="preserve"> răspundere în această privință.</w:t>
      </w:r>
    </w:p>
    <w:p w:rsidR="0095034D" w:rsidRPr="0069195B" w:rsidRDefault="0095034D" w:rsidP="00555E44">
      <w:pPr>
        <w:pStyle w:val="Listparagraf"/>
        <w:autoSpaceDE w:val="0"/>
        <w:autoSpaceDN w:val="0"/>
        <w:adjustRightInd w:val="0"/>
        <w:spacing w:line="276" w:lineRule="auto"/>
        <w:ind w:left="0"/>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 xml:space="preserve">11. </w:t>
      </w:r>
      <w:r w:rsidRPr="0069195B">
        <w:rPr>
          <w:rFonts w:ascii="Trebuchet MS" w:eastAsia="Calibri" w:hAnsi="Trebuchet MS" w:cs="Arial-BoldMT"/>
          <w:b/>
          <w:bCs/>
          <w:i/>
          <w:sz w:val="22"/>
          <w:szCs w:val="22"/>
          <w:lang w:eastAsia="ro-RO"/>
        </w:rPr>
        <w:t>Sancţiuni pentru neîndeplinirea contractului</w:t>
      </w:r>
    </w:p>
    <w:p w:rsidR="0095034D" w:rsidRPr="0069195B" w:rsidRDefault="0095034D" w:rsidP="006D54FA">
      <w:pPr>
        <w:pStyle w:val="Listparagraf"/>
        <w:numPr>
          <w:ilvl w:val="1"/>
          <w:numId w:val="79"/>
        </w:numPr>
        <w:tabs>
          <w:tab w:val="left" w:pos="993"/>
        </w:tabs>
        <w:autoSpaceDE w:val="0"/>
        <w:autoSpaceDN w:val="0"/>
        <w:adjustRightInd w:val="0"/>
        <w:spacing w:line="276" w:lineRule="auto"/>
        <w:ind w:left="284" w:firstLine="0"/>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În cazul în care, din vina sa exclusivă, prestatorul nu reuşeşte să-şi îndeplinească obligaţiile asumate, atunci achizitorul are dreptul de a deduce din preţul contractului, ca penalităţi, o sumă echivalentă din preţul contractului, respectiv 0,04% pe zi de întârziere din valoarea contractului.</w:t>
      </w:r>
    </w:p>
    <w:p w:rsidR="0095034D" w:rsidRPr="006D54FA" w:rsidRDefault="0095034D" w:rsidP="00555E44">
      <w:pPr>
        <w:pStyle w:val="Listparagraf"/>
        <w:numPr>
          <w:ilvl w:val="1"/>
          <w:numId w:val="79"/>
        </w:numPr>
        <w:tabs>
          <w:tab w:val="left" w:pos="993"/>
        </w:tabs>
        <w:autoSpaceDE w:val="0"/>
        <w:autoSpaceDN w:val="0"/>
        <w:adjustRightInd w:val="0"/>
        <w:spacing w:line="276" w:lineRule="auto"/>
        <w:ind w:left="284" w:firstLine="0"/>
        <w:jc w:val="both"/>
        <w:rPr>
          <w:rFonts w:ascii="Trebuchet MS" w:eastAsia="ArialMT" w:hAnsi="Trebuchet MS" w:cs="ArialMT"/>
          <w:sz w:val="22"/>
          <w:szCs w:val="22"/>
          <w:lang w:eastAsia="ro-RO"/>
        </w:rPr>
      </w:pPr>
      <w:r w:rsidRPr="0069195B">
        <w:rPr>
          <w:rFonts w:ascii="Trebuchet MS" w:eastAsia="ArialMT" w:hAnsi="Trebuchet MS" w:cs="ArialMT"/>
          <w:sz w:val="22"/>
          <w:szCs w:val="22"/>
          <w:lang w:eastAsia="ro-RO"/>
        </w:rPr>
        <w:t>În cazul în care, din vina sa exclusivă, Achizitorul nu reuşeşte să-şi execute obligaţiile asumate prin contract, în termen de 30 zile de la data înregistrării facturii la achizitor, astfel cum este stabilit la art. 6 din Legea nr. 72/2013, cu modificările și completările ulterioare, va achita ca pen</w:t>
      </w:r>
      <w:r w:rsidR="00D97206" w:rsidRPr="0069195B">
        <w:rPr>
          <w:rFonts w:ascii="Trebuchet MS" w:eastAsia="ArialMT" w:hAnsi="Trebuchet MS" w:cs="ArialMT"/>
          <w:sz w:val="22"/>
          <w:szCs w:val="22"/>
          <w:lang w:eastAsia="ro-RO"/>
        </w:rPr>
        <w:t>a</w:t>
      </w:r>
      <w:r w:rsidRPr="0069195B">
        <w:rPr>
          <w:rFonts w:ascii="Trebuchet MS" w:eastAsia="ArialMT" w:hAnsi="Trebuchet MS" w:cs="ArialMT"/>
          <w:sz w:val="22"/>
          <w:szCs w:val="22"/>
          <w:lang w:eastAsia="ro-RO"/>
        </w:rPr>
        <w:t>lităţi, o sumă echivalentă cu o cotă procentuală din preţul contractului rămas de achitat, respectiv 0,04% din preţul contractului rămas de achitat pe fiecare zi întârziere, până la îndeplinirea efectivă a obligaţiilor.</w:t>
      </w:r>
    </w:p>
    <w:p w:rsidR="0095034D" w:rsidRPr="00555E44" w:rsidRDefault="0095034D" w:rsidP="00555E44">
      <w:pPr>
        <w:pStyle w:val="Listparagraf"/>
        <w:autoSpaceDE w:val="0"/>
        <w:autoSpaceDN w:val="0"/>
        <w:adjustRightInd w:val="0"/>
        <w:spacing w:line="276" w:lineRule="auto"/>
        <w:ind w:left="0"/>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12. Recepţie şi verificări</w:t>
      </w:r>
    </w:p>
    <w:p w:rsidR="0095034D" w:rsidRPr="00555E44" w:rsidRDefault="0095034D" w:rsidP="00555E44">
      <w:pPr>
        <w:tabs>
          <w:tab w:val="left" w:pos="993"/>
        </w:tabs>
        <w:autoSpaceDE w:val="0"/>
        <w:autoSpaceDN w:val="0"/>
        <w:adjustRightInd w:val="0"/>
        <w:spacing w:line="276" w:lineRule="auto"/>
        <w:ind w:left="360"/>
        <w:rPr>
          <w:rFonts w:eastAsia="ArialMT" w:cs="ArialMT"/>
          <w:lang w:val="ro-RO" w:eastAsia="ro-RO"/>
        </w:rPr>
      </w:pPr>
      <w:r w:rsidRPr="00555E44">
        <w:rPr>
          <w:rFonts w:eastAsia="ArialMT" w:cs="ArialMT"/>
          <w:b/>
          <w:lang w:val="ro-RO" w:eastAsia="ro-RO"/>
        </w:rPr>
        <w:t>12.1.</w:t>
      </w:r>
      <w:r w:rsidRPr="00555E44">
        <w:rPr>
          <w:rFonts w:eastAsia="ArialMT" w:cs="ArialMT"/>
          <w:lang w:val="ro-RO" w:eastAsia="ro-RO"/>
        </w:rPr>
        <w:t>Achizitorul are dreptul de a verifica modul de prestare a serviciilor pentru a stabili conformitatea lor cu prevederile contractului, iar în acest sens achizitorul serviciilor (şeful structurii unde se prestează serviciile) va desemna o persoană care să verifice modalitatea de prestare a serviciilor, dacă sunt respectate prevederile legale în materie şi caietul de sarcini. Persoana desemnată va fi notificată, în scris, prestatorului.</w:t>
      </w:r>
    </w:p>
    <w:p w:rsidR="0095034D" w:rsidRPr="00555E44" w:rsidRDefault="0095034D" w:rsidP="00555E44">
      <w:pPr>
        <w:tabs>
          <w:tab w:val="left" w:pos="993"/>
        </w:tabs>
        <w:autoSpaceDE w:val="0"/>
        <w:autoSpaceDN w:val="0"/>
        <w:adjustRightInd w:val="0"/>
        <w:spacing w:line="276" w:lineRule="auto"/>
        <w:ind w:left="360"/>
        <w:rPr>
          <w:rFonts w:eastAsia="ArialMT" w:cs="ArialMT"/>
          <w:lang w:val="ro-RO" w:eastAsia="ro-RO"/>
        </w:rPr>
      </w:pPr>
      <w:r w:rsidRPr="00555E44">
        <w:rPr>
          <w:rFonts w:eastAsia="ArialMT" w:cs="ArialMT"/>
          <w:b/>
          <w:lang w:val="ro-RO" w:eastAsia="ro-RO"/>
        </w:rPr>
        <w:t>12.2.</w:t>
      </w:r>
      <w:r w:rsidRPr="00555E44">
        <w:rPr>
          <w:rFonts w:eastAsia="ArialMT" w:cs="ArialMT"/>
          <w:lang w:val="ro-RO" w:eastAsia="ro-RO"/>
        </w:rPr>
        <w:t xml:space="preserve">Prestatorul prin reprezentant notificat achizitorului, are obligația de a întocmi la sfârșitul fiecărei luni calendaristice un Proces verbal de recepție în care se va menționa perioada de prestare a serviciilor, evenimentele semnalate în această perioadă, prestarea </w:t>
      </w:r>
      <w:r w:rsidRPr="00555E44">
        <w:rPr>
          <w:rFonts w:eastAsia="ArialMT" w:cs="ArialMT"/>
          <w:lang w:val="ro-RO" w:eastAsia="ro-RO"/>
        </w:rPr>
        <w:lastRenderedPageBreak/>
        <w:t>corespunzătoare/necorespunzătoare a serviciilor conform prevederilor contractuale. Procesul  verbal va fi semnat de reprezentantul achizitorului (din cadrul obiectivului la care s-au prestat serviciile) avizat și stampilat de directorul/șeful fiecărei structuri beneficiare. Procesul verbal de recepție va fi semnat de către ambele părți, fără obiecțiuni.</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12.3</w:t>
      </w:r>
      <w:r w:rsidRPr="00555E44">
        <w:rPr>
          <w:rFonts w:eastAsia="ArialMT" w:cs="ArialMT"/>
          <w:lang w:val="ro-RO" w:eastAsia="ro-RO"/>
        </w:rPr>
        <w:t>.Procesul verbal va fi însoțit de pontajul aferent perioadei de prestare a serviciilor, ce va cuprinde denumirea obiectivului, adresa obiectivului, numele agentului de pază, ziua, schimbul, numărul de ore prestate zilnic și numărul total de ore prestate în perioada raportată. Pontajul va fi întocmit de reprezentantul prestatorului, va fi semnat de un reprezentant al achizitorului (din cadrul obiectivului la care s-au prestat serviciile) și avizat  și ștampilat de directorul/șeful fiecărei structuri beneficiare.</w:t>
      </w:r>
    </w:p>
    <w:p w:rsidR="0095034D" w:rsidRPr="00555E44" w:rsidRDefault="0095034D" w:rsidP="006D54FA">
      <w:pPr>
        <w:pStyle w:val="Listparagraf"/>
        <w:autoSpaceDE w:val="0"/>
        <w:autoSpaceDN w:val="0"/>
        <w:adjustRightInd w:val="0"/>
        <w:spacing w:line="276" w:lineRule="auto"/>
        <w:ind w:left="0"/>
        <w:jc w:val="both"/>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13. Ajustarea preţului contractului</w:t>
      </w:r>
    </w:p>
    <w:p w:rsidR="0095034D" w:rsidRPr="00555E44" w:rsidRDefault="0095034D" w:rsidP="006D54FA">
      <w:pPr>
        <w:pStyle w:val="Listparagraf"/>
        <w:numPr>
          <w:ilvl w:val="1"/>
          <w:numId w:val="78"/>
        </w:numPr>
        <w:tabs>
          <w:tab w:val="left" w:pos="993"/>
        </w:tabs>
        <w:autoSpaceDE w:val="0"/>
        <w:autoSpaceDN w:val="0"/>
        <w:adjustRightInd w:val="0"/>
        <w:spacing w:line="276" w:lineRule="auto"/>
        <w:ind w:left="426"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 xml:space="preserve">Părţile contractante au dreptul, pe durata îndeplinirii contractului, de a conveni </w:t>
      </w:r>
    </w:p>
    <w:p w:rsidR="0095034D" w:rsidRPr="00555E44" w:rsidRDefault="0095034D" w:rsidP="006D54FA">
      <w:pPr>
        <w:tabs>
          <w:tab w:val="left" w:pos="993"/>
        </w:tabs>
        <w:autoSpaceDE w:val="0"/>
        <w:autoSpaceDN w:val="0"/>
        <w:adjustRightInd w:val="0"/>
        <w:spacing w:line="276" w:lineRule="auto"/>
        <w:ind w:left="426"/>
        <w:jc w:val="both"/>
        <w:rPr>
          <w:rFonts w:eastAsia="ArialMT" w:cs="ArialMT"/>
          <w:lang w:val="ro-RO" w:eastAsia="ro-RO"/>
        </w:rPr>
      </w:pPr>
      <w:r w:rsidRPr="00555E44">
        <w:rPr>
          <w:rFonts w:eastAsia="ArialMT" w:cs="ArialMT"/>
          <w:lang w:val="ro-RO" w:eastAsia="ro-RO"/>
        </w:rPr>
        <w:t>modificarea clauzelor contractului, prin act adiţional, încheiat cu respectarea aceloraşi termeni şi condiţii.</w:t>
      </w:r>
    </w:p>
    <w:p w:rsidR="0095034D" w:rsidRPr="00555E44" w:rsidRDefault="0095034D" w:rsidP="006D54FA">
      <w:pPr>
        <w:pStyle w:val="Listparagraf"/>
        <w:numPr>
          <w:ilvl w:val="1"/>
          <w:numId w:val="78"/>
        </w:numPr>
        <w:tabs>
          <w:tab w:val="left" w:pos="993"/>
        </w:tabs>
        <w:autoSpaceDE w:val="0"/>
        <w:autoSpaceDN w:val="0"/>
        <w:adjustRightInd w:val="0"/>
        <w:spacing w:line="276" w:lineRule="auto"/>
        <w:ind w:left="426" w:firstLine="0"/>
        <w:jc w:val="both"/>
        <w:rPr>
          <w:rFonts w:ascii="Trebuchet MS" w:hAnsi="Trebuchet MS"/>
          <w:sz w:val="22"/>
          <w:szCs w:val="22"/>
        </w:rPr>
      </w:pPr>
      <w:r w:rsidRPr="00555E44">
        <w:rPr>
          <w:rFonts w:ascii="Trebuchet MS" w:eastAsia="Calibri" w:hAnsi="Trebuchet MS" w:cs="Arial-BoldMT"/>
          <w:bCs/>
          <w:sz w:val="22"/>
          <w:szCs w:val="22"/>
          <w:lang w:eastAsia="ro-RO"/>
        </w:rPr>
        <w:t>Ajustarea prețului contractului</w:t>
      </w:r>
      <w:r w:rsidRPr="00555E44">
        <w:rPr>
          <w:rFonts w:ascii="Trebuchet MS" w:hAnsi="Trebuchet MS"/>
          <w:sz w:val="22"/>
          <w:szCs w:val="22"/>
        </w:rPr>
        <w:t xml:space="preserve"> se poate face numai în condiţiile prevederilor legale în </w:t>
      </w:r>
    </w:p>
    <w:p w:rsidR="0095034D" w:rsidRPr="00555E44" w:rsidRDefault="0095034D" w:rsidP="006D54FA">
      <w:pPr>
        <w:tabs>
          <w:tab w:val="left" w:pos="993"/>
        </w:tabs>
        <w:autoSpaceDE w:val="0"/>
        <w:autoSpaceDN w:val="0"/>
        <w:adjustRightInd w:val="0"/>
        <w:spacing w:line="276" w:lineRule="auto"/>
        <w:ind w:left="426"/>
        <w:jc w:val="both"/>
        <w:rPr>
          <w:lang w:val="ro-RO"/>
        </w:rPr>
      </w:pPr>
      <w:r w:rsidRPr="00555E44">
        <w:rPr>
          <w:lang w:val="ro-RO"/>
        </w:rPr>
        <w:t>vigoare, ca urmare a unor modificări legislative şi a emiterii de acte administrative de către autorităţi competente, al căror efect se reflectă în creşterea/diminuarea costurilor pe baza cărora s-au fundamentat tarifele.</w:t>
      </w:r>
    </w:p>
    <w:p w:rsidR="0095034D" w:rsidRPr="00555E44" w:rsidRDefault="0095034D" w:rsidP="006D54FA">
      <w:pPr>
        <w:pStyle w:val="Listparagraf"/>
        <w:autoSpaceDE w:val="0"/>
        <w:autoSpaceDN w:val="0"/>
        <w:adjustRightInd w:val="0"/>
        <w:spacing w:line="276" w:lineRule="auto"/>
        <w:ind w:left="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14. Caracterul confidenţial al contractului</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14.1.</w:t>
      </w:r>
      <w:r w:rsidRPr="00555E44">
        <w:rPr>
          <w:rFonts w:eastAsia="ArialMT" w:cs="ArialMT"/>
          <w:lang w:val="ro-RO" w:eastAsia="ro-RO"/>
        </w:rPr>
        <w:t>Fără a aduce atingere derulării şi execuției prezentului contract, achizitorul are obligația de a nu dezvălui informațiile transmise de prestator indicate de acesta ca fiind confidențiale, inclusiv secrete tehnice sau comerciale şi elementele confidențiale ale ofertelor.</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14.2.</w:t>
      </w:r>
      <w:r w:rsidRPr="00555E44">
        <w:rPr>
          <w:rFonts w:eastAsia="ArialMT" w:cs="ArialMT"/>
          <w:lang w:val="ro-RO" w:eastAsia="ro-RO"/>
        </w:rPr>
        <w:t>Prestatorul va trata toate documentele și informațiile cu care intră în contact sau care îi sunt puse la dispoziție, referitoare la contract ca având caracter confidențial cu excepția celor care, făcând parte din dosarul achiziției publice, așa cum acesta este definit in lege, au caracter de informație publică.</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14.3.</w:t>
      </w:r>
      <w:r w:rsidRPr="00555E44">
        <w:rPr>
          <w:rFonts w:eastAsia="ArialMT" w:cs="ArialMT"/>
          <w:lang w:val="ro-RO" w:eastAsia="ro-RO"/>
        </w:rPr>
        <w:t xml:space="preserve">Prestatorul nu va publica sau divulga </w:t>
      </w:r>
      <w:proofErr w:type="spellStart"/>
      <w:r w:rsidRPr="00555E44">
        <w:rPr>
          <w:rFonts w:eastAsia="ArialMT" w:cs="ArialMT"/>
          <w:lang w:val="ro-RO" w:eastAsia="ro-RO"/>
        </w:rPr>
        <w:t>nicio</w:t>
      </w:r>
      <w:proofErr w:type="spellEnd"/>
      <w:r w:rsidRPr="00555E44">
        <w:rPr>
          <w:rFonts w:eastAsia="ArialMT" w:cs="ArialMT"/>
          <w:lang w:val="ro-RO" w:eastAsia="ro-RO"/>
        </w:rPr>
        <w:t xml:space="preserve"> informație cu privire la contract </w:t>
      </w:r>
      <w:proofErr w:type="spellStart"/>
      <w:r w:rsidRPr="00555E44">
        <w:rPr>
          <w:rFonts w:eastAsia="ArialMT" w:cs="ArialMT"/>
          <w:lang w:val="ro-RO" w:eastAsia="ro-RO"/>
        </w:rPr>
        <w:t>fară</w:t>
      </w:r>
      <w:proofErr w:type="spellEnd"/>
      <w:r w:rsidRPr="00555E44">
        <w:rPr>
          <w:rFonts w:eastAsia="ArialMT" w:cs="ArialMT"/>
          <w:lang w:val="ro-RO" w:eastAsia="ro-RO"/>
        </w:rPr>
        <w:t xml:space="preserve"> acordul scris, prealabil, al achizitorului. Dacă există divergențe cu privire la necesitatea publicării sau divulgării în scopul executării contractului, decizia finală va aparține achizitorului, aceasta fiind obligatorie.</w:t>
      </w:r>
    </w:p>
    <w:p w:rsidR="0095034D" w:rsidRPr="006D54FA" w:rsidRDefault="0095034D" w:rsidP="006D54FA">
      <w:pPr>
        <w:tabs>
          <w:tab w:val="left" w:pos="993"/>
        </w:tabs>
        <w:autoSpaceDE w:val="0"/>
        <w:autoSpaceDN w:val="0"/>
        <w:adjustRightInd w:val="0"/>
        <w:spacing w:line="276" w:lineRule="auto"/>
        <w:ind w:left="360"/>
        <w:jc w:val="both"/>
        <w:rPr>
          <w:rFonts w:eastAsia="ArialMT" w:cs="ArialMT"/>
          <w:b/>
          <w:lang w:val="ro-RO" w:eastAsia="ro-RO"/>
        </w:rPr>
      </w:pPr>
      <w:r w:rsidRPr="00555E44">
        <w:rPr>
          <w:rFonts w:eastAsia="ArialMT" w:cs="ArialMT"/>
          <w:b/>
          <w:lang w:val="ro-RO" w:eastAsia="ro-RO"/>
        </w:rPr>
        <w:t>14.4.</w:t>
      </w:r>
      <w:r w:rsidRPr="00555E44">
        <w:rPr>
          <w:rFonts w:eastAsia="ArialMT" w:cs="ArialMT"/>
          <w:lang w:val="ro-RO" w:eastAsia="ro-RO"/>
        </w:rPr>
        <w:t>Personalul prestatorului implicat în derularea contractului are obligația de a semna o declarație de confidențialitate, ce va fi pusă la dispoziția achizitorului serviciilor.</w:t>
      </w:r>
    </w:p>
    <w:p w:rsidR="0095034D" w:rsidRPr="00555E44" w:rsidRDefault="0095034D" w:rsidP="006D54FA">
      <w:pPr>
        <w:pStyle w:val="Listparagraf"/>
        <w:autoSpaceDE w:val="0"/>
        <w:autoSpaceDN w:val="0"/>
        <w:adjustRightInd w:val="0"/>
        <w:spacing w:line="276" w:lineRule="auto"/>
        <w:ind w:left="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15. Modificarea contractului</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15.1.</w:t>
      </w:r>
      <w:r w:rsidRPr="00555E44">
        <w:rPr>
          <w:rFonts w:eastAsia="ArialMT" w:cs="ArialMT"/>
          <w:lang w:val="ro-RO" w:eastAsia="ro-RO"/>
        </w:rPr>
        <w:t>Părțile contractante au dreptul, pe durata îndeplinirii contractului, de a conveni modificarea clauzelor prin act adițional, atunci când modificările nu sunt substanțiale, în condițiile art. 221 din Legea nr. 98/2016 privind achizițiile publice cu modificările și completările ulterioare.</w:t>
      </w:r>
    </w:p>
    <w:p w:rsidR="0095034D" w:rsidRPr="006D54FA" w:rsidRDefault="0095034D" w:rsidP="006D54FA">
      <w:pPr>
        <w:tabs>
          <w:tab w:val="left" w:pos="993"/>
        </w:tabs>
        <w:autoSpaceDE w:val="0"/>
        <w:autoSpaceDN w:val="0"/>
        <w:adjustRightInd w:val="0"/>
        <w:spacing w:line="276" w:lineRule="auto"/>
        <w:ind w:left="426"/>
        <w:jc w:val="both"/>
        <w:rPr>
          <w:rFonts w:eastAsia="Calibri" w:cs="Arial-ItalicMT"/>
          <w:i/>
          <w:iCs/>
          <w:lang w:val="ro-RO" w:eastAsia="ro-RO"/>
        </w:rPr>
      </w:pPr>
      <w:r w:rsidRPr="00555E44">
        <w:rPr>
          <w:rFonts w:eastAsia="ArialMT" w:cs="ArialMT"/>
          <w:b/>
          <w:lang w:val="ro-RO" w:eastAsia="ro-RO"/>
        </w:rPr>
        <w:t>15.2.</w:t>
      </w:r>
      <w:r w:rsidRPr="00555E44">
        <w:rPr>
          <w:rFonts w:eastAsia="ArialMT" w:cs="ArialMT"/>
          <w:lang w:val="ro-RO" w:eastAsia="ro-RO"/>
        </w:rPr>
        <w:t xml:space="preserve">Orice modificare a contractului în cursul perioadei sale de valabilitate altfel decât în cazurile şi condițiile prevăzute la art. 221 se realizează prin organizarea unei noi proceduri de atribuire, în conformitate cu dispozițiile art. 222 alin. (1) din </w:t>
      </w:r>
      <w:r w:rsidRPr="00555E44">
        <w:rPr>
          <w:rFonts w:eastAsia="Calibri" w:cs="Arial-ItalicMT"/>
          <w:i/>
          <w:iCs/>
          <w:lang w:val="ro-RO" w:eastAsia="ro-RO"/>
        </w:rPr>
        <w:t>Legea nr. 98/2016 privind achizițiile publice cu modificările și completările ulterioare.</w:t>
      </w:r>
    </w:p>
    <w:p w:rsidR="0095034D" w:rsidRPr="00555E44" w:rsidRDefault="0095034D" w:rsidP="006D54FA">
      <w:pPr>
        <w:pStyle w:val="Listparagraf"/>
        <w:autoSpaceDE w:val="0"/>
        <w:autoSpaceDN w:val="0"/>
        <w:adjustRightInd w:val="0"/>
        <w:spacing w:line="276" w:lineRule="auto"/>
        <w:ind w:left="0"/>
        <w:jc w:val="both"/>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16. Plata</w:t>
      </w:r>
    </w:p>
    <w:p w:rsidR="0095034D" w:rsidRPr="00555E44" w:rsidRDefault="0095034D" w:rsidP="006D54FA">
      <w:pPr>
        <w:pStyle w:val="Listparagraf"/>
        <w:autoSpaceDE w:val="0"/>
        <w:autoSpaceDN w:val="0"/>
        <w:adjustRightInd w:val="0"/>
        <w:spacing w:line="276" w:lineRule="auto"/>
        <w:ind w:left="426"/>
        <w:jc w:val="both"/>
        <w:rPr>
          <w:rFonts w:ascii="Trebuchet MS" w:eastAsia="Calibri" w:hAnsi="Trebuchet MS" w:cs="Arial-BoldMT"/>
          <w:bCs/>
          <w:sz w:val="22"/>
          <w:szCs w:val="22"/>
          <w:lang w:eastAsia="ro-RO"/>
        </w:rPr>
      </w:pPr>
      <w:r w:rsidRPr="00555E44">
        <w:rPr>
          <w:rFonts w:ascii="Trebuchet MS" w:eastAsia="Calibri" w:hAnsi="Trebuchet MS" w:cs="Arial-BoldMT"/>
          <w:b/>
          <w:bCs/>
          <w:sz w:val="22"/>
          <w:szCs w:val="22"/>
          <w:lang w:eastAsia="ro-RO"/>
        </w:rPr>
        <w:t>16.1.</w:t>
      </w:r>
      <w:r w:rsidRPr="00555E44">
        <w:rPr>
          <w:rFonts w:ascii="Trebuchet MS" w:eastAsia="Calibri" w:hAnsi="Trebuchet MS" w:cs="Arial-BoldMT"/>
          <w:bCs/>
          <w:sz w:val="22"/>
          <w:szCs w:val="22"/>
          <w:lang w:eastAsia="ro-RO"/>
        </w:rPr>
        <w:t xml:space="preserve"> Achizitorul va achita contravaloarea serviciilor efectuate de prestator în baza prezentului contract, în termen de 30 de zile de la data primirii facturii.</w:t>
      </w:r>
    </w:p>
    <w:p w:rsidR="0095034D" w:rsidRPr="006D54FA" w:rsidRDefault="0095034D" w:rsidP="006D54FA">
      <w:pPr>
        <w:pStyle w:val="Listparagraf"/>
        <w:autoSpaceDE w:val="0"/>
        <w:autoSpaceDN w:val="0"/>
        <w:adjustRightInd w:val="0"/>
        <w:spacing w:line="276" w:lineRule="auto"/>
        <w:ind w:left="426"/>
        <w:jc w:val="both"/>
        <w:rPr>
          <w:rFonts w:ascii="Trebuchet MS" w:eastAsia="Calibri" w:hAnsi="Trebuchet MS" w:cs="Arial-BoldMT"/>
          <w:bCs/>
          <w:sz w:val="22"/>
          <w:szCs w:val="22"/>
          <w:lang w:eastAsia="ro-RO"/>
        </w:rPr>
      </w:pPr>
      <w:r w:rsidRPr="00555E44">
        <w:rPr>
          <w:rFonts w:ascii="Trebuchet MS" w:eastAsia="Calibri" w:hAnsi="Trebuchet MS" w:cs="Arial-BoldMT"/>
          <w:b/>
          <w:bCs/>
          <w:sz w:val="22"/>
          <w:szCs w:val="22"/>
          <w:lang w:eastAsia="ro-RO"/>
        </w:rPr>
        <w:lastRenderedPageBreak/>
        <w:t>16.2.</w:t>
      </w:r>
      <w:r w:rsidRPr="00555E44">
        <w:rPr>
          <w:rFonts w:ascii="Trebuchet MS" w:eastAsia="Calibri" w:hAnsi="Trebuchet MS" w:cs="Arial-BoldMT"/>
          <w:bCs/>
          <w:sz w:val="22"/>
          <w:szCs w:val="22"/>
          <w:lang w:eastAsia="ro-RO"/>
        </w:rPr>
        <w:t xml:space="preserve"> Facturile transmise la plată vor fi însoțite de foaia colectivă de prezență, vizată de conducătorul obiectivului și Procesul Verbal de recepție al serviciilor aprobat și de contractant.</w:t>
      </w:r>
    </w:p>
    <w:p w:rsidR="0095034D" w:rsidRPr="0052050C" w:rsidRDefault="0095034D" w:rsidP="00555E44">
      <w:pPr>
        <w:pStyle w:val="Listparagraf"/>
        <w:autoSpaceDE w:val="0"/>
        <w:autoSpaceDN w:val="0"/>
        <w:adjustRightInd w:val="0"/>
        <w:spacing w:line="276" w:lineRule="auto"/>
        <w:ind w:left="0"/>
        <w:rPr>
          <w:rFonts w:ascii="Trebuchet MS" w:eastAsia="Calibri" w:hAnsi="Trebuchet MS" w:cs="Arial-BoldMT"/>
          <w:b/>
          <w:bCs/>
          <w:i/>
          <w:sz w:val="22"/>
          <w:szCs w:val="22"/>
          <w:lang w:eastAsia="ro-RO"/>
        </w:rPr>
      </w:pPr>
      <w:r w:rsidRPr="00555E44">
        <w:rPr>
          <w:rFonts w:ascii="Trebuchet MS" w:eastAsia="Calibri" w:hAnsi="Trebuchet MS" w:cs="Arial-BoldMT"/>
          <w:b/>
          <w:bCs/>
          <w:i/>
          <w:sz w:val="22"/>
          <w:szCs w:val="22"/>
          <w:lang w:eastAsia="ro-RO"/>
        </w:rPr>
        <w:t xml:space="preserve">17. </w:t>
      </w:r>
      <w:r w:rsidR="0052050C">
        <w:rPr>
          <w:rFonts w:ascii="Trebuchet MS" w:eastAsia="Calibri" w:hAnsi="Trebuchet MS" w:cs="Arial-BoldMT"/>
          <w:b/>
          <w:bCs/>
          <w:i/>
          <w:sz w:val="22"/>
          <w:szCs w:val="22"/>
          <w:lang w:eastAsia="ro-RO"/>
        </w:rPr>
        <w:t>Î</w:t>
      </w:r>
      <w:r w:rsidRPr="0052050C">
        <w:rPr>
          <w:rFonts w:ascii="Trebuchet MS" w:eastAsia="Calibri" w:hAnsi="Trebuchet MS" w:cs="Arial-BoldMT"/>
          <w:b/>
          <w:bCs/>
          <w:i/>
          <w:sz w:val="22"/>
          <w:szCs w:val="22"/>
          <w:lang w:eastAsia="ro-RO"/>
        </w:rPr>
        <w:t>ncetarea contractului</w:t>
      </w:r>
    </w:p>
    <w:p w:rsidR="0095034D" w:rsidRPr="0052050C" w:rsidRDefault="0095034D" w:rsidP="00E96BA6">
      <w:pPr>
        <w:tabs>
          <w:tab w:val="left" w:pos="993"/>
        </w:tabs>
        <w:autoSpaceDE w:val="0"/>
        <w:autoSpaceDN w:val="0"/>
        <w:adjustRightInd w:val="0"/>
        <w:spacing w:line="276" w:lineRule="auto"/>
        <w:ind w:left="426"/>
        <w:rPr>
          <w:rFonts w:eastAsia="ArialMT" w:cs="ArialMT"/>
          <w:lang w:val="ro-RO" w:eastAsia="ro-RO"/>
        </w:rPr>
      </w:pPr>
      <w:r w:rsidRPr="0052050C">
        <w:rPr>
          <w:rFonts w:eastAsia="ArialMT" w:cs="ArialMT"/>
          <w:b/>
          <w:lang w:val="ro-RO" w:eastAsia="ro-RO"/>
        </w:rPr>
        <w:t>17.1</w:t>
      </w:r>
      <w:r w:rsidRPr="0052050C">
        <w:rPr>
          <w:rFonts w:eastAsia="ArialMT" w:cs="ArialMT"/>
          <w:lang w:val="ro-RO" w:eastAsia="ro-RO"/>
        </w:rPr>
        <w:t>. Prezentul contract încetează de drept prin ajungerea la termen.</w:t>
      </w:r>
    </w:p>
    <w:p w:rsidR="0095034D" w:rsidRPr="0052050C" w:rsidRDefault="0095034D" w:rsidP="006D54FA">
      <w:pPr>
        <w:tabs>
          <w:tab w:val="left" w:pos="993"/>
        </w:tabs>
        <w:autoSpaceDE w:val="0"/>
        <w:autoSpaceDN w:val="0"/>
        <w:adjustRightInd w:val="0"/>
        <w:spacing w:line="276" w:lineRule="auto"/>
        <w:ind w:left="426"/>
        <w:jc w:val="both"/>
        <w:rPr>
          <w:rFonts w:eastAsia="ArialMT" w:cs="ArialMT"/>
          <w:lang w:val="ro-RO" w:eastAsia="ro-RO"/>
        </w:rPr>
      </w:pPr>
      <w:r w:rsidRPr="0052050C">
        <w:rPr>
          <w:rFonts w:eastAsia="ArialMT" w:cs="ArialMT"/>
          <w:b/>
          <w:lang w:val="ro-RO" w:eastAsia="ro-RO"/>
        </w:rPr>
        <w:t>17.2</w:t>
      </w:r>
      <w:r w:rsidRPr="0052050C">
        <w:rPr>
          <w:rFonts w:eastAsia="ArialMT" w:cs="ArialMT"/>
          <w:lang w:val="ro-RO" w:eastAsia="ro-RO"/>
        </w:rPr>
        <w:t>. Contractul poate înceta şi în următoarele cazuri:</w:t>
      </w:r>
    </w:p>
    <w:p w:rsidR="0095034D" w:rsidRPr="0052050C" w:rsidRDefault="0095034D" w:rsidP="00E2141F">
      <w:pPr>
        <w:pStyle w:val="Listparagraf"/>
        <w:numPr>
          <w:ilvl w:val="0"/>
          <w:numId w:val="53"/>
        </w:numPr>
        <w:tabs>
          <w:tab w:val="left" w:pos="851"/>
          <w:tab w:val="left" w:pos="1276"/>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2050C">
        <w:rPr>
          <w:rFonts w:ascii="Trebuchet MS" w:eastAsia="ArialMT" w:hAnsi="Trebuchet MS" w:cs="ArialMT"/>
          <w:sz w:val="22"/>
          <w:szCs w:val="22"/>
          <w:lang w:eastAsia="ro-RO"/>
        </w:rPr>
        <w:t>prin acordul de voință al părților;</w:t>
      </w:r>
    </w:p>
    <w:p w:rsidR="0095034D" w:rsidRPr="0052050C" w:rsidRDefault="0095034D" w:rsidP="00E2141F">
      <w:pPr>
        <w:pStyle w:val="Listparagraf"/>
        <w:numPr>
          <w:ilvl w:val="0"/>
          <w:numId w:val="5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2050C">
        <w:rPr>
          <w:rFonts w:ascii="Trebuchet MS" w:eastAsia="ArialMT" w:hAnsi="Trebuchet MS" w:cs="ArialMT"/>
          <w:sz w:val="22"/>
          <w:szCs w:val="22"/>
          <w:lang w:eastAsia="ro-RO"/>
        </w:rPr>
        <w:t>dacă încetează/sunt retrase sau anulate licențele sau orice alte autorizații legale necesare prestării serviciilor de pază;</w:t>
      </w:r>
    </w:p>
    <w:p w:rsidR="0095034D" w:rsidRPr="0052050C" w:rsidRDefault="0095034D" w:rsidP="00E2141F">
      <w:pPr>
        <w:pStyle w:val="Listparagraf"/>
        <w:numPr>
          <w:ilvl w:val="0"/>
          <w:numId w:val="5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2050C">
        <w:rPr>
          <w:rFonts w:ascii="Trebuchet MS" w:eastAsia="ArialMT" w:hAnsi="Trebuchet MS" w:cs="ArialMT"/>
          <w:sz w:val="22"/>
          <w:szCs w:val="22"/>
          <w:lang w:eastAsia="ro-RO"/>
        </w:rPr>
        <w:t>în situația în care paza unuia sau mai multor obiective, se va asigura de Jandarmeria Română;</w:t>
      </w:r>
    </w:p>
    <w:p w:rsidR="0095034D" w:rsidRDefault="0095034D" w:rsidP="00E2141F">
      <w:pPr>
        <w:pStyle w:val="Listparagraf"/>
        <w:numPr>
          <w:ilvl w:val="0"/>
          <w:numId w:val="5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2050C">
        <w:rPr>
          <w:rFonts w:ascii="Trebuchet MS" w:eastAsia="ArialMT" w:hAnsi="Trebuchet MS" w:cs="ArialMT"/>
          <w:sz w:val="22"/>
          <w:szCs w:val="22"/>
          <w:lang w:eastAsia="ro-RO"/>
        </w:rPr>
        <w:t>în caz de forță majoră dacă aceasta persistă sau se estimează că va acționa pentru o perioada mai mare de 30 de zile de la data declanșării sale.</w:t>
      </w:r>
    </w:p>
    <w:p w:rsidR="00E2141F" w:rsidRPr="0052050C" w:rsidRDefault="0052050C" w:rsidP="0052050C">
      <w:pPr>
        <w:pStyle w:val="Listparagraf"/>
        <w:numPr>
          <w:ilvl w:val="0"/>
          <w:numId w:val="53"/>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2050C">
        <w:rPr>
          <w:rFonts w:ascii="Trebuchet MS" w:eastAsia="ArialMT" w:hAnsi="Trebuchet MS" w:cs="ArialMT"/>
          <w:sz w:val="22"/>
          <w:szCs w:val="22"/>
          <w:lang w:eastAsia="ro-RO"/>
        </w:rPr>
        <w:t xml:space="preserve">în situația în care, </w:t>
      </w:r>
      <w:r w:rsidRPr="0052050C">
        <w:rPr>
          <w:rFonts w:ascii="Trebuchet MS" w:hAnsi="Trebuchet MS" w:cs="Arial"/>
          <w:sz w:val="22"/>
          <w:szCs w:val="22"/>
        </w:rPr>
        <w:t xml:space="preserve"> pe durata derulării prezentului contract, instituția contractantă este supusă unui proces de desființare, reorganizare administrativă, comasare, divizare, transfer de competențe, în baza unui act normativ, ceea ce ar duce la imposibilitatea continuării contractului;</w:t>
      </w:r>
    </w:p>
    <w:p w:rsidR="0095034D" w:rsidRPr="00555E44" w:rsidRDefault="0095034D" w:rsidP="006D54FA">
      <w:pPr>
        <w:tabs>
          <w:tab w:val="left" w:pos="993"/>
        </w:tabs>
        <w:autoSpaceDE w:val="0"/>
        <w:autoSpaceDN w:val="0"/>
        <w:adjustRightInd w:val="0"/>
        <w:spacing w:line="276" w:lineRule="auto"/>
        <w:ind w:left="426"/>
        <w:jc w:val="both"/>
        <w:rPr>
          <w:rFonts w:eastAsia="ArialMT" w:cs="ArialMT"/>
          <w:lang w:val="ro-RO" w:eastAsia="ro-RO"/>
        </w:rPr>
      </w:pPr>
      <w:r w:rsidRPr="00555E44">
        <w:rPr>
          <w:rFonts w:eastAsia="ArialMT" w:cs="ArialMT"/>
          <w:b/>
          <w:lang w:val="ro-RO" w:eastAsia="ro-RO"/>
        </w:rPr>
        <w:t>17.3</w:t>
      </w:r>
      <w:r w:rsidRPr="00555E44">
        <w:rPr>
          <w:rFonts w:eastAsia="ArialMT" w:cs="ArialMT"/>
          <w:lang w:val="ro-RO" w:eastAsia="ro-RO"/>
        </w:rPr>
        <w:t>. Achizitorul își rezervă dreptul de a</w:t>
      </w:r>
      <w:r w:rsidRPr="00555E44">
        <w:rPr>
          <w:i/>
          <w:lang w:val="ro-RO"/>
        </w:rPr>
        <w:t xml:space="preserve"> </w:t>
      </w:r>
      <w:r w:rsidRPr="00555E44">
        <w:rPr>
          <w:lang w:val="ro-RO"/>
        </w:rPr>
        <w:t>înceta contractul de prestări servicii, cu informarea prealabilă a prestatorului, dacă în bugetul de venituri și cheltuieli nu vor fi alocate și aprobate sumele necesare desfășurării contractului</w:t>
      </w:r>
      <w:r w:rsidRPr="00555E44">
        <w:rPr>
          <w:rFonts w:eastAsia="ArialMT" w:cs="ArialMT"/>
          <w:lang w:val="ro-RO" w:eastAsia="ro-RO"/>
        </w:rPr>
        <w:t>.</w:t>
      </w:r>
    </w:p>
    <w:p w:rsidR="0095034D" w:rsidRPr="00555E44" w:rsidRDefault="0095034D" w:rsidP="006D54FA">
      <w:pPr>
        <w:tabs>
          <w:tab w:val="left" w:pos="993"/>
        </w:tabs>
        <w:autoSpaceDE w:val="0"/>
        <w:autoSpaceDN w:val="0"/>
        <w:adjustRightInd w:val="0"/>
        <w:spacing w:line="276" w:lineRule="auto"/>
        <w:ind w:left="426"/>
        <w:jc w:val="both"/>
        <w:rPr>
          <w:rFonts w:eastAsia="ArialMT" w:cs="ArialMT"/>
          <w:lang w:val="ro-RO" w:eastAsia="ro-RO"/>
        </w:rPr>
      </w:pPr>
      <w:r w:rsidRPr="00555E44">
        <w:rPr>
          <w:rFonts w:eastAsia="ArialMT" w:cs="ArialMT"/>
          <w:b/>
          <w:lang w:val="ro-RO" w:eastAsia="ro-RO"/>
        </w:rPr>
        <w:t>17.4</w:t>
      </w:r>
      <w:r w:rsidRPr="00555E44">
        <w:rPr>
          <w:rFonts w:eastAsia="ArialMT" w:cs="ArialMT"/>
          <w:lang w:val="ro-RO" w:eastAsia="ro-RO"/>
        </w:rPr>
        <w:t>. Nerespectarea obligațiilor asumate prin prezentul contract de către una dintre părți, dă dreptul părții lezate de a considera contractul reziliat, cu o notificare prealabilă de 30 de zile a părții în culpă, precum şi dreptul de a pretinde plata de daune-interese.</w:t>
      </w:r>
    </w:p>
    <w:p w:rsidR="0095034D" w:rsidRPr="00555E44" w:rsidRDefault="0095034D" w:rsidP="006D54FA">
      <w:pPr>
        <w:tabs>
          <w:tab w:val="left" w:pos="993"/>
        </w:tabs>
        <w:autoSpaceDE w:val="0"/>
        <w:autoSpaceDN w:val="0"/>
        <w:adjustRightInd w:val="0"/>
        <w:spacing w:line="276" w:lineRule="auto"/>
        <w:ind w:left="426"/>
        <w:jc w:val="both"/>
        <w:rPr>
          <w:rFonts w:eastAsia="ArialMT" w:cs="ArialMT"/>
          <w:lang w:val="ro-RO" w:eastAsia="ro-RO"/>
        </w:rPr>
      </w:pPr>
      <w:r w:rsidRPr="00555E44">
        <w:rPr>
          <w:rFonts w:eastAsia="ArialMT" w:cs="ArialMT"/>
          <w:b/>
          <w:lang w:val="ro-RO" w:eastAsia="ro-RO"/>
        </w:rPr>
        <w:t xml:space="preserve">17.5. </w:t>
      </w:r>
      <w:r w:rsidRPr="00555E44">
        <w:rPr>
          <w:rFonts w:eastAsia="ArialMT" w:cs="ArialMT"/>
          <w:lang w:val="ro-RO" w:eastAsia="ro-RO"/>
        </w:rPr>
        <w:t>Achizitorul îşi rezervă dreptul de a denunța unilateral contractul, printr-o notificare scrisă adresată prestatorului, f</w:t>
      </w:r>
      <w:r w:rsidR="006D54FA">
        <w:rPr>
          <w:rFonts w:eastAsia="ArialMT" w:cs="ArialMT"/>
          <w:lang w:val="ro-RO" w:eastAsia="ro-RO"/>
        </w:rPr>
        <w:t>ă</w:t>
      </w:r>
      <w:r w:rsidRPr="00555E44">
        <w:rPr>
          <w:rFonts w:eastAsia="ArialMT" w:cs="ArialMT"/>
          <w:lang w:val="ro-RO" w:eastAsia="ro-RO"/>
        </w:rPr>
        <w:t>ră nici o compensație, dacă acesta din urmă dă faliment, cu condiția ca aceasta denunțare să nu prejudicieze sau să afecteze dreptul la acțiune sau despăgubire pentru prestator.</w:t>
      </w:r>
    </w:p>
    <w:p w:rsidR="0095034D" w:rsidRPr="00555E44" w:rsidRDefault="0095034D" w:rsidP="006D54FA">
      <w:pPr>
        <w:pStyle w:val="Listparagraf"/>
        <w:tabs>
          <w:tab w:val="left" w:pos="993"/>
        </w:tabs>
        <w:autoSpaceDE w:val="0"/>
        <w:autoSpaceDN w:val="0"/>
        <w:adjustRightInd w:val="0"/>
        <w:spacing w:line="276" w:lineRule="auto"/>
        <w:ind w:left="426"/>
        <w:jc w:val="both"/>
        <w:rPr>
          <w:rFonts w:ascii="Trebuchet MS" w:eastAsia="ArialMT" w:hAnsi="Trebuchet MS" w:cs="ArialMT"/>
          <w:sz w:val="22"/>
          <w:szCs w:val="22"/>
          <w:lang w:eastAsia="ro-RO"/>
        </w:rPr>
      </w:pPr>
      <w:r w:rsidRPr="00555E44">
        <w:rPr>
          <w:rFonts w:ascii="Trebuchet MS" w:eastAsia="ArialMT" w:hAnsi="Trebuchet MS" w:cs="ArialMT"/>
          <w:b/>
          <w:sz w:val="22"/>
          <w:szCs w:val="22"/>
          <w:lang w:eastAsia="ro-RO"/>
        </w:rPr>
        <w:t xml:space="preserve">17.6. </w:t>
      </w:r>
      <w:r w:rsidRPr="00555E44">
        <w:rPr>
          <w:rFonts w:ascii="Trebuchet MS" w:eastAsia="ArialMT" w:hAnsi="Trebuchet MS" w:cs="ArialMT"/>
          <w:sz w:val="22"/>
          <w:szCs w:val="22"/>
          <w:lang w:eastAsia="ro-RO"/>
        </w:rPr>
        <w:t>Achizitorul are dreptul de a denunța unilateral contractul, în perioada de valabilitate a acestuia, în una dintre urm</w:t>
      </w:r>
      <w:r w:rsidR="006D54FA">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toarele situații:</w:t>
      </w:r>
    </w:p>
    <w:p w:rsidR="0095034D" w:rsidRPr="00555E44" w:rsidRDefault="0095034D" w:rsidP="00E2141F">
      <w:pPr>
        <w:pStyle w:val="Listparagraf"/>
        <w:numPr>
          <w:ilvl w:val="0"/>
          <w:numId w:val="55"/>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prestatorul s-a aflat, la momentul atribuirii contractului, în una dintre situațiile care ar fi determinat excluderea sa din procedura de atribuire potrivit art. 164 - 167 din Legea 98/2016 privind achizițiile publice cu modificările și completările ulterioare;</w:t>
      </w:r>
    </w:p>
    <w:p w:rsidR="0095034D" w:rsidRPr="00555E44" w:rsidRDefault="0095034D" w:rsidP="00E2141F">
      <w:pPr>
        <w:pStyle w:val="Listparagraf"/>
        <w:numPr>
          <w:ilvl w:val="0"/>
          <w:numId w:val="55"/>
        </w:numPr>
        <w:tabs>
          <w:tab w:val="left" w:pos="851"/>
        </w:tabs>
        <w:autoSpaceDE w:val="0"/>
        <w:autoSpaceDN w:val="0"/>
        <w:adjustRightInd w:val="0"/>
        <w:spacing w:line="276" w:lineRule="auto"/>
        <w:ind w:left="567" w:firstLine="0"/>
        <w:jc w:val="both"/>
        <w:rPr>
          <w:rFonts w:ascii="Trebuchet MS" w:eastAsia="ArialMT" w:hAnsi="Trebuchet MS" w:cs="ArialMT"/>
          <w:sz w:val="22"/>
          <w:szCs w:val="22"/>
          <w:lang w:eastAsia="ro-RO"/>
        </w:rPr>
      </w:pPr>
      <w:r w:rsidRPr="00555E44">
        <w:rPr>
          <w:rFonts w:ascii="Trebuchet MS" w:eastAsia="ArialMT" w:hAnsi="Trebuchet MS" w:cs="ArialMT"/>
          <w:sz w:val="22"/>
          <w:szCs w:val="22"/>
          <w:lang w:eastAsia="ro-RO"/>
        </w:rPr>
        <w:t>contractul nu ar fi trebuit să fie atribuit prestatorului respectiv, având în vedere o înc</w:t>
      </w:r>
      <w:r w:rsidR="006D54FA">
        <w:rPr>
          <w:rFonts w:ascii="Trebuchet MS" w:eastAsia="ArialMT" w:hAnsi="Trebuchet MS" w:cs="ArialMT"/>
          <w:sz w:val="22"/>
          <w:szCs w:val="22"/>
          <w:lang w:eastAsia="ro-RO"/>
        </w:rPr>
        <w:t>ă</w:t>
      </w:r>
      <w:r w:rsidRPr="00555E44">
        <w:rPr>
          <w:rFonts w:ascii="Trebuchet MS" w:eastAsia="ArialMT" w:hAnsi="Trebuchet MS" w:cs="ArialMT"/>
          <w:sz w:val="22"/>
          <w:szCs w:val="22"/>
          <w:lang w:eastAsia="ro-RO"/>
        </w:rPr>
        <w:t>lcare gravă a obligațiilor care rezultă din legislația europeană relevantă şi care a fost constatată printr-o decizie a Curții de Justiție a Uniunii Europene.</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17.7.</w:t>
      </w:r>
      <w:r w:rsidRPr="00555E44">
        <w:rPr>
          <w:rFonts w:eastAsia="ArialMT" w:cs="ArialMT"/>
          <w:lang w:val="ro-RO" w:eastAsia="ro-RO"/>
        </w:rPr>
        <w:t xml:space="preserve"> Achizitorul își rezervă dreptul de a denunța unilateral contractul, în cel mult 10 zile de la apariția unor circumstanțe excepționale, generate de modificări legislative, care nu au putut fi prevăzute la data încheierii contractului și care conduc la modificarea clauzelor contractuale în așa măsură încât îndeplinirea contractului respectiv ar fi contra interesului său;</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17.8.</w:t>
      </w:r>
      <w:r w:rsidRPr="00555E44">
        <w:rPr>
          <w:rFonts w:eastAsia="ArialMT" w:cs="ArialMT"/>
          <w:lang w:val="ro-RO" w:eastAsia="ro-RO"/>
        </w:rPr>
        <w:t xml:space="preserve"> Prestatorul are dreptul de a pretinde numai plata corespunz</w:t>
      </w:r>
      <w:r w:rsidR="006D54FA">
        <w:rPr>
          <w:rFonts w:eastAsia="ArialMT" w:cs="ArialMT"/>
          <w:lang w:val="ro-RO" w:eastAsia="ro-RO"/>
        </w:rPr>
        <w:t>ă</w:t>
      </w:r>
      <w:r w:rsidRPr="00555E44">
        <w:rPr>
          <w:rFonts w:eastAsia="ArialMT" w:cs="ArialMT"/>
          <w:lang w:val="ro-RO" w:eastAsia="ro-RO"/>
        </w:rPr>
        <w:t>toare pentru partea din contract îndeplinită până la data rezilierii /denunțării unilaterale a contractului.</w:t>
      </w:r>
    </w:p>
    <w:p w:rsidR="0095034D" w:rsidRPr="00555E44" w:rsidRDefault="0095034D" w:rsidP="006D54FA">
      <w:pPr>
        <w:pStyle w:val="Listparagraf"/>
        <w:numPr>
          <w:ilvl w:val="0"/>
          <w:numId w:val="74"/>
        </w:numPr>
        <w:tabs>
          <w:tab w:val="left" w:pos="426"/>
          <w:tab w:val="left" w:pos="1276"/>
          <w:tab w:val="left" w:pos="1418"/>
        </w:tabs>
        <w:autoSpaceDE w:val="0"/>
        <w:autoSpaceDN w:val="0"/>
        <w:adjustRightInd w:val="0"/>
        <w:spacing w:line="276" w:lineRule="auto"/>
        <w:ind w:left="0" w:firstLine="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Forţa majoră</w:t>
      </w:r>
    </w:p>
    <w:p w:rsidR="0095034D" w:rsidRPr="00555E44" w:rsidRDefault="0095034D" w:rsidP="006D54FA">
      <w:pPr>
        <w:tabs>
          <w:tab w:val="left" w:pos="993"/>
        </w:tabs>
        <w:autoSpaceDE w:val="0"/>
        <w:autoSpaceDN w:val="0"/>
        <w:adjustRightInd w:val="0"/>
        <w:spacing w:line="276" w:lineRule="auto"/>
        <w:ind w:left="284"/>
        <w:jc w:val="both"/>
        <w:rPr>
          <w:rFonts w:eastAsia="ArialMT" w:cs="ArialMT"/>
          <w:lang w:val="ro-RO" w:eastAsia="ro-RO"/>
        </w:rPr>
      </w:pPr>
      <w:r w:rsidRPr="00555E44">
        <w:rPr>
          <w:rFonts w:eastAsia="ArialMT" w:cs="ArialMT"/>
          <w:b/>
          <w:lang w:val="ro-RO" w:eastAsia="ro-RO"/>
        </w:rPr>
        <w:t xml:space="preserve">  18.1</w:t>
      </w:r>
      <w:r w:rsidRPr="00555E44">
        <w:rPr>
          <w:rFonts w:eastAsia="ArialMT" w:cs="ArialMT"/>
          <w:lang w:val="ro-RO" w:eastAsia="ro-RO"/>
        </w:rPr>
        <w:t>. Forţa majoră este constatată de o autoritate competentă.</w:t>
      </w:r>
    </w:p>
    <w:p w:rsidR="0095034D" w:rsidRPr="00555E44" w:rsidRDefault="0095034D" w:rsidP="006D54FA">
      <w:pPr>
        <w:tabs>
          <w:tab w:val="left" w:pos="993"/>
        </w:tabs>
        <w:autoSpaceDE w:val="0"/>
        <w:autoSpaceDN w:val="0"/>
        <w:adjustRightInd w:val="0"/>
        <w:spacing w:line="276" w:lineRule="auto"/>
        <w:ind w:left="284"/>
        <w:jc w:val="both"/>
        <w:rPr>
          <w:rFonts w:eastAsia="ArialMT" w:cs="ArialMT"/>
          <w:lang w:val="ro-RO" w:eastAsia="ro-RO"/>
        </w:rPr>
      </w:pPr>
      <w:r w:rsidRPr="00555E44">
        <w:rPr>
          <w:rFonts w:eastAsia="ArialMT" w:cs="ArialMT"/>
          <w:b/>
          <w:lang w:val="ro-RO" w:eastAsia="ro-RO"/>
        </w:rPr>
        <w:lastRenderedPageBreak/>
        <w:t xml:space="preserve">  18.2.</w:t>
      </w:r>
      <w:r w:rsidRPr="00555E44">
        <w:rPr>
          <w:rFonts w:eastAsia="ArialMT" w:cs="ArialMT"/>
          <w:lang w:val="ro-RO" w:eastAsia="ro-RO"/>
        </w:rPr>
        <w:t>Forța majoră exonerează părțile contractante de îndeplinirea obligațiilor asumate prin prezentul contract, pe toată perioada în care aceasta acționează.</w:t>
      </w:r>
    </w:p>
    <w:p w:rsidR="0095034D" w:rsidRPr="00555E44" w:rsidRDefault="0095034D" w:rsidP="006D54FA">
      <w:pPr>
        <w:tabs>
          <w:tab w:val="left" w:pos="993"/>
        </w:tabs>
        <w:autoSpaceDE w:val="0"/>
        <w:autoSpaceDN w:val="0"/>
        <w:adjustRightInd w:val="0"/>
        <w:spacing w:line="276" w:lineRule="auto"/>
        <w:ind w:left="284"/>
        <w:jc w:val="both"/>
        <w:rPr>
          <w:rFonts w:eastAsia="ArialMT" w:cs="ArialMT"/>
          <w:lang w:val="ro-RO" w:eastAsia="ro-RO"/>
        </w:rPr>
      </w:pPr>
      <w:r w:rsidRPr="00555E44">
        <w:rPr>
          <w:rFonts w:eastAsia="ArialMT" w:cs="ArialMT"/>
          <w:b/>
          <w:lang w:val="ro-RO" w:eastAsia="ro-RO"/>
        </w:rPr>
        <w:t xml:space="preserve">  18.3.</w:t>
      </w:r>
      <w:r w:rsidRPr="00555E44">
        <w:rPr>
          <w:rFonts w:eastAsia="ArialMT" w:cs="ArialMT"/>
          <w:lang w:val="ro-RO" w:eastAsia="ro-RO"/>
        </w:rPr>
        <w:t>Îndeplinirea contractului va fi suspendată în perioada de acțiune a forței majore, dar fără a prejudicia drepturile ce li se cuveneau părților până la apariția acesteia.</w:t>
      </w:r>
    </w:p>
    <w:p w:rsidR="0095034D" w:rsidRPr="00555E44" w:rsidRDefault="0095034D" w:rsidP="006D54FA">
      <w:pPr>
        <w:tabs>
          <w:tab w:val="left" w:pos="993"/>
        </w:tabs>
        <w:autoSpaceDE w:val="0"/>
        <w:autoSpaceDN w:val="0"/>
        <w:adjustRightInd w:val="0"/>
        <w:spacing w:line="276" w:lineRule="auto"/>
        <w:ind w:left="284"/>
        <w:jc w:val="both"/>
        <w:rPr>
          <w:rFonts w:eastAsia="ArialMT" w:cs="ArialMT"/>
          <w:lang w:val="ro-RO" w:eastAsia="ro-RO"/>
        </w:rPr>
      </w:pPr>
      <w:r w:rsidRPr="00555E44">
        <w:rPr>
          <w:rFonts w:eastAsia="ArialMT" w:cs="ArialMT"/>
          <w:b/>
          <w:lang w:val="ro-RO" w:eastAsia="ro-RO"/>
        </w:rPr>
        <w:t xml:space="preserve">  18.4</w:t>
      </w:r>
      <w:r w:rsidRPr="00555E44">
        <w:rPr>
          <w:rFonts w:eastAsia="ArialMT" w:cs="ArialMT"/>
          <w:lang w:val="ro-RO" w:eastAsia="ro-RO"/>
        </w:rPr>
        <w:t>.Partea contractantă care invocă forța majoră are obligația de a notifica celeilalte părți, imediat şi in mod complet, producerea acesteia şi să ia orice măsuri care îi stau la dispoziție în vederea limitării consecințelor.</w:t>
      </w:r>
    </w:p>
    <w:p w:rsidR="0095034D" w:rsidRPr="00555E44" w:rsidRDefault="0095034D" w:rsidP="006D54FA">
      <w:pPr>
        <w:tabs>
          <w:tab w:val="left" w:pos="993"/>
        </w:tabs>
        <w:autoSpaceDE w:val="0"/>
        <w:autoSpaceDN w:val="0"/>
        <w:adjustRightInd w:val="0"/>
        <w:spacing w:line="276" w:lineRule="auto"/>
        <w:ind w:left="284"/>
        <w:jc w:val="both"/>
        <w:rPr>
          <w:rFonts w:eastAsia="ArialMT" w:cs="ArialMT"/>
          <w:lang w:val="ro-RO" w:eastAsia="ro-RO"/>
        </w:rPr>
      </w:pPr>
      <w:r w:rsidRPr="00555E44">
        <w:rPr>
          <w:rFonts w:eastAsia="ArialMT" w:cs="ArialMT"/>
          <w:b/>
          <w:lang w:val="ro-RO" w:eastAsia="ro-RO"/>
        </w:rPr>
        <w:t xml:space="preserve">  18.5</w:t>
      </w:r>
      <w:r w:rsidRPr="00555E44">
        <w:rPr>
          <w:rFonts w:eastAsia="ArialMT" w:cs="ArialMT"/>
          <w:lang w:val="ro-RO" w:eastAsia="ro-RO"/>
        </w:rPr>
        <w:t>.Partea contractantă care invocă forța majoră are obligația de a notifica celeilalte părți încetarea cauzei acesteia în maximum 15 zile de Ia încetare.</w:t>
      </w:r>
    </w:p>
    <w:p w:rsidR="006D54FA" w:rsidRPr="006D54FA" w:rsidRDefault="0095034D" w:rsidP="006D54FA">
      <w:pPr>
        <w:tabs>
          <w:tab w:val="left" w:pos="993"/>
        </w:tabs>
        <w:autoSpaceDE w:val="0"/>
        <w:autoSpaceDN w:val="0"/>
        <w:adjustRightInd w:val="0"/>
        <w:spacing w:line="276" w:lineRule="auto"/>
        <w:ind w:left="284"/>
        <w:jc w:val="both"/>
        <w:rPr>
          <w:b/>
          <w:lang w:val="ro-RO"/>
        </w:rPr>
      </w:pPr>
      <w:r w:rsidRPr="00555E44">
        <w:rPr>
          <w:rFonts w:eastAsia="ArialMT" w:cs="ArialMT"/>
          <w:b/>
          <w:lang w:val="ro-RO" w:eastAsia="ro-RO"/>
        </w:rPr>
        <w:t xml:space="preserve">  18.6</w:t>
      </w:r>
      <w:r w:rsidRPr="00555E44">
        <w:rPr>
          <w:rFonts w:eastAsia="ArialMT" w:cs="ArialMT"/>
          <w:lang w:val="ro-RO" w:eastAsia="ro-RO"/>
        </w:rPr>
        <w:t>.Dacă forța majoră acționează sau se estimează că va acționa o perioadă mai mare de 30 de zile, fiecare parte va avea dreptul să notifice celeilalte părți încetarea de drept a prezentului contract, fără ca vreuna din părți să poată pretindă celeilalte daune-interese.</w:t>
      </w:r>
    </w:p>
    <w:p w:rsidR="0095034D" w:rsidRPr="00555E44" w:rsidRDefault="0095034D" w:rsidP="006D54FA">
      <w:pPr>
        <w:pStyle w:val="Listparagraf"/>
        <w:numPr>
          <w:ilvl w:val="0"/>
          <w:numId w:val="74"/>
        </w:numPr>
        <w:tabs>
          <w:tab w:val="left" w:pos="426"/>
          <w:tab w:val="left" w:pos="1276"/>
          <w:tab w:val="left" w:pos="1418"/>
        </w:tabs>
        <w:autoSpaceDE w:val="0"/>
        <w:autoSpaceDN w:val="0"/>
        <w:adjustRightInd w:val="0"/>
        <w:spacing w:line="276" w:lineRule="auto"/>
        <w:ind w:left="0" w:firstLine="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Soluţionarea litigiilor</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19.1.</w:t>
      </w:r>
      <w:r w:rsidRPr="00555E44">
        <w:rPr>
          <w:rFonts w:eastAsia="ArialMT" w:cs="ArialMT"/>
          <w:lang w:val="ro-RO" w:eastAsia="ro-RO"/>
        </w:rPr>
        <w:t xml:space="preserve"> Achizitorul şi Prestatorul vor depune toate eforturile pentru a rezolva pe cale amiabilă, prin tratative directe, orice neînțelegere sau dispută care se poate ivi între ei în cadrul sau în leg</w:t>
      </w:r>
      <w:r w:rsidR="006D54FA">
        <w:rPr>
          <w:rFonts w:eastAsia="ArialMT" w:cs="ArialMT"/>
          <w:lang w:val="ro-RO" w:eastAsia="ro-RO"/>
        </w:rPr>
        <w:t>ă</w:t>
      </w:r>
      <w:r w:rsidRPr="00555E44">
        <w:rPr>
          <w:rFonts w:eastAsia="ArialMT" w:cs="ArialMT"/>
          <w:lang w:val="ro-RO" w:eastAsia="ro-RO"/>
        </w:rPr>
        <w:t>tură cu îndeplinirea contractului.</w:t>
      </w:r>
    </w:p>
    <w:p w:rsidR="0095034D" w:rsidRPr="006D54FA"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19.2.</w:t>
      </w:r>
      <w:r w:rsidRPr="00555E44">
        <w:rPr>
          <w:rFonts w:eastAsia="ArialMT" w:cs="ArialMT"/>
          <w:lang w:val="ro-RO" w:eastAsia="ro-RO"/>
        </w:rPr>
        <w:t>Dacă în urma tratativelor cele două părţi nu reuşesc să soluţioneze litigiul, au dreptul de a apela la instanţa judecătorească competentă.</w:t>
      </w:r>
    </w:p>
    <w:p w:rsidR="0095034D" w:rsidRPr="00555E44" w:rsidRDefault="0095034D" w:rsidP="006D54FA">
      <w:pPr>
        <w:pStyle w:val="Listparagraf"/>
        <w:numPr>
          <w:ilvl w:val="0"/>
          <w:numId w:val="74"/>
        </w:numPr>
        <w:tabs>
          <w:tab w:val="left" w:pos="426"/>
          <w:tab w:val="left" w:pos="1276"/>
          <w:tab w:val="left" w:pos="1418"/>
        </w:tabs>
        <w:autoSpaceDE w:val="0"/>
        <w:autoSpaceDN w:val="0"/>
        <w:adjustRightInd w:val="0"/>
        <w:spacing w:line="276" w:lineRule="auto"/>
        <w:ind w:left="0" w:firstLine="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Limba care guvernează contractul</w:t>
      </w:r>
    </w:p>
    <w:p w:rsidR="0095034D" w:rsidRPr="006D54FA"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20.1</w:t>
      </w:r>
      <w:r w:rsidRPr="00555E44">
        <w:rPr>
          <w:rFonts w:eastAsia="ArialMT" w:cs="ArialMT"/>
          <w:lang w:val="ro-RO" w:eastAsia="ro-RO"/>
        </w:rPr>
        <w:t>.Limba care guvernează contractul este limba româna.</w:t>
      </w:r>
    </w:p>
    <w:p w:rsidR="0095034D" w:rsidRPr="00555E44" w:rsidRDefault="0095034D" w:rsidP="006D54FA">
      <w:pPr>
        <w:pStyle w:val="Listparagraf"/>
        <w:numPr>
          <w:ilvl w:val="0"/>
          <w:numId w:val="74"/>
        </w:numPr>
        <w:tabs>
          <w:tab w:val="left" w:pos="426"/>
          <w:tab w:val="left" w:pos="1276"/>
          <w:tab w:val="left" w:pos="1418"/>
        </w:tabs>
        <w:autoSpaceDE w:val="0"/>
        <w:autoSpaceDN w:val="0"/>
        <w:adjustRightInd w:val="0"/>
        <w:spacing w:line="276" w:lineRule="auto"/>
        <w:ind w:left="0" w:firstLine="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Comunicări:</w:t>
      </w:r>
    </w:p>
    <w:p w:rsidR="0095034D" w:rsidRPr="00555E44" w:rsidRDefault="0095034D" w:rsidP="006D54FA">
      <w:pPr>
        <w:tabs>
          <w:tab w:val="left" w:pos="993"/>
        </w:tabs>
        <w:autoSpaceDE w:val="0"/>
        <w:autoSpaceDN w:val="0"/>
        <w:adjustRightInd w:val="0"/>
        <w:spacing w:line="276" w:lineRule="auto"/>
        <w:ind w:left="360"/>
        <w:jc w:val="both"/>
        <w:rPr>
          <w:rFonts w:eastAsia="ArialMT" w:cs="ArialMT"/>
          <w:lang w:val="ro-RO" w:eastAsia="ro-RO"/>
        </w:rPr>
      </w:pPr>
      <w:r w:rsidRPr="00555E44">
        <w:rPr>
          <w:rFonts w:eastAsia="ArialMT" w:cs="ArialMT"/>
          <w:b/>
          <w:lang w:val="ro-RO" w:eastAsia="ro-RO"/>
        </w:rPr>
        <w:t>21.1</w:t>
      </w:r>
      <w:r w:rsidRPr="00555E44">
        <w:rPr>
          <w:rFonts w:eastAsia="ArialMT" w:cs="ArialMT"/>
          <w:lang w:val="ro-RO" w:eastAsia="ro-RO"/>
        </w:rPr>
        <w:t>.Orice comunicare între părți, referitoare la îndeplinirea prezentului contract, trebuie să fie transmisă în scris şi orice document scris trebuie înregistrat atât în momentul transmiterii, cât şi în momentul primirii.</w:t>
      </w:r>
    </w:p>
    <w:p w:rsidR="0095034D" w:rsidRPr="006D54FA" w:rsidRDefault="0095034D" w:rsidP="006D54FA">
      <w:pPr>
        <w:tabs>
          <w:tab w:val="left" w:pos="993"/>
        </w:tabs>
        <w:autoSpaceDE w:val="0"/>
        <w:autoSpaceDN w:val="0"/>
        <w:adjustRightInd w:val="0"/>
        <w:spacing w:line="276" w:lineRule="auto"/>
        <w:ind w:left="360"/>
        <w:jc w:val="both"/>
        <w:rPr>
          <w:b/>
          <w:lang w:val="ro-RO"/>
        </w:rPr>
      </w:pPr>
      <w:r w:rsidRPr="00555E44">
        <w:rPr>
          <w:rFonts w:eastAsia="ArialMT" w:cs="ArialMT"/>
          <w:b/>
          <w:lang w:val="ro-RO" w:eastAsia="ro-RO"/>
        </w:rPr>
        <w:t>21.2.</w:t>
      </w:r>
      <w:r w:rsidRPr="00555E44">
        <w:rPr>
          <w:rFonts w:eastAsia="ArialMT" w:cs="ArialMT"/>
          <w:lang w:val="ro-RO" w:eastAsia="ro-RO"/>
        </w:rPr>
        <w:t>Comunicările între părți se pot face şi prin fax sau e-mail, cu condiția confirmării în scris a primirii comunicării.</w:t>
      </w:r>
    </w:p>
    <w:p w:rsidR="00E2141F" w:rsidRPr="00E2141F" w:rsidRDefault="0095034D" w:rsidP="00E2141F">
      <w:pPr>
        <w:pStyle w:val="Listparagraf"/>
        <w:numPr>
          <w:ilvl w:val="0"/>
          <w:numId w:val="74"/>
        </w:numPr>
        <w:tabs>
          <w:tab w:val="left" w:pos="426"/>
          <w:tab w:val="left" w:pos="1276"/>
          <w:tab w:val="left" w:pos="1418"/>
        </w:tabs>
        <w:autoSpaceDE w:val="0"/>
        <w:autoSpaceDN w:val="0"/>
        <w:adjustRightInd w:val="0"/>
        <w:spacing w:line="276" w:lineRule="auto"/>
        <w:ind w:left="0" w:firstLine="0"/>
        <w:jc w:val="both"/>
        <w:rPr>
          <w:rFonts w:ascii="Trebuchet MS" w:eastAsia="Calibri" w:hAnsi="Trebuchet MS" w:cs="Arial-BoldMT"/>
          <w:b/>
          <w:bCs/>
          <w:sz w:val="22"/>
          <w:szCs w:val="22"/>
          <w:lang w:eastAsia="ro-RO"/>
        </w:rPr>
      </w:pPr>
      <w:r w:rsidRPr="00555E44">
        <w:rPr>
          <w:rFonts w:ascii="Trebuchet MS" w:eastAsia="Calibri" w:hAnsi="Trebuchet MS" w:cs="Arial-BoldMT"/>
          <w:b/>
          <w:bCs/>
          <w:i/>
          <w:sz w:val="22"/>
          <w:szCs w:val="22"/>
          <w:lang w:eastAsia="ro-RO"/>
        </w:rPr>
        <w:t xml:space="preserve">Alte clauze </w:t>
      </w:r>
    </w:p>
    <w:p w:rsidR="00E2141F" w:rsidRPr="00E2141F" w:rsidRDefault="00E2141F" w:rsidP="00E2141F">
      <w:pPr>
        <w:pStyle w:val="Listparagraf"/>
        <w:numPr>
          <w:ilvl w:val="1"/>
          <w:numId w:val="1"/>
        </w:numPr>
        <w:tabs>
          <w:tab w:val="left" w:pos="1134"/>
        </w:tabs>
        <w:autoSpaceDE w:val="0"/>
        <w:autoSpaceDN w:val="0"/>
        <w:adjustRightInd w:val="0"/>
        <w:spacing w:line="276" w:lineRule="auto"/>
        <w:ind w:left="567" w:firstLine="0"/>
        <w:jc w:val="both"/>
        <w:rPr>
          <w:rFonts w:ascii="Trebuchet MS" w:eastAsia="Calibri" w:hAnsi="Trebuchet MS" w:cs="Arial-BoldMT"/>
          <w:b/>
          <w:bCs/>
          <w:sz w:val="22"/>
          <w:szCs w:val="22"/>
          <w:lang w:eastAsia="ro-RO"/>
        </w:rPr>
      </w:pPr>
      <w:r w:rsidRPr="00E2141F">
        <w:rPr>
          <w:rFonts w:ascii="Trebuchet MS" w:eastAsia="ArialMT" w:hAnsi="Trebuchet MS" w:cs="ArialMT"/>
          <w:sz w:val="22"/>
          <w:szCs w:val="22"/>
          <w:lang w:eastAsia="ro-RO"/>
        </w:rPr>
        <w:t>Datele cu caracter personal, aşa cum sunt acestea definite în Regulamentul (UE) 2016/679 privind protecția persoanelor fizice în ceea ce privește prelucrarea datelor cu caracter personal și privind libera circulație a acestor date și de abrogare a Directivei 95/46/CE („Regulamentul” sau „RGPD”) sunt prelucrate în temeiul sau în legătura cu Contractul, ţinând cont şi de scopul îndeplinirii obligaţiilor legale ale operatorului, cu respectarea prevederilor legale în vigoare, pe durata contractului, precum şi dacă este cazul ulterior încetării acesteia pe perioada impusă de prevederile legale aplicabile.</w:t>
      </w:r>
    </w:p>
    <w:p w:rsidR="00E2141F" w:rsidRPr="00E2141F" w:rsidRDefault="00E2141F" w:rsidP="00E2141F">
      <w:pPr>
        <w:pStyle w:val="Listparagraf"/>
        <w:numPr>
          <w:ilvl w:val="1"/>
          <w:numId w:val="1"/>
        </w:numPr>
        <w:tabs>
          <w:tab w:val="left" w:pos="426"/>
          <w:tab w:val="left" w:pos="1134"/>
          <w:tab w:val="left" w:pos="1276"/>
          <w:tab w:val="left" w:pos="1418"/>
        </w:tabs>
        <w:autoSpaceDE w:val="0"/>
        <w:autoSpaceDN w:val="0"/>
        <w:adjustRightInd w:val="0"/>
        <w:spacing w:line="276" w:lineRule="auto"/>
        <w:ind w:left="567" w:firstLine="0"/>
        <w:jc w:val="both"/>
        <w:rPr>
          <w:rFonts w:ascii="Trebuchet MS" w:eastAsia="Calibri" w:hAnsi="Trebuchet MS" w:cs="Arial-BoldMT"/>
          <w:b/>
          <w:bCs/>
          <w:sz w:val="22"/>
          <w:szCs w:val="22"/>
          <w:lang w:eastAsia="ro-RO"/>
        </w:rPr>
      </w:pPr>
      <w:r w:rsidRPr="00E2141F">
        <w:rPr>
          <w:rFonts w:ascii="Trebuchet MS" w:eastAsia="Calibri" w:hAnsi="Trebuchet MS" w:cs="Arial-BoldMT"/>
          <w:bCs/>
          <w:sz w:val="22"/>
          <w:szCs w:val="22"/>
          <w:lang w:eastAsia="ro-RO"/>
        </w:rPr>
        <w:t>F</w:t>
      </w:r>
      <w:r w:rsidRPr="00E2141F">
        <w:rPr>
          <w:rFonts w:ascii="Trebuchet MS" w:eastAsia="ArialMT" w:hAnsi="Trebuchet MS" w:cs="ArialMT"/>
          <w:sz w:val="22"/>
          <w:szCs w:val="22"/>
          <w:lang w:eastAsia="ro-RO"/>
        </w:rPr>
        <w:t>iecare parte va stoca datele cu caracter personal pe durata existenţei relaţiei contractuale, precum şi, dacă este cazul, ulterior încetării acesteia, pe perioada impusă de prevederile legale aplicabile, inclusiv, dar fără a se limita la regulile privind arhivarea.</w:t>
      </w:r>
    </w:p>
    <w:p w:rsidR="00E2141F" w:rsidRPr="00E2141F" w:rsidRDefault="00E2141F" w:rsidP="00E2141F">
      <w:pPr>
        <w:pStyle w:val="Listparagraf"/>
        <w:numPr>
          <w:ilvl w:val="1"/>
          <w:numId w:val="1"/>
        </w:numPr>
        <w:tabs>
          <w:tab w:val="left" w:pos="426"/>
          <w:tab w:val="left" w:pos="1134"/>
          <w:tab w:val="left" w:pos="1276"/>
          <w:tab w:val="left" w:pos="1418"/>
        </w:tabs>
        <w:autoSpaceDE w:val="0"/>
        <w:autoSpaceDN w:val="0"/>
        <w:adjustRightInd w:val="0"/>
        <w:spacing w:line="276" w:lineRule="auto"/>
        <w:ind w:left="567" w:firstLine="0"/>
        <w:jc w:val="both"/>
        <w:rPr>
          <w:rFonts w:ascii="Trebuchet MS" w:eastAsia="Calibri" w:hAnsi="Trebuchet MS" w:cs="Arial-BoldMT"/>
          <w:b/>
          <w:bCs/>
          <w:sz w:val="22"/>
          <w:szCs w:val="22"/>
          <w:lang w:eastAsia="ro-RO"/>
        </w:rPr>
      </w:pPr>
      <w:r w:rsidRPr="00E2141F">
        <w:rPr>
          <w:rFonts w:ascii="Trebuchet MS" w:eastAsia="ArialMT" w:hAnsi="Trebuchet MS" w:cs="ArialMT"/>
          <w:sz w:val="22"/>
          <w:szCs w:val="22"/>
          <w:lang w:eastAsia="ro-RO"/>
        </w:rPr>
        <w:t>Prin prezentul contract părţile îşi exprimă consimţământul expres pentru divulgarea datelor cu caracter personal către instituţii publice (organe de control, organe de urmărire penală, instanţe judecătoreşti etc.) precum şi auditorilor fiecărei părţi.</w:t>
      </w:r>
    </w:p>
    <w:p w:rsidR="00E2141F" w:rsidRPr="00E2141F" w:rsidRDefault="0095034D" w:rsidP="00E2141F">
      <w:pPr>
        <w:pStyle w:val="Listparagraf"/>
        <w:numPr>
          <w:ilvl w:val="0"/>
          <w:numId w:val="1"/>
        </w:numPr>
        <w:tabs>
          <w:tab w:val="left" w:pos="426"/>
          <w:tab w:val="left" w:pos="1276"/>
          <w:tab w:val="left" w:pos="1418"/>
        </w:tabs>
        <w:autoSpaceDE w:val="0"/>
        <w:autoSpaceDN w:val="0"/>
        <w:adjustRightInd w:val="0"/>
        <w:spacing w:line="276" w:lineRule="auto"/>
        <w:ind w:left="0" w:firstLine="0"/>
        <w:jc w:val="both"/>
        <w:rPr>
          <w:rFonts w:ascii="Trebuchet MS" w:eastAsia="Calibri" w:hAnsi="Trebuchet MS" w:cs="Arial-BoldMT"/>
          <w:b/>
          <w:bCs/>
          <w:sz w:val="22"/>
          <w:szCs w:val="22"/>
          <w:lang w:eastAsia="ro-RO"/>
        </w:rPr>
      </w:pPr>
      <w:r w:rsidRPr="00E2141F">
        <w:rPr>
          <w:rFonts w:ascii="Trebuchet MS" w:eastAsia="Calibri" w:hAnsi="Trebuchet MS" w:cs="Arial-BoldMT"/>
          <w:b/>
          <w:bCs/>
          <w:sz w:val="22"/>
          <w:szCs w:val="22"/>
          <w:lang w:eastAsia="ro-RO"/>
        </w:rPr>
        <w:t>Legea aplicabila contractului</w:t>
      </w:r>
    </w:p>
    <w:p w:rsidR="0095034D" w:rsidRPr="00E2141F" w:rsidRDefault="0095034D" w:rsidP="00E2141F">
      <w:pPr>
        <w:pStyle w:val="Listparagraf"/>
        <w:numPr>
          <w:ilvl w:val="1"/>
          <w:numId w:val="84"/>
        </w:numPr>
        <w:tabs>
          <w:tab w:val="left" w:pos="426"/>
          <w:tab w:val="left" w:pos="1134"/>
          <w:tab w:val="left" w:pos="1276"/>
          <w:tab w:val="left" w:pos="1418"/>
        </w:tabs>
        <w:autoSpaceDE w:val="0"/>
        <w:autoSpaceDN w:val="0"/>
        <w:adjustRightInd w:val="0"/>
        <w:spacing w:line="276" w:lineRule="auto"/>
        <w:ind w:left="567" w:firstLine="0"/>
        <w:jc w:val="both"/>
        <w:rPr>
          <w:rFonts w:ascii="Trebuchet MS" w:eastAsia="Calibri" w:hAnsi="Trebuchet MS" w:cs="Arial-BoldMT"/>
          <w:b/>
          <w:bCs/>
          <w:sz w:val="22"/>
          <w:szCs w:val="22"/>
          <w:lang w:eastAsia="ro-RO"/>
        </w:rPr>
      </w:pPr>
      <w:r w:rsidRPr="00E2141F">
        <w:rPr>
          <w:rFonts w:ascii="Trebuchet MS" w:eastAsia="ArialMT" w:hAnsi="Trebuchet MS" w:cs="ArialMT"/>
          <w:sz w:val="22"/>
          <w:szCs w:val="22"/>
          <w:lang w:eastAsia="ro-RO"/>
        </w:rPr>
        <w:t>Contractul va fi interpretat conform legilor din România.</w:t>
      </w:r>
    </w:p>
    <w:p w:rsidR="0095034D" w:rsidRDefault="0095034D" w:rsidP="006D54FA">
      <w:pPr>
        <w:tabs>
          <w:tab w:val="left" w:pos="360"/>
          <w:tab w:val="left" w:pos="540"/>
        </w:tabs>
        <w:spacing w:line="276" w:lineRule="auto"/>
        <w:ind w:right="-180"/>
        <w:jc w:val="both"/>
        <w:rPr>
          <w:b/>
          <w:lang w:val="ro-RO"/>
        </w:rPr>
      </w:pPr>
    </w:p>
    <w:p w:rsidR="001B2A9E" w:rsidRPr="00E2141F" w:rsidRDefault="001B2A9E" w:rsidP="006D54FA">
      <w:pPr>
        <w:tabs>
          <w:tab w:val="left" w:pos="360"/>
          <w:tab w:val="left" w:pos="540"/>
        </w:tabs>
        <w:spacing w:line="276" w:lineRule="auto"/>
        <w:ind w:right="-180"/>
        <w:jc w:val="both"/>
        <w:rPr>
          <w:b/>
          <w:lang w:val="ro-RO"/>
        </w:rPr>
      </w:pPr>
    </w:p>
    <w:p w:rsidR="0095034D" w:rsidRPr="00E2141F" w:rsidRDefault="0095034D" w:rsidP="006D54FA">
      <w:pPr>
        <w:tabs>
          <w:tab w:val="left" w:pos="360"/>
          <w:tab w:val="left" w:pos="540"/>
        </w:tabs>
        <w:spacing w:line="276" w:lineRule="auto"/>
        <w:ind w:right="-180"/>
        <w:jc w:val="both"/>
        <w:rPr>
          <w:b/>
          <w:i/>
          <w:lang w:val="ro-RO"/>
        </w:rPr>
      </w:pPr>
      <w:r w:rsidRPr="00E2141F">
        <w:rPr>
          <w:rFonts w:eastAsia="ArialMT" w:cs="ArialMT"/>
          <w:lang w:val="ro-RO" w:eastAsia="ro-RO"/>
        </w:rPr>
        <w:lastRenderedPageBreak/>
        <w:t xml:space="preserve">Părţile au înţeles să încheie azi </w:t>
      </w:r>
      <w:r w:rsidRPr="00E2141F">
        <w:rPr>
          <w:rFonts w:eastAsia="ArialMT" w:cs="TimesNewRomanPSMT"/>
          <w:lang w:val="ro-RO" w:eastAsia="ro-RO"/>
        </w:rPr>
        <w:t xml:space="preserve">....................................... </w:t>
      </w:r>
      <w:r w:rsidRPr="00E2141F">
        <w:rPr>
          <w:rFonts w:eastAsia="ArialMT" w:cs="ArialMT"/>
          <w:lang w:val="ro-RO" w:eastAsia="ro-RO"/>
        </w:rPr>
        <w:t xml:space="preserve">prezentul contract  în 2 (două) </w:t>
      </w:r>
      <w:r w:rsidRPr="00E2141F">
        <w:rPr>
          <w:b/>
          <w:i/>
          <w:lang w:val="ro-RO"/>
        </w:rPr>
        <w:t>exemplare, având aceeaşi valoare juridică, câte unul pentru fiecare parte.</w:t>
      </w:r>
    </w:p>
    <w:p w:rsidR="0095034D" w:rsidRPr="00E2141F" w:rsidRDefault="0095034D" w:rsidP="00555E44">
      <w:pPr>
        <w:spacing w:line="276" w:lineRule="auto"/>
        <w:rPr>
          <w:lang w:val="ro-RO"/>
        </w:rPr>
      </w:pPr>
    </w:p>
    <w:p w:rsidR="0095034D" w:rsidRPr="00E2141F" w:rsidRDefault="0095034D" w:rsidP="00555E44">
      <w:pPr>
        <w:spacing w:line="276" w:lineRule="auto"/>
        <w:rPr>
          <w:lang w:val="ro-RO"/>
        </w:rPr>
      </w:pPr>
    </w:p>
    <w:p w:rsidR="0095034D" w:rsidRPr="00E2141F" w:rsidRDefault="0095034D" w:rsidP="00555E44">
      <w:pPr>
        <w:spacing w:line="276" w:lineRule="auto"/>
        <w:rPr>
          <w:b/>
          <w:lang w:val="ro-RO"/>
        </w:rPr>
      </w:pPr>
      <w:r w:rsidRPr="00E2141F">
        <w:rPr>
          <w:b/>
          <w:lang w:val="ro-RO"/>
        </w:rPr>
        <w:t xml:space="preserve">                   BENEFICIARI,                                                           PRESTATOR</w:t>
      </w:r>
    </w:p>
    <w:p w:rsidR="0095034D" w:rsidRPr="00E2141F" w:rsidRDefault="0095034D" w:rsidP="00555E44">
      <w:pPr>
        <w:tabs>
          <w:tab w:val="left" w:pos="708"/>
          <w:tab w:val="left" w:pos="1416"/>
          <w:tab w:val="left" w:pos="2124"/>
          <w:tab w:val="left" w:pos="2832"/>
          <w:tab w:val="left" w:pos="3540"/>
          <w:tab w:val="left" w:pos="4248"/>
          <w:tab w:val="left" w:pos="5040"/>
        </w:tabs>
        <w:spacing w:line="276" w:lineRule="auto"/>
        <w:rPr>
          <w:b/>
          <w:lang w:val="ro-RO"/>
        </w:rPr>
      </w:pPr>
      <w:r w:rsidRPr="00E2141F">
        <w:rPr>
          <w:b/>
          <w:lang w:val="ro-RO"/>
        </w:rPr>
        <w:t>INSPECTORATUL TERITORIAL DE MUNCĂ GALAŢI                  …………………………………………</w:t>
      </w:r>
    </w:p>
    <w:p w:rsidR="0095034D" w:rsidRPr="00E2141F" w:rsidRDefault="0095034D" w:rsidP="00555E44">
      <w:pPr>
        <w:tabs>
          <w:tab w:val="left" w:pos="2127"/>
          <w:tab w:val="left" w:pos="6030"/>
        </w:tabs>
        <w:spacing w:line="276" w:lineRule="auto"/>
        <w:rPr>
          <w:lang w:val="ro-RO"/>
        </w:rPr>
      </w:pPr>
    </w:p>
    <w:p w:rsidR="0095034D" w:rsidRPr="00E2141F" w:rsidRDefault="0095034D" w:rsidP="00555E44">
      <w:pPr>
        <w:tabs>
          <w:tab w:val="left" w:pos="2127"/>
          <w:tab w:val="left" w:pos="6030"/>
        </w:tabs>
        <w:spacing w:line="276" w:lineRule="auto"/>
        <w:rPr>
          <w:lang w:val="ro-RO"/>
        </w:rPr>
      </w:pPr>
      <w:r w:rsidRPr="00E2141F">
        <w:rPr>
          <w:lang w:val="ro-RO"/>
        </w:rPr>
        <w:t>INSPECTOR ŞEF, …………………………….</w:t>
      </w:r>
    </w:p>
    <w:p w:rsidR="0095034D" w:rsidRPr="00E2141F" w:rsidRDefault="0095034D" w:rsidP="00555E44">
      <w:pPr>
        <w:spacing w:line="276" w:lineRule="auto"/>
        <w:rPr>
          <w:lang w:val="ro-RO"/>
        </w:rPr>
      </w:pPr>
    </w:p>
    <w:p w:rsidR="0095034D" w:rsidRPr="00E2141F" w:rsidRDefault="0095034D" w:rsidP="00555E44">
      <w:pPr>
        <w:tabs>
          <w:tab w:val="left" w:pos="6030"/>
        </w:tabs>
        <w:spacing w:line="276" w:lineRule="auto"/>
        <w:rPr>
          <w:lang w:val="ro-RO"/>
        </w:rPr>
      </w:pPr>
      <w:r w:rsidRPr="00E2141F">
        <w:rPr>
          <w:lang w:val="ro-RO"/>
        </w:rPr>
        <w:t>Comp. Achiziţii Publice …………………</w:t>
      </w:r>
    </w:p>
    <w:p w:rsidR="0095034D" w:rsidRPr="00E2141F" w:rsidRDefault="0095034D" w:rsidP="00555E44">
      <w:pPr>
        <w:tabs>
          <w:tab w:val="left" w:pos="6030"/>
        </w:tabs>
        <w:spacing w:line="276" w:lineRule="auto"/>
        <w:rPr>
          <w:lang w:val="ro-RO"/>
        </w:rPr>
      </w:pPr>
    </w:p>
    <w:p w:rsidR="0095034D" w:rsidRPr="00E2141F" w:rsidRDefault="0095034D" w:rsidP="00555E44">
      <w:pPr>
        <w:tabs>
          <w:tab w:val="left" w:pos="6030"/>
        </w:tabs>
        <w:spacing w:line="276" w:lineRule="auto"/>
        <w:rPr>
          <w:lang w:val="ro-RO"/>
        </w:rPr>
      </w:pPr>
      <w:r w:rsidRPr="00E2141F">
        <w:rPr>
          <w:lang w:val="ro-RO"/>
        </w:rPr>
        <w:t xml:space="preserve">Comp. Legislaţie, </w:t>
      </w:r>
    </w:p>
    <w:p w:rsidR="0095034D" w:rsidRPr="00E2141F" w:rsidRDefault="0095034D" w:rsidP="00555E44">
      <w:pPr>
        <w:tabs>
          <w:tab w:val="left" w:pos="2127"/>
          <w:tab w:val="left" w:pos="6030"/>
        </w:tabs>
        <w:spacing w:line="276" w:lineRule="auto"/>
        <w:rPr>
          <w:lang w:val="ro-RO"/>
        </w:rPr>
      </w:pPr>
      <w:r w:rsidRPr="00E2141F">
        <w:rPr>
          <w:lang w:val="ro-RO"/>
        </w:rPr>
        <w:t xml:space="preserve">Contencios Administrativ, ……………… </w:t>
      </w:r>
    </w:p>
    <w:p w:rsidR="0095034D" w:rsidRPr="00E2141F" w:rsidRDefault="0095034D" w:rsidP="00555E44">
      <w:pPr>
        <w:tabs>
          <w:tab w:val="left" w:pos="6030"/>
        </w:tabs>
        <w:spacing w:line="276" w:lineRule="auto"/>
        <w:rPr>
          <w:lang w:val="ro-RO"/>
        </w:rPr>
      </w:pPr>
    </w:p>
    <w:p w:rsidR="0095034D" w:rsidRPr="00E2141F" w:rsidRDefault="0095034D" w:rsidP="00555E44">
      <w:pPr>
        <w:tabs>
          <w:tab w:val="left" w:pos="1843"/>
          <w:tab w:val="left" w:pos="2127"/>
          <w:tab w:val="left" w:pos="6030"/>
        </w:tabs>
        <w:spacing w:line="276" w:lineRule="auto"/>
        <w:rPr>
          <w:lang w:val="ro-RO"/>
        </w:rPr>
      </w:pPr>
      <w:r w:rsidRPr="00E2141F">
        <w:rPr>
          <w:lang w:val="ro-RO"/>
        </w:rPr>
        <w:t>C F P  …………………………..…</w:t>
      </w:r>
    </w:p>
    <w:p w:rsidR="0095034D" w:rsidRPr="00E2141F" w:rsidRDefault="0095034D" w:rsidP="00555E44">
      <w:pPr>
        <w:tabs>
          <w:tab w:val="left" w:pos="6030"/>
        </w:tabs>
        <w:spacing w:line="276" w:lineRule="auto"/>
        <w:rPr>
          <w:lang w:val="ro-RO"/>
        </w:rPr>
      </w:pPr>
      <w:r w:rsidRPr="00E2141F">
        <w:rPr>
          <w:lang w:val="ro-RO"/>
        </w:rPr>
        <w:t xml:space="preserve">   </w:t>
      </w: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Default="0095034D" w:rsidP="00555E44">
      <w:pPr>
        <w:spacing w:line="276" w:lineRule="auto"/>
        <w:ind w:left="567"/>
        <w:rPr>
          <w:b/>
          <w:lang w:val="ro-RO"/>
        </w:rPr>
      </w:pPr>
    </w:p>
    <w:p w:rsidR="001B2A9E" w:rsidRDefault="001B2A9E" w:rsidP="00555E44">
      <w:pPr>
        <w:spacing w:line="276" w:lineRule="auto"/>
        <w:ind w:left="567"/>
        <w:rPr>
          <w:b/>
          <w:lang w:val="ro-RO"/>
        </w:rPr>
      </w:pPr>
    </w:p>
    <w:p w:rsidR="001B2A9E" w:rsidRDefault="001B2A9E" w:rsidP="00555E44">
      <w:pPr>
        <w:spacing w:line="276" w:lineRule="auto"/>
        <w:ind w:left="567"/>
        <w:rPr>
          <w:b/>
          <w:lang w:val="ro-RO"/>
        </w:rPr>
      </w:pPr>
    </w:p>
    <w:p w:rsidR="001B2A9E" w:rsidRDefault="001B2A9E" w:rsidP="00555E44">
      <w:pPr>
        <w:spacing w:line="276" w:lineRule="auto"/>
        <w:ind w:left="567"/>
        <w:rPr>
          <w:b/>
          <w:lang w:val="ro-RO"/>
        </w:rPr>
      </w:pPr>
    </w:p>
    <w:p w:rsidR="001B2A9E" w:rsidRDefault="001B2A9E" w:rsidP="00555E44">
      <w:pPr>
        <w:spacing w:line="276" w:lineRule="auto"/>
        <w:ind w:left="567"/>
        <w:rPr>
          <w:b/>
          <w:lang w:val="ro-RO"/>
        </w:rPr>
      </w:pPr>
    </w:p>
    <w:p w:rsidR="001B2A9E" w:rsidRDefault="001B2A9E" w:rsidP="00555E44">
      <w:pPr>
        <w:spacing w:line="276" w:lineRule="auto"/>
        <w:ind w:left="567"/>
        <w:rPr>
          <w:b/>
          <w:lang w:val="ro-RO"/>
        </w:rPr>
      </w:pPr>
    </w:p>
    <w:p w:rsidR="001B2A9E" w:rsidRDefault="001B2A9E" w:rsidP="00555E44">
      <w:pPr>
        <w:spacing w:line="276" w:lineRule="auto"/>
        <w:ind w:left="567"/>
        <w:rPr>
          <w:b/>
          <w:lang w:val="ro-RO"/>
        </w:rPr>
      </w:pPr>
    </w:p>
    <w:p w:rsidR="001B2A9E" w:rsidRDefault="001B2A9E" w:rsidP="00555E44">
      <w:pPr>
        <w:spacing w:line="276" w:lineRule="auto"/>
        <w:ind w:left="567"/>
        <w:rPr>
          <w:b/>
          <w:lang w:val="ro-RO"/>
        </w:rPr>
      </w:pPr>
    </w:p>
    <w:p w:rsidR="001B2A9E" w:rsidRPr="00E2141F" w:rsidRDefault="001B2A9E" w:rsidP="00555E44">
      <w:pPr>
        <w:spacing w:line="276" w:lineRule="auto"/>
        <w:ind w:left="567"/>
        <w:rPr>
          <w:b/>
          <w:lang w:val="ro-RO"/>
        </w:rPr>
      </w:pPr>
    </w:p>
    <w:p w:rsidR="0095034D" w:rsidRDefault="0095034D" w:rsidP="00555E44">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Default="001B2A9E" w:rsidP="001B2A9E">
      <w:pPr>
        <w:spacing w:line="276" w:lineRule="auto"/>
        <w:ind w:left="567"/>
        <w:rPr>
          <w:b/>
          <w:lang w:val="ro-RO"/>
        </w:rPr>
      </w:pPr>
    </w:p>
    <w:p w:rsidR="001B2A9E" w:rsidRPr="00E2141F" w:rsidRDefault="001B2A9E" w:rsidP="001B2A9E">
      <w:pPr>
        <w:spacing w:line="276" w:lineRule="auto"/>
        <w:ind w:left="567"/>
        <w:rPr>
          <w:b/>
          <w:lang w:val="ro-RO"/>
        </w:rPr>
      </w:pPr>
    </w:p>
    <w:p w:rsidR="0095034D" w:rsidRPr="00E2141F" w:rsidRDefault="0095034D" w:rsidP="00555E44">
      <w:pPr>
        <w:spacing w:line="276" w:lineRule="auto"/>
        <w:ind w:left="567"/>
        <w:rPr>
          <w:b/>
          <w:lang w:val="ro-RO"/>
        </w:rPr>
      </w:pPr>
    </w:p>
    <w:p w:rsidR="0095034D" w:rsidRPr="00E2141F" w:rsidRDefault="0095034D" w:rsidP="00555E44">
      <w:pPr>
        <w:spacing w:line="276" w:lineRule="auto"/>
        <w:ind w:left="567"/>
        <w:rPr>
          <w:b/>
          <w:lang w:val="ro-RO"/>
        </w:rPr>
      </w:pPr>
    </w:p>
    <w:p w:rsidR="0095034D" w:rsidRPr="00555E44" w:rsidRDefault="0095034D" w:rsidP="007A7F88">
      <w:pPr>
        <w:pStyle w:val="Style7"/>
        <w:widowControl/>
        <w:tabs>
          <w:tab w:val="left" w:leader="dot" w:pos="6701"/>
          <w:tab w:val="left" w:leader="dot" w:pos="7051"/>
        </w:tabs>
        <w:spacing w:line="276" w:lineRule="auto"/>
        <w:jc w:val="center"/>
        <w:rPr>
          <w:rStyle w:val="FontStyle55"/>
          <w:sz w:val="22"/>
          <w:szCs w:val="22"/>
        </w:rPr>
      </w:pPr>
      <w:r w:rsidRPr="00555E44">
        <w:rPr>
          <w:rStyle w:val="FontStyle55"/>
          <w:sz w:val="22"/>
          <w:szCs w:val="22"/>
        </w:rPr>
        <w:lastRenderedPageBreak/>
        <w:t>CONVENŢIE DE SECURITATE A MUNCII ȘI PSI</w:t>
      </w:r>
      <w:r w:rsidRPr="00555E44">
        <w:rPr>
          <w:rStyle w:val="FontStyle55"/>
          <w:sz w:val="22"/>
          <w:szCs w:val="22"/>
        </w:rPr>
        <w:br/>
        <w:t>Anexa la contract de prestări servicii nr</w:t>
      </w:r>
      <w:r w:rsidRPr="00555E44">
        <w:rPr>
          <w:rStyle w:val="FontStyle55"/>
          <w:sz w:val="22"/>
          <w:szCs w:val="22"/>
        </w:rPr>
        <w:tab/>
        <w:t>/</w:t>
      </w:r>
    </w:p>
    <w:p w:rsidR="0095034D" w:rsidRPr="00555E44" w:rsidRDefault="0095034D" w:rsidP="007A7F88">
      <w:pPr>
        <w:pStyle w:val="Style11"/>
        <w:widowControl/>
        <w:spacing w:line="276" w:lineRule="auto"/>
        <w:ind w:firstLine="0"/>
        <w:jc w:val="center"/>
        <w:rPr>
          <w:sz w:val="22"/>
          <w:szCs w:val="22"/>
        </w:rPr>
      </w:pPr>
    </w:p>
    <w:p w:rsidR="0095034D" w:rsidRPr="00555E44" w:rsidRDefault="0095034D" w:rsidP="00555E44">
      <w:pPr>
        <w:pStyle w:val="Style11"/>
        <w:widowControl/>
        <w:tabs>
          <w:tab w:val="left" w:leader="dot" w:pos="3158"/>
        </w:tabs>
        <w:spacing w:line="276" w:lineRule="auto"/>
        <w:ind w:firstLine="0"/>
        <w:rPr>
          <w:rStyle w:val="FontStyle55"/>
          <w:sz w:val="22"/>
          <w:szCs w:val="22"/>
        </w:rPr>
      </w:pPr>
      <w:r w:rsidRPr="00555E44">
        <w:rPr>
          <w:rStyle w:val="FontStyle55"/>
          <w:sz w:val="22"/>
          <w:szCs w:val="22"/>
        </w:rPr>
        <w:t xml:space="preserve">încheiată astăzi </w:t>
      </w:r>
      <w:r w:rsidRPr="00555E44">
        <w:rPr>
          <w:rStyle w:val="FontStyle55"/>
          <w:sz w:val="22"/>
          <w:szCs w:val="22"/>
        </w:rPr>
        <w:tab/>
        <w:t xml:space="preserve"> în baza prevederilor Legii 319/2006, privind securitatea şi sănătatea în muncă, a HG 1425/2006 norme de aplicare a Legii 319/2006, precum şi a prevederilor legale privind situaţiile de urgenţă între:</w:t>
      </w:r>
    </w:p>
    <w:p w:rsidR="0095034D" w:rsidRPr="00555E44" w:rsidRDefault="0095034D" w:rsidP="00555E44">
      <w:pPr>
        <w:pStyle w:val="Style10"/>
        <w:widowControl/>
        <w:spacing w:line="276" w:lineRule="auto"/>
        <w:ind w:firstLine="0"/>
        <w:rPr>
          <w:sz w:val="22"/>
          <w:szCs w:val="22"/>
        </w:rPr>
      </w:pPr>
    </w:p>
    <w:p w:rsidR="0095034D" w:rsidRPr="00555E44" w:rsidRDefault="0095034D" w:rsidP="00555E44">
      <w:pPr>
        <w:pStyle w:val="Style10"/>
        <w:widowControl/>
        <w:tabs>
          <w:tab w:val="left" w:leader="dot" w:pos="8544"/>
        </w:tabs>
        <w:spacing w:line="276" w:lineRule="auto"/>
        <w:ind w:firstLine="0"/>
        <w:rPr>
          <w:rStyle w:val="FontStyle55"/>
          <w:sz w:val="22"/>
          <w:szCs w:val="22"/>
        </w:rPr>
      </w:pPr>
      <w:r w:rsidRPr="00555E44">
        <w:rPr>
          <w:rStyle w:val="FontStyle55"/>
          <w:sz w:val="22"/>
          <w:szCs w:val="22"/>
        </w:rPr>
        <w:t xml:space="preserve">1) </w:t>
      </w:r>
      <w:r w:rsidRPr="00555E44">
        <w:rPr>
          <w:rStyle w:val="FontStyle55"/>
          <w:sz w:val="22"/>
          <w:szCs w:val="22"/>
        </w:rPr>
        <w:tab/>
      </w:r>
    </w:p>
    <w:p w:rsidR="0095034D" w:rsidRPr="00555E44" w:rsidRDefault="0095034D" w:rsidP="00555E44">
      <w:pPr>
        <w:pStyle w:val="Style18"/>
        <w:widowControl/>
        <w:spacing w:line="276" w:lineRule="auto"/>
        <w:ind w:firstLine="0"/>
        <w:rPr>
          <w:sz w:val="22"/>
          <w:szCs w:val="22"/>
        </w:rPr>
      </w:pPr>
    </w:p>
    <w:p w:rsidR="0095034D" w:rsidRPr="00555E44" w:rsidRDefault="0095034D" w:rsidP="00555E44">
      <w:pPr>
        <w:pStyle w:val="Style18"/>
        <w:widowControl/>
        <w:spacing w:line="276" w:lineRule="auto"/>
        <w:ind w:firstLine="0"/>
        <w:rPr>
          <w:rStyle w:val="FontStyle55"/>
          <w:sz w:val="22"/>
          <w:szCs w:val="22"/>
        </w:rPr>
      </w:pPr>
      <w:r w:rsidRPr="00555E44">
        <w:rPr>
          <w:rStyle w:val="FontStyle55"/>
          <w:sz w:val="22"/>
          <w:szCs w:val="22"/>
        </w:rPr>
        <w:t>şi</w:t>
      </w:r>
    </w:p>
    <w:p w:rsidR="0095034D" w:rsidRPr="00555E44" w:rsidRDefault="0095034D" w:rsidP="00555E44">
      <w:pPr>
        <w:pStyle w:val="Style10"/>
        <w:widowControl/>
        <w:spacing w:line="276" w:lineRule="auto"/>
        <w:ind w:hanging="350"/>
        <w:rPr>
          <w:sz w:val="22"/>
          <w:szCs w:val="22"/>
        </w:rPr>
      </w:pPr>
    </w:p>
    <w:p w:rsidR="0095034D" w:rsidRPr="00555E44" w:rsidRDefault="0095034D" w:rsidP="00555E44">
      <w:pPr>
        <w:pStyle w:val="Style10"/>
        <w:widowControl/>
        <w:tabs>
          <w:tab w:val="left" w:pos="811"/>
        </w:tabs>
        <w:spacing w:line="276" w:lineRule="auto"/>
        <w:ind w:hanging="350"/>
        <w:rPr>
          <w:rStyle w:val="FontStyle55"/>
          <w:sz w:val="22"/>
          <w:szCs w:val="22"/>
        </w:rPr>
      </w:pPr>
      <w:r w:rsidRPr="00555E44">
        <w:rPr>
          <w:rStyle w:val="FontStyle55"/>
          <w:sz w:val="22"/>
          <w:szCs w:val="22"/>
        </w:rPr>
        <w:t>2)</w:t>
      </w:r>
      <w:r w:rsidRPr="00555E44">
        <w:rPr>
          <w:rStyle w:val="FontStyle55"/>
          <w:rFonts w:cs="Times New Roman"/>
          <w:sz w:val="22"/>
          <w:szCs w:val="22"/>
        </w:rPr>
        <w:tab/>
      </w:r>
      <w:r w:rsidRPr="00555E44">
        <w:rPr>
          <w:b/>
          <w:bCs/>
          <w:sz w:val="22"/>
          <w:szCs w:val="22"/>
        </w:rPr>
        <w:t>Inspectoratul Teritorial de Muncă</w:t>
      </w:r>
      <w:r w:rsidRPr="00555E44">
        <w:rPr>
          <w:sz w:val="22"/>
          <w:szCs w:val="22"/>
        </w:rPr>
        <w:t xml:space="preserve">, </w:t>
      </w:r>
      <w:r w:rsidRPr="00555E44">
        <w:rPr>
          <w:rStyle w:val="FontStyle55"/>
          <w:sz w:val="22"/>
          <w:szCs w:val="22"/>
        </w:rPr>
        <w:t>reprezentat prin Inspector Şef Trandafir Bogdan Marius, în calitate de Autoritate contractantă,</w:t>
      </w:r>
    </w:p>
    <w:p w:rsidR="0095034D" w:rsidRPr="00555E44" w:rsidRDefault="0095034D" w:rsidP="00555E44">
      <w:pPr>
        <w:pStyle w:val="Style11"/>
        <w:widowControl/>
        <w:spacing w:line="276" w:lineRule="auto"/>
        <w:ind w:firstLine="590"/>
        <w:rPr>
          <w:sz w:val="22"/>
          <w:szCs w:val="22"/>
        </w:rPr>
      </w:pPr>
    </w:p>
    <w:p w:rsidR="0095034D" w:rsidRPr="00555E44" w:rsidRDefault="0095034D" w:rsidP="00555E44">
      <w:pPr>
        <w:pStyle w:val="Style11"/>
        <w:widowControl/>
        <w:spacing w:line="276" w:lineRule="auto"/>
        <w:ind w:firstLine="0"/>
        <w:rPr>
          <w:rStyle w:val="FontStyle55"/>
          <w:sz w:val="22"/>
          <w:szCs w:val="22"/>
        </w:rPr>
      </w:pPr>
      <w:r w:rsidRPr="00555E44">
        <w:rPr>
          <w:rStyle w:val="FontStyle55"/>
          <w:sz w:val="22"/>
          <w:szCs w:val="22"/>
        </w:rPr>
        <w:t xml:space="preserve">Valabilă pentru executarea serviciilor de pază în obiectivul situat în </w:t>
      </w:r>
      <w:r w:rsidRPr="00555E44">
        <w:rPr>
          <w:bCs/>
          <w:sz w:val="22"/>
          <w:szCs w:val="22"/>
        </w:rPr>
        <w:t>jud</w:t>
      </w:r>
      <w:r w:rsidRPr="00555E44">
        <w:rPr>
          <w:b/>
          <w:bCs/>
          <w:sz w:val="22"/>
          <w:szCs w:val="22"/>
        </w:rPr>
        <w:t>.</w:t>
      </w:r>
      <w:r w:rsidRPr="00555E44">
        <w:rPr>
          <w:sz w:val="22"/>
          <w:szCs w:val="22"/>
        </w:rPr>
        <w:t xml:space="preserve"> Gala</w:t>
      </w:r>
      <w:r w:rsidRPr="00555E44">
        <w:rPr>
          <w:rFonts w:cs="Tahoma"/>
          <w:sz w:val="22"/>
          <w:szCs w:val="22"/>
        </w:rPr>
        <w:t>ț</w:t>
      </w:r>
      <w:r w:rsidRPr="00555E44">
        <w:rPr>
          <w:sz w:val="22"/>
          <w:szCs w:val="22"/>
        </w:rPr>
        <w:t>i, str. Regiment 11 Siret, nr. 46A</w:t>
      </w:r>
      <w:r w:rsidRPr="00555E44">
        <w:rPr>
          <w:rStyle w:val="FontStyle55"/>
          <w:sz w:val="22"/>
          <w:szCs w:val="22"/>
        </w:rPr>
        <w:t>, începând cu data semnării prezentei, în scopul prevenirii accidentelor de muncă, accidentelor tehnice, a bolilor profesionale şi a incendiilor.</w:t>
      </w:r>
    </w:p>
    <w:p w:rsidR="0095034D" w:rsidRPr="00555E44" w:rsidRDefault="0095034D" w:rsidP="00555E44">
      <w:pPr>
        <w:pStyle w:val="Style18"/>
        <w:widowControl/>
        <w:spacing w:line="276" w:lineRule="auto"/>
        <w:ind w:firstLine="0"/>
        <w:rPr>
          <w:sz w:val="22"/>
          <w:szCs w:val="22"/>
        </w:rPr>
      </w:pPr>
    </w:p>
    <w:p w:rsidR="0095034D" w:rsidRPr="00555E44" w:rsidRDefault="0095034D" w:rsidP="00555E44">
      <w:pPr>
        <w:pStyle w:val="Style18"/>
        <w:widowControl/>
        <w:spacing w:line="276" w:lineRule="auto"/>
        <w:ind w:firstLine="0"/>
        <w:rPr>
          <w:rStyle w:val="FontStyle55"/>
          <w:b/>
          <w:sz w:val="22"/>
          <w:szCs w:val="22"/>
        </w:rPr>
      </w:pPr>
      <w:r w:rsidRPr="00555E44">
        <w:rPr>
          <w:rStyle w:val="FontStyle55"/>
          <w:b/>
          <w:sz w:val="22"/>
          <w:szCs w:val="22"/>
        </w:rPr>
        <w:t>Art. I.   SARCINILE CONTRACTANTULUI</w:t>
      </w:r>
    </w:p>
    <w:p w:rsidR="0095034D" w:rsidRPr="00555E44" w:rsidRDefault="0095034D" w:rsidP="00555E44">
      <w:pPr>
        <w:pStyle w:val="Style18"/>
        <w:widowControl/>
        <w:spacing w:line="276" w:lineRule="auto"/>
        <w:ind w:firstLine="0"/>
        <w:rPr>
          <w:rStyle w:val="FontStyle55"/>
          <w:sz w:val="22"/>
          <w:szCs w:val="22"/>
        </w:rPr>
      </w:pPr>
      <w:r w:rsidRPr="00555E44">
        <w:rPr>
          <w:rStyle w:val="FontStyle55"/>
          <w:sz w:val="22"/>
          <w:szCs w:val="22"/>
        </w:rPr>
        <w:t>Personalul care execută paza în obiectivul de mai sus, este considerat personal aflat în îndeplinirea sarcinilor de serviciu la Autoritatea contractantă.</w:t>
      </w:r>
    </w:p>
    <w:p w:rsidR="0095034D" w:rsidRPr="00555E44" w:rsidRDefault="0095034D" w:rsidP="00555E44">
      <w:pPr>
        <w:pStyle w:val="Style18"/>
        <w:widowControl/>
        <w:spacing w:line="276" w:lineRule="auto"/>
        <w:ind w:firstLine="0"/>
        <w:rPr>
          <w:rStyle w:val="FontStyle55"/>
          <w:sz w:val="22"/>
          <w:szCs w:val="22"/>
        </w:rPr>
      </w:pPr>
      <w:r w:rsidRPr="00555E44">
        <w:rPr>
          <w:rStyle w:val="FontStyle55"/>
          <w:sz w:val="22"/>
          <w:szCs w:val="22"/>
        </w:rPr>
        <w:t>Contractantul are următoarele obligaţii în ceea ce priveşte securitatea si sănătatea în muncă precum şi situaţiile de urgenţă:</w:t>
      </w:r>
    </w:p>
    <w:p w:rsidR="0095034D" w:rsidRPr="00555E44" w:rsidRDefault="0095034D" w:rsidP="00555E44">
      <w:pPr>
        <w:pStyle w:val="Style10"/>
        <w:widowControl/>
        <w:numPr>
          <w:ilvl w:val="0"/>
          <w:numId w:val="17"/>
        </w:numPr>
        <w:tabs>
          <w:tab w:val="left" w:pos="730"/>
        </w:tabs>
        <w:spacing w:line="276" w:lineRule="auto"/>
        <w:ind w:firstLine="0"/>
        <w:rPr>
          <w:rStyle w:val="FontStyle55"/>
          <w:sz w:val="22"/>
          <w:szCs w:val="22"/>
        </w:rPr>
      </w:pPr>
      <w:r w:rsidRPr="00555E44">
        <w:rPr>
          <w:rStyle w:val="FontStyle55"/>
          <w:sz w:val="22"/>
          <w:szCs w:val="22"/>
        </w:rPr>
        <w:t>Să asigure luarea tuturor măsurilor tehnice, organizatorice de supraveghere în ceea ce priveşte zona de pază, precum si aplicarea tuturor prevederilor normelor de securitate a muncii în vigoare, specifice activităţii ce se va executa.</w:t>
      </w:r>
    </w:p>
    <w:p w:rsidR="0095034D" w:rsidRPr="00555E44" w:rsidRDefault="0095034D" w:rsidP="00555E44">
      <w:pPr>
        <w:pStyle w:val="Style10"/>
        <w:widowControl/>
        <w:numPr>
          <w:ilvl w:val="0"/>
          <w:numId w:val="17"/>
        </w:numPr>
        <w:tabs>
          <w:tab w:val="left" w:pos="142"/>
          <w:tab w:val="left" w:pos="284"/>
          <w:tab w:val="left" w:pos="730"/>
        </w:tabs>
        <w:spacing w:line="276" w:lineRule="auto"/>
        <w:ind w:firstLine="0"/>
        <w:rPr>
          <w:rStyle w:val="FontStyle55"/>
          <w:sz w:val="22"/>
          <w:szCs w:val="22"/>
        </w:rPr>
      </w:pPr>
      <w:r w:rsidRPr="00555E44">
        <w:rPr>
          <w:rStyle w:val="FontStyle55"/>
          <w:sz w:val="22"/>
          <w:szCs w:val="22"/>
        </w:rPr>
        <w:t>Să instruiască personalul asupra reglementărilor de securitate şi sănătate în muncă precum şi pentru situaţii de urgenţă (SU), ce trebuie respectate în activitatea pe care acesta o desfăşoară.</w:t>
      </w:r>
    </w:p>
    <w:p w:rsidR="0095034D" w:rsidRPr="00555E44" w:rsidRDefault="0095034D" w:rsidP="00555E44">
      <w:pPr>
        <w:pStyle w:val="Style10"/>
        <w:widowControl/>
        <w:numPr>
          <w:ilvl w:val="0"/>
          <w:numId w:val="17"/>
        </w:numPr>
        <w:tabs>
          <w:tab w:val="left" w:pos="142"/>
          <w:tab w:val="left" w:pos="284"/>
          <w:tab w:val="left" w:pos="730"/>
        </w:tabs>
        <w:spacing w:line="276" w:lineRule="auto"/>
        <w:ind w:firstLine="0"/>
        <w:rPr>
          <w:rStyle w:val="FontStyle55"/>
          <w:sz w:val="22"/>
          <w:szCs w:val="22"/>
        </w:rPr>
      </w:pPr>
      <w:r w:rsidRPr="00555E44">
        <w:rPr>
          <w:rStyle w:val="FontStyle55"/>
          <w:sz w:val="22"/>
          <w:szCs w:val="22"/>
        </w:rPr>
        <w:t>Să respecte cu stricteţe prevederile procesului verbal de predare a amplasamentului privind stabilirea şi delimitarea zonei de pază şi a normelor de securitate şi SU, specifice activităţii desfăşurate.</w:t>
      </w:r>
    </w:p>
    <w:p w:rsidR="0095034D" w:rsidRPr="00555E44" w:rsidRDefault="0095034D" w:rsidP="00555E44">
      <w:pPr>
        <w:pStyle w:val="Style10"/>
        <w:widowControl/>
        <w:numPr>
          <w:ilvl w:val="0"/>
          <w:numId w:val="17"/>
        </w:numPr>
        <w:tabs>
          <w:tab w:val="left" w:pos="142"/>
          <w:tab w:val="left" w:pos="284"/>
          <w:tab w:val="left" w:pos="730"/>
        </w:tabs>
        <w:spacing w:line="276" w:lineRule="auto"/>
        <w:ind w:firstLine="0"/>
        <w:rPr>
          <w:rStyle w:val="FontStyle55"/>
          <w:sz w:val="22"/>
          <w:szCs w:val="22"/>
        </w:rPr>
      </w:pPr>
      <w:r w:rsidRPr="00555E44">
        <w:rPr>
          <w:rStyle w:val="FontStyle55"/>
          <w:sz w:val="22"/>
          <w:szCs w:val="22"/>
        </w:rPr>
        <w:t>Să ia toate măsurile de securitate şi sănătate în muncă, specifice activităţii pe care o desfăşoară.</w:t>
      </w:r>
    </w:p>
    <w:p w:rsidR="0095034D" w:rsidRPr="00555E44" w:rsidRDefault="0095034D" w:rsidP="00555E44">
      <w:pPr>
        <w:pStyle w:val="Style10"/>
        <w:widowControl/>
        <w:numPr>
          <w:ilvl w:val="0"/>
          <w:numId w:val="17"/>
        </w:numPr>
        <w:tabs>
          <w:tab w:val="left" w:pos="142"/>
          <w:tab w:val="left" w:pos="284"/>
          <w:tab w:val="left" w:pos="730"/>
        </w:tabs>
        <w:spacing w:line="276" w:lineRule="auto"/>
        <w:ind w:firstLine="0"/>
        <w:rPr>
          <w:rStyle w:val="FontStyle55"/>
          <w:sz w:val="22"/>
          <w:szCs w:val="22"/>
        </w:rPr>
      </w:pPr>
      <w:r w:rsidRPr="00555E44">
        <w:rPr>
          <w:rStyle w:val="FontStyle55"/>
          <w:sz w:val="22"/>
          <w:szCs w:val="22"/>
        </w:rPr>
        <w:t>Să urmărească respectarea cu stricteţe de către personalul de pază, a obligaţiilor privind circulaţia pe căile de acces din cadrul punctului de lucru, a măsurilor tehnice privind zona de pază, de interzicere a fumatului în locuri nepermise precum şi locurile de muncă periculoase. Pe toată perioada activităţii personalul de pază al contractantului va purta (pentru identificare) asupra lui legitimaţia personală şi ecusonul.</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Să supravegheze personalul din subordine privind respectarea reglementarilor specifice de securitate si sănătate in munca şi SU, pentru prevenirea accidentelor de muncă şi a îmbolnăvirilor profesionale.</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Sa interzică accesul salariaţilor la muncă în stare avansată de oboseală, de boală sau de ebrietate precum şi consumarea băuturilor alcoolice înainte sau în timpul serviciului.</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Să nu modifice componenta personalului ce efectuează paza fără ca acesta să fie instruit din punct de vedere al securităţii si s</w:t>
      </w:r>
      <w:r w:rsidR="007A7F88">
        <w:rPr>
          <w:rStyle w:val="FontStyle55"/>
          <w:sz w:val="22"/>
          <w:szCs w:val="22"/>
        </w:rPr>
        <w:t>ă</w:t>
      </w:r>
      <w:r w:rsidRPr="00555E44">
        <w:rPr>
          <w:rStyle w:val="FontStyle55"/>
          <w:sz w:val="22"/>
          <w:szCs w:val="22"/>
        </w:rPr>
        <w:t>n</w:t>
      </w:r>
      <w:r w:rsidR="007A7F88">
        <w:rPr>
          <w:rStyle w:val="FontStyle55"/>
          <w:sz w:val="22"/>
          <w:szCs w:val="22"/>
        </w:rPr>
        <w:t>ă</w:t>
      </w:r>
      <w:r w:rsidRPr="00555E44">
        <w:rPr>
          <w:rStyle w:val="FontStyle55"/>
          <w:sz w:val="22"/>
          <w:szCs w:val="22"/>
        </w:rPr>
        <w:t>t</w:t>
      </w:r>
      <w:r w:rsidR="007A7F88">
        <w:rPr>
          <w:rStyle w:val="FontStyle55"/>
          <w:sz w:val="22"/>
          <w:szCs w:val="22"/>
        </w:rPr>
        <w:t>ăț</w:t>
      </w:r>
      <w:r w:rsidRPr="00555E44">
        <w:rPr>
          <w:rStyle w:val="FontStyle55"/>
          <w:sz w:val="22"/>
          <w:szCs w:val="22"/>
        </w:rPr>
        <w:t>ii in munca şi al SU.</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lastRenderedPageBreak/>
        <w:t>Să doteze personalul de pază cu echipament de protecţie sau echipament de lucru şi mijloace de protecţie corespunzătoare activităţii pe care o desfăşoară.</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Personalul contractantului nu are voie să părăsească locul de muncă delimitat, să se abată de la traseele de acces indicate de beneficiar sau să intre în instalaţiile aflate în exploatare la Beneficiar.</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În timpul executării activităţii lor personalul contractantului este obligat să respecte normele specifice de securitate si sănătate in munca si SU si poartă răspunderea pentru toate accidentele de muncă şi îmbolnăvirile profesionale produse din vina sa.</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Să ia masurile ce se impun privind respectarea reglementarilor de securitate si sănătate in munca, ordinei şi disciplinei în cazul în care beneficiarul sesizează unele deficienţe care nu respectă prezenta convenţie.</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Să interzică primirea la lucru şi încredinţarea sarcinilor de serviciu persoanelor care nu poartă echipamentul de protecţie şi de lucru, corespunzător meseriei şi condiţiilor în care lucrează.</w:t>
      </w:r>
    </w:p>
    <w:p w:rsidR="0095034D" w:rsidRPr="00555E44" w:rsidRDefault="0095034D" w:rsidP="00555E44">
      <w:pPr>
        <w:pStyle w:val="Style10"/>
        <w:widowControl/>
        <w:numPr>
          <w:ilvl w:val="0"/>
          <w:numId w:val="18"/>
        </w:numPr>
        <w:tabs>
          <w:tab w:val="left" w:pos="350"/>
        </w:tabs>
        <w:spacing w:line="276" w:lineRule="auto"/>
        <w:ind w:firstLine="0"/>
        <w:rPr>
          <w:rStyle w:val="FontStyle55"/>
          <w:sz w:val="22"/>
          <w:szCs w:val="22"/>
        </w:rPr>
      </w:pPr>
      <w:r w:rsidRPr="00555E44">
        <w:rPr>
          <w:rStyle w:val="FontStyle55"/>
          <w:sz w:val="22"/>
          <w:szCs w:val="22"/>
        </w:rPr>
        <w:t>Se interzice descompletarea mijloacelor SU din dotarea Beneficiarului.</w:t>
      </w:r>
    </w:p>
    <w:p w:rsidR="0095034D" w:rsidRPr="00555E44" w:rsidRDefault="0095034D" w:rsidP="00555E44">
      <w:pPr>
        <w:pStyle w:val="Style30"/>
        <w:widowControl/>
        <w:spacing w:line="276" w:lineRule="auto"/>
        <w:rPr>
          <w:sz w:val="22"/>
          <w:szCs w:val="22"/>
        </w:rPr>
      </w:pPr>
    </w:p>
    <w:p w:rsidR="0095034D" w:rsidRPr="00555E44" w:rsidRDefault="0095034D" w:rsidP="00555E44">
      <w:pPr>
        <w:pStyle w:val="Style30"/>
        <w:widowControl/>
        <w:spacing w:line="276" w:lineRule="auto"/>
        <w:rPr>
          <w:rStyle w:val="FontStyle69"/>
          <w:sz w:val="22"/>
          <w:szCs w:val="22"/>
        </w:rPr>
      </w:pPr>
      <w:proofErr w:type="spellStart"/>
      <w:r w:rsidRPr="00555E44">
        <w:rPr>
          <w:rStyle w:val="FontStyle69"/>
          <w:sz w:val="22"/>
          <w:szCs w:val="22"/>
        </w:rPr>
        <w:t>Art.ll</w:t>
      </w:r>
      <w:proofErr w:type="spellEnd"/>
      <w:r w:rsidRPr="00555E44">
        <w:rPr>
          <w:rStyle w:val="FontStyle69"/>
          <w:sz w:val="22"/>
          <w:szCs w:val="22"/>
        </w:rPr>
        <w:t>. SARCINILE AUTORITĂŢII CONTRACTANTE</w:t>
      </w:r>
    </w:p>
    <w:p w:rsidR="0095034D" w:rsidRPr="00555E44" w:rsidRDefault="0095034D" w:rsidP="00555E44">
      <w:pPr>
        <w:pStyle w:val="Style10"/>
        <w:widowControl/>
        <w:numPr>
          <w:ilvl w:val="0"/>
          <w:numId w:val="19"/>
        </w:numPr>
        <w:tabs>
          <w:tab w:val="left" w:pos="350"/>
        </w:tabs>
        <w:spacing w:line="276" w:lineRule="auto"/>
        <w:ind w:firstLine="0"/>
        <w:rPr>
          <w:rStyle w:val="FontStyle55"/>
          <w:sz w:val="22"/>
          <w:szCs w:val="22"/>
        </w:rPr>
      </w:pPr>
      <w:r w:rsidRPr="00555E44">
        <w:rPr>
          <w:rStyle w:val="FontStyle55"/>
          <w:sz w:val="22"/>
          <w:szCs w:val="22"/>
        </w:rPr>
        <w:t>Autoritatea contractantă va asigura instr</w:t>
      </w:r>
      <w:r w:rsidR="007A7F88">
        <w:rPr>
          <w:rStyle w:val="FontStyle55"/>
          <w:sz w:val="22"/>
          <w:szCs w:val="22"/>
        </w:rPr>
        <w:t>uctajul echipei contractantului</w:t>
      </w:r>
      <w:r w:rsidRPr="00555E44">
        <w:rPr>
          <w:rStyle w:val="FontStyle55"/>
          <w:sz w:val="22"/>
          <w:szCs w:val="22"/>
        </w:rPr>
        <w:t xml:space="preserve"> în prima zi de lucru. Instructajul va cuprinde o prezentare generală a riscurilor de accidentare şi îmbolnăvire profesională specifice activităţilor desfăşurate în instituţie şi o prezentare a legislaţiei în vigoare de SSM si SU. Cu această ocazie autorit</w:t>
      </w:r>
      <w:r w:rsidR="007A7F88">
        <w:rPr>
          <w:rStyle w:val="FontStyle55"/>
          <w:sz w:val="22"/>
          <w:szCs w:val="22"/>
        </w:rPr>
        <w:t>atea contractantă va î</w:t>
      </w:r>
      <w:r w:rsidRPr="00555E44">
        <w:rPr>
          <w:rStyle w:val="FontStyle55"/>
          <w:sz w:val="22"/>
          <w:szCs w:val="22"/>
        </w:rPr>
        <w:t>ntocmi un PV de instruire, care se va anexa la prezenta convenţie.</w:t>
      </w:r>
    </w:p>
    <w:p w:rsidR="0095034D" w:rsidRPr="00555E44" w:rsidRDefault="0095034D" w:rsidP="00555E44">
      <w:pPr>
        <w:pStyle w:val="Style10"/>
        <w:widowControl/>
        <w:numPr>
          <w:ilvl w:val="0"/>
          <w:numId w:val="19"/>
        </w:numPr>
        <w:tabs>
          <w:tab w:val="left" w:pos="350"/>
        </w:tabs>
        <w:spacing w:line="276" w:lineRule="auto"/>
        <w:ind w:firstLine="0"/>
        <w:rPr>
          <w:rStyle w:val="FontStyle55"/>
          <w:sz w:val="22"/>
          <w:szCs w:val="22"/>
        </w:rPr>
      </w:pPr>
      <w:r w:rsidRPr="00555E44">
        <w:rPr>
          <w:rStyle w:val="FontStyle55"/>
          <w:sz w:val="22"/>
          <w:szCs w:val="22"/>
        </w:rPr>
        <w:t>Autoritatea contractantă va anexa la prezenta convenţie următoarele:</w:t>
      </w:r>
    </w:p>
    <w:p w:rsidR="0095034D" w:rsidRPr="00555E44" w:rsidRDefault="0095034D" w:rsidP="00555E44">
      <w:pPr>
        <w:pStyle w:val="Style9"/>
        <w:widowControl/>
        <w:spacing w:line="276" w:lineRule="auto"/>
        <w:ind w:right="2880"/>
        <w:rPr>
          <w:rStyle w:val="FontStyle55"/>
          <w:sz w:val="22"/>
          <w:szCs w:val="22"/>
        </w:rPr>
      </w:pPr>
      <w:proofErr w:type="spellStart"/>
      <w:r w:rsidRPr="00555E44">
        <w:rPr>
          <w:rStyle w:val="FontStyle55"/>
          <w:sz w:val="22"/>
          <w:szCs w:val="22"/>
        </w:rPr>
        <w:t>-Lista</w:t>
      </w:r>
      <w:proofErr w:type="spellEnd"/>
      <w:r w:rsidRPr="00555E44">
        <w:rPr>
          <w:rStyle w:val="FontStyle55"/>
          <w:sz w:val="22"/>
          <w:szCs w:val="22"/>
        </w:rPr>
        <w:t xml:space="preserve"> locurilor de munca periculoase din cadrul instituţiei; </w:t>
      </w:r>
    </w:p>
    <w:p w:rsidR="0095034D" w:rsidRPr="00555E44" w:rsidRDefault="0095034D" w:rsidP="00555E44">
      <w:pPr>
        <w:pStyle w:val="Style9"/>
        <w:widowControl/>
        <w:spacing w:line="276" w:lineRule="auto"/>
        <w:ind w:right="2880"/>
        <w:rPr>
          <w:rStyle w:val="FontStyle55"/>
          <w:sz w:val="22"/>
          <w:szCs w:val="22"/>
        </w:rPr>
      </w:pPr>
      <w:proofErr w:type="spellStart"/>
      <w:r w:rsidRPr="00555E44">
        <w:rPr>
          <w:rStyle w:val="FontStyle55"/>
          <w:sz w:val="22"/>
          <w:szCs w:val="22"/>
        </w:rPr>
        <w:t>-Lista</w:t>
      </w:r>
      <w:proofErr w:type="spellEnd"/>
      <w:r w:rsidRPr="00555E44">
        <w:rPr>
          <w:rStyle w:val="FontStyle55"/>
          <w:sz w:val="22"/>
          <w:szCs w:val="22"/>
        </w:rPr>
        <w:t xml:space="preserve"> locurilor pentru fumat;</w:t>
      </w:r>
    </w:p>
    <w:p w:rsidR="0095034D" w:rsidRPr="00555E44" w:rsidRDefault="0095034D" w:rsidP="00555E44">
      <w:pPr>
        <w:pStyle w:val="Style9"/>
        <w:widowControl/>
        <w:spacing w:line="276" w:lineRule="auto"/>
        <w:ind w:right="2880"/>
        <w:rPr>
          <w:rStyle w:val="FontStyle55"/>
          <w:sz w:val="22"/>
          <w:szCs w:val="22"/>
        </w:rPr>
      </w:pPr>
      <w:proofErr w:type="spellStart"/>
      <w:r w:rsidRPr="00555E44">
        <w:rPr>
          <w:rStyle w:val="FontStyle55"/>
          <w:sz w:val="22"/>
          <w:szCs w:val="22"/>
        </w:rPr>
        <w:t>-Instrucţiuni</w:t>
      </w:r>
      <w:proofErr w:type="spellEnd"/>
      <w:r w:rsidRPr="00555E44">
        <w:rPr>
          <w:rStyle w:val="FontStyle55"/>
          <w:sz w:val="22"/>
          <w:szCs w:val="22"/>
        </w:rPr>
        <w:t xml:space="preserve"> privind "ALARMAREA IN CAZ DE INCENDIU";</w:t>
      </w:r>
    </w:p>
    <w:p w:rsidR="0095034D" w:rsidRPr="00555E44" w:rsidRDefault="0095034D" w:rsidP="00555E44">
      <w:pPr>
        <w:pStyle w:val="Style9"/>
        <w:widowControl/>
        <w:spacing w:line="276" w:lineRule="auto"/>
        <w:ind w:right="2880"/>
        <w:rPr>
          <w:rStyle w:val="FontStyle55"/>
          <w:sz w:val="22"/>
          <w:szCs w:val="22"/>
        </w:rPr>
      </w:pPr>
      <w:proofErr w:type="spellStart"/>
      <w:r w:rsidRPr="00555E44">
        <w:rPr>
          <w:rStyle w:val="FontStyle55"/>
          <w:sz w:val="22"/>
          <w:szCs w:val="22"/>
        </w:rPr>
        <w:t>-Reglementarea</w:t>
      </w:r>
      <w:proofErr w:type="spellEnd"/>
      <w:r w:rsidRPr="00555E44">
        <w:rPr>
          <w:rStyle w:val="FontStyle55"/>
          <w:sz w:val="22"/>
          <w:szCs w:val="22"/>
        </w:rPr>
        <w:t xml:space="preserve"> privind utilizarea focului deschis;</w:t>
      </w:r>
    </w:p>
    <w:p w:rsidR="0095034D" w:rsidRPr="00555E44" w:rsidRDefault="0095034D" w:rsidP="00555E44">
      <w:pPr>
        <w:pStyle w:val="Style26"/>
        <w:widowControl/>
        <w:spacing w:line="276" w:lineRule="auto"/>
        <w:ind w:firstLine="0"/>
        <w:jc w:val="both"/>
        <w:rPr>
          <w:rStyle w:val="FontStyle55"/>
          <w:sz w:val="22"/>
          <w:szCs w:val="22"/>
        </w:rPr>
      </w:pPr>
      <w:proofErr w:type="spellStart"/>
      <w:r w:rsidRPr="00555E44">
        <w:rPr>
          <w:rStyle w:val="FontStyle55"/>
          <w:sz w:val="22"/>
          <w:szCs w:val="22"/>
        </w:rPr>
        <w:t>-Schiţa</w:t>
      </w:r>
      <w:proofErr w:type="spellEnd"/>
      <w:r w:rsidRPr="00555E44">
        <w:rPr>
          <w:rStyle w:val="FontStyle55"/>
          <w:sz w:val="22"/>
          <w:szCs w:val="22"/>
        </w:rPr>
        <w:t xml:space="preserve"> amplasării clădirii şi a traseelor pe care trebuie să se deplaseze personalul contractantului;</w:t>
      </w:r>
    </w:p>
    <w:p w:rsidR="0095034D" w:rsidRPr="00555E44" w:rsidRDefault="0095034D" w:rsidP="00555E44">
      <w:pPr>
        <w:pStyle w:val="Style10"/>
        <w:widowControl/>
        <w:numPr>
          <w:ilvl w:val="0"/>
          <w:numId w:val="20"/>
        </w:numPr>
        <w:tabs>
          <w:tab w:val="left" w:pos="350"/>
        </w:tabs>
        <w:spacing w:line="276" w:lineRule="auto"/>
        <w:rPr>
          <w:rStyle w:val="FontStyle55"/>
          <w:sz w:val="22"/>
          <w:szCs w:val="22"/>
        </w:rPr>
      </w:pPr>
      <w:r w:rsidRPr="00555E44">
        <w:rPr>
          <w:rStyle w:val="FontStyle55"/>
          <w:sz w:val="22"/>
          <w:szCs w:val="22"/>
        </w:rPr>
        <w:t>Autoritatea contractantă va efectua controale pe linie de securitate a muncii şi SU personalului de pază al contractantului, pentru prevenirea accidentelor de muncă şi a îmbolnăvirilor profesionale.</w:t>
      </w:r>
    </w:p>
    <w:p w:rsidR="0095034D" w:rsidRPr="00555E44" w:rsidRDefault="0095034D" w:rsidP="00555E44">
      <w:pPr>
        <w:pStyle w:val="Style10"/>
        <w:widowControl/>
        <w:numPr>
          <w:ilvl w:val="0"/>
          <w:numId w:val="20"/>
        </w:numPr>
        <w:tabs>
          <w:tab w:val="left" w:pos="350"/>
        </w:tabs>
        <w:spacing w:line="276" w:lineRule="auto"/>
        <w:rPr>
          <w:rStyle w:val="FontStyle55"/>
          <w:sz w:val="22"/>
          <w:szCs w:val="22"/>
        </w:rPr>
      </w:pPr>
      <w:r w:rsidRPr="00555E44">
        <w:rPr>
          <w:rStyle w:val="FontStyle55"/>
          <w:sz w:val="22"/>
          <w:szCs w:val="22"/>
        </w:rPr>
        <w:t>La constatarea unor abateri de la reglementările legale şi a reglementărilor consemnate în această convenţie, Autoritatea contractantă va anunţa contractantul privind neregulile constatate pentru luarea măsurilor ce se impun.</w:t>
      </w:r>
    </w:p>
    <w:p w:rsidR="0095034D" w:rsidRPr="00555E44" w:rsidRDefault="0095034D" w:rsidP="00555E44">
      <w:pPr>
        <w:pStyle w:val="Style17"/>
        <w:widowControl/>
        <w:spacing w:line="276" w:lineRule="auto"/>
        <w:rPr>
          <w:sz w:val="22"/>
          <w:szCs w:val="22"/>
        </w:rPr>
      </w:pPr>
    </w:p>
    <w:p w:rsidR="0095034D" w:rsidRPr="00555E44" w:rsidRDefault="0095034D" w:rsidP="00555E44">
      <w:pPr>
        <w:pStyle w:val="Style30"/>
        <w:widowControl/>
        <w:spacing w:line="276" w:lineRule="auto"/>
        <w:rPr>
          <w:rStyle w:val="FontStyle69"/>
          <w:sz w:val="22"/>
          <w:szCs w:val="22"/>
        </w:rPr>
      </w:pPr>
      <w:proofErr w:type="spellStart"/>
      <w:r w:rsidRPr="00555E44">
        <w:rPr>
          <w:rStyle w:val="FontStyle69"/>
          <w:sz w:val="22"/>
          <w:szCs w:val="22"/>
        </w:rPr>
        <w:t>Art.lll</w:t>
      </w:r>
      <w:proofErr w:type="spellEnd"/>
      <w:r w:rsidRPr="00555E44">
        <w:rPr>
          <w:rStyle w:val="FontStyle69"/>
          <w:sz w:val="22"/>
          <w:szCs w:val="22"/>
        </w:rPr>
        <w:t xml:space="preserve"> ACCIDENTE DE MUNCĂ ÎN INSTALAŢIILE AUTORITĂŢII CONTRACTANTE</w:t>
      </w:r>
    </w:p>
    <w:p w:rsidR="0095034D" w:rsidRPr="00555E44" w:rsidRDefault="0095034D" w:rsidP="00555E44">
      <w:pPr>
        <w:pStyle w:val="Style10"/>
        <w:widowControl/>
        <w:numPr>
          <w:ilvl w:val="0"/>
          <w:numId w:val="21"/>
        </w:numPr>
        <w:tabs>
          <w:tab w:val="left" w:pos="720"/>
        </w:tabs>
        <w:spacing w:line="276" w:lineRule="auto"/>
        <w:ind w:hanging="350"/>
        <w:rPr>
          <w:rStyle w:val="FontStyle55"/>
          <w:sz w:val="22"/>
          <w:szCs w:val="22"/>
        </w:rPr>
      </w:pPr>
      <w:r w:rsidRPr="00555E44">
        <w:rPr>
          <w:rStyle w:val="FontStyle55"/>
          <w:sz w:val="22"/>
          <w:szCs w:val="22"/>
        </w:rPr>
        <w:t>Cercetarea accidentelor de muncă produse din vina sau asupra salariaţilor aparţinând uneia din cele doua Părţi (</w:t>
      </w:r>
      <w:proofErr w:type="spellStart"/>
      <w:r w:rsidRPr="00555E44">
        <w:rPr>
          <w:rStyle w:val="FontStyle55"/>
          <w:sz w:val="22"/>
          <w:szCs w:val="22"/>
        </w:rPr>
        <w:t>Contractant-Autoritate</w:t>
      </w:r>
      <w:proofErr w:type="spellEnd"/>
      <w:r w:rsidRPr="00555E44">
        <w:rPr>
          <w:rStyle w:val="FontStyle55"/>
          <w:sz w:val="22"/>
          <w:szCs w:val="22"/>
        </w:rPr>
        <w:t xml:space="preserve"> contractantă), se va face în conformitate cu prevederile şi cu respectarea legislaţiei în vigoare.</w:t>
      </w:r>
    </w:p>
    <w:p w:rsidR="0095034D" w:rsidRPr="00555E44" w:rsidRDefault="0095034D" w:rsidP="00555E44">
      <w:pPr>
        <w:pStyle w:val="Style10"/>
        <w:widowControl/>
        <w:numPr>
          <w:ilvl w:val="0"/>
          <w:numId w:val="21"/>
        </w:numPr>
        <w:tabs>
          <w:tab w:val="left" w:pos="720"/>
        </w:tabs>
        <w:spacing w:line="276" w:lineRule="auto"/>
        <w:ind w:hanging="350"/>
        <w:rPr>
          <w:rStyle w:val="FontStyle55"/>
          <w:sz w:val="22"/>
          <w:szCs w:val="22"/>
        </w:rPr>
      </w:pPr>
      <w:r w:rsidRPr="00555E44">
        <w:rPr>
          <w:rStyle w:val="FontStyle55"/>
          <w:sz w:val="22"/>
          <w:szCs w:val="22"/>
        </w:rPr>
        <w:t>Prezenta convenţie nu substituie actele normative ce legiferează măsurile de securitate şi sănătate a muncii în România.</w:t>
      </w:r>
    </w:p>
    <w:p w:rsidR="0095034D" w:rsidRPr="00555E44" w:rsidRDefault="0095034D" w:rsidP="00555E44">
      <w:pPr>
        <w:pStyle w:val="Style9"/>
        <w:widowControl/>
        <w:spacing w:line="276" w:lineRule="auto"/>
        <w:rPr>
          <w:sz w:val="22"/>
          <w:szCs w:val="22"/>
        </w:rPr>
      </w:pPr>
    </w:p>
    <w:p w:rsidR="0095034D" w:rsidRPr="00555E44" w:rsidRDefault="0095034D" w:rsidP="00555E44">
      <w:pPr>
        <w:pStyle w:val="Style9"/>
        <w:widowControl/>
        <w:spacing w:line="276" w:lineRule="auto"/>
        <w:rPr>
          <w:sz w:val="22"/>
          <w:szCs w:val="22"/>
        </w:rPr>
      </w:pPr>
    </w:p>
    <w:p w:rsidR="00D97206" w:rsidRDefault="0095034D" w:rsidP="00555E44">
      <w:pPr>
        <w:spacing w:line="276" w:lineRule="auto"/>
        <w:rPr>
          <w:rStyle w:val="FontStyle55"/>
          <w:sz w:val="22"/>
          <w:szCs w:val="22"/>
          <w:lang w:val="ro-RO"/>
        </w:rPr>
      </w:pPr>
      <w:r w:rsidRPr="00555E44">
        <w:rPr>
          <w:rStyle w:val="FontStyle55"/>
          <w:sz w:val="22"/>
          <w:szCs w:val="22"/>
          <w:lang w:val="ro-RO"/>
        </w:rPr>
        <w:t>AUTORITATEA CONTRACTANTĂ</w:t>
      </w:r>
      <w:r w:rsidRPr="00555E44">
        <w:rPr>
          <w:rStyle w:val="FontStyle55"/>
          <w:rFonts w:cs="Times New Roman"/>
          <w:sz w:val="22"/>
          <w:szCs w:val="22"/>
          <w:lang w:val="ro-RO"/>
        </w:rPr>
        <w:tab/>
        <w:t xml:space="preserve">                                                          </w:t>
      </w:r>
      <w:r w:rsidRPr="00555E44">
        <w:rPr>
          <w:rStyle w:val="FontStyle55"/>
          <w:sz w:val="22"/>
          <w:szCs w:val="22"/>
          <w:lang w:val="ro-RO"/>
        </w:rPr>
        <w:t>CONTRACT</w:t>
      </w:r>
      <w:r w:rsidR="001B2A9E">
        <w:rPr>
          <w:rStyle w:val="FontStyle55"/>
          <w:sz w:val="22"/>
          <w:szCs w:val="22"/>
          <w:lang w:val="ro-RO"/>
        </w:rPr>
        <w:t>ANT</w:t>
      </w:r>
    </w:p>
    <w:p w:rsidR="000B52F6" w:rsidRPr="00555E44" w:rsidRDefault="000B52F6" w:rsidP="000B52F6">
      <w:pPr>
        <w:spacing w:line="276" w:lineRule="auto"/>
        <w:rPr>
          <w:lang w:val="ro-RO"/>
        </w:rPr>
      </w:pPr>
      <w:r w:rsidRPr="00555E44">
        <w:rPr>
          <w:lang w:val="ro-RO"/>
        </w:rPr>
        <w:lastRenderedPageBreak/>
        <w:t>Nr.</w:t>
      </w:r>
      <w:r w:rsidR="00633D17" w:rsidRPr="00633D17">
        <w:rPr>
          <w:lang w:val="ro-RO"/>
        </w:rPr>
        <w:t xml:space="preserve"> </w:t>
      </w:r>
      <w:r w:rsidR="00633D17" w:rsidRPr="00504736">
        <w:rPr>
          <w:lang w:val="ro-RO"/>
        </w:rPr>
        <w:t>înregistrare</w:t>
      </w:r>
      <w:r w:rsidR="00633D17">
        <w:rPr>
          <w:lang w:val="ro-RO"/>
        </w:rPr>
        <w:t xml:space="preserve"> 5717</w:t>
      </w:r>
      <w:r w:rsidRPr="00555E44">
        <w:rPr>
          <w:lang w:val="ro-RO"/>
        </w:rPr>
        <w:t>/</w:t>
      </w:r>
      <w:r>
        <w:rPr>
          <w:lang w:val="ro-RO"/>
        </w:rPr>
        <w:t>CERULAP/</w:t>
      </w:r>
      <w:r w:rsidR="00633D17">
        <w:rPr>
          <w:lang w:val="ro-RO"/>
        </w:rPr>
        <w:t>125/07</w:t>
      </w:r>
      <w:r>
        <w:rPr>
          <w:lang w:val="ro-RO"/>
        </w:rPr>
        <w:t>.05.2026</w:t>
      </w:r>
      <w:r w:rsidRPr="00555E44">
        <w:rPr>
          <w:lang w:val="ro-RO"/>
        </w:rPr>
        <w:t xml:space="preserve">          </w:t>
      </w:r>
    </w:p>
    <w:p w:rsidR="000B52F6" w:rsidRPr="00555E44" w:rsidRDefault="000B52F6" w:rsidP="000B52F6">
      <w:pPr>
        <w:tabs>
          <w:tab w:val="left" w:pos="7320"/>
        </w:tabs>
        <w:spacing w:line="276" w:lineRule="auto"/>
        <w:jc w:val="center"/>
        <w:rPr>
          <w:b/>
          <w:lang w:val="ro-RO"/>
        </w:rPr>
      </w:pPr>
      <w:r w:rsidRPr="00555E44">
        <w:rPr>
          <w:b/>
          <w:lang w:val="ro-RO"/>
        </w:rPr>
        <w:t xml:space="preserve">                                                 </w:t>
      </w:r>
      <w:r>
        <w:rPr>
          <w:b/>
          <w:lang w:val="ro-RO"/>
        </w:rPr>
        <w:t xml:space="preserve">                          </w:t>
      </w:r>
      <w:r w:rsidRPr="00555E44">
        <w:rPr>
          <w:b/>
          <w:lang w:val="ro-RO"/>
        </w:rPr>
        <w:t xml:space="preserve">           APROBAT,</w:t>
      </w:r>
    </w:p>
    <w:p w:rsidR="000B52F6" w:rsidRPr="00555E44" w:rsidRDefault="000B52F6" w:rsidP="000B52F6">
      <w:pPr>
        <w:spacing w:line="276" w:lineRule="auto"/>
        <w:ind w:left="567"/>
        <w:jc w:val="center"/>
        <w:rPr>
          <w:lang w:val="ro-RO"/>
        </w:rPr>
      </w:pPr>
      <w:r w:rsidRPr="00555E44">
        <w:rPr>
          <w:lang w:val="ro-RO"/>
        </w:rPr>
        <w:t xml:space="preserve">                                                                               Inspector Şef,</w:t>
      </w:r>
    </w:p>
    <w:p w:rsidR="000B52F6" w:rsidRPr="00555E44" w:rsidRDefault="000B52F6" w:rsidP="000B52F6">
      <w:pPr>
        <w:spacing w:line="276" w:lineRule="auto"/>
        <w:ind w:left="567"/>
        <w:jc w:val="center"/>
        <w:rPr>
          <w:lang w:val="ro-RO"/>
        </w:rPr>
      </w:pPr>
      <w:r w:rsidRPr="00555E44">
        <w:rPr>
          <w:lang w:val="ro-RO"/>
        </w:rPr>
        <w:t xml:space="preserve">                                                                           Trandafir Bogdan Marius</w:t>
      </w:r>
    </w:p>
    <w:p w:rsidR="000B52F6" w:rsidRPr="00555E44" w:rsidRDefault="000B52F6" w:rsidP="000B52F6">
      <w:pPr>
        <w:spacing w:line="276" w:lineRule="auto"/>
        <w:rPr>
          <w:b/>
          <w:lang w:val="ro-RO"/>
        </w:rPr>
      </w:pPr>
    </w:p>
    <w:p w:rsidR="000B52F6" w:rsidRPr="00555E44" w:rsidRDefault="000B52F6" w:rsidP="000B52F6">
      <w:pPr>
        <w:spacing w:line="276" w:lineRule="auto"/>
        <w:rPr>
          <w:b/>
          <w:lang w:val="ro-RO"/>
        </w:rPr>
      </w:pPr>
      <w:r w:rsidRPr="00555E44">
        <w:rPr>
          <w:b/>
          <w:lang w:val="ro-RO"/>
        </w:rPr>
        <w:t xml:space="preserve">Secţiunea C. </w:t>
      </w:r>
    </w:p>
    <w:p w:rsidR="000B52F6" w:rsidRPr="00555E44" w:rsidRDefault="000B52F6" w:rsidP="000B52F6">
      <w:pPr>
        <w:tabs>
          <w:tab w:val="right" w:pos="9214"/>
        </w:tabs>
        <w:spacing w:line="276" w:lineRule="auto"/>
        <w:jc w:val="center"/>
        <w:rPr>
          <w:b/>
          <w:lang w:val="ro-RO"/>
        </w:rPr>
      </w:pPr>
      <w:r w:rsidRPr="00555E44">
        <w:rPr>
          <w:b/>
          <w:lang w:val="ro-RO"/>
        </w:rPr>
        <w:t>CAIET DE SARCINI</w:t>
      </w:r>
    </w:p>
    <w:p w:rsidR="000B52F6" w:rsidRPr="00555E44" w:rsidRDefault="000B52F6" w:rsidP="000B52F6">
      <w:pPr>
        <w:pStyle w:val="Titlu1"/>
        <w:spacing w:before="0" w:after="0"/>
        <w:ind w:left="0"/>
        <w:jc w:val="center"/>
        <w:rPr>
          <w:rFonts w:ascii="Trebuchet MS" w:hAnsi="Trebuchet MS"/>
          <w:sz w:val="22"/>
          <w:szCs w:val="22"/>
          <w:lang w:val="ro-RO"/>
        </w:rPr>
      </w:pPr>
      <w:r w:rsidRPr="00555E44">
        <w:rPr>
          <w:rFonts w:ascii="Trebuchet MS" w:hAnsi="Trebuchet MS"/>
          <w:b w:val="0"/>
          <w:sz w:val="22"/>
          <w:szCs w:val="22"/>
          <w:lang w:val="ro-RO"/>
        </w:rPr>
        <w:t>pentru achiziţia publică</w:t>
      </w:r>
      <w:r w:rsidRPr="00555E44">
        <w:rPr>
          <w:rFonts w:ascii="Trebuchet MS" w:hAnsi="Trebuchet MS"/>
          <w:sz w:val="22"/>
          <w:szCs w:val="22"/>
          <w:lang w:val="ro-RO"/>
        </w:rPr>
        <w:t xml:space="preserve"> </w:t>
      </w:r>
      <w:r w:rsidRPr="00555E44">
        <w:rPr>
          <w:rFonts w:ascii="Trebuchet MS" w:hAnsi="Trebuchet MS"/>
          <w:b w:val="0"/>
          <w:sz w:val="22"/>
          <w:szCs w:val="22"/>
          <w:lang w:val="ro-RO"/>
        </w:rPr>
        <w:t>de</w:t>
      </w:r>
      <w:r w:rsidRPr="00555E44">
        <w:rPr>
          <w:rFonts w:ascii="Trebuchet MS" w:hAnsi="Trebuchet MS"/>
          <w:sz w:val="22"/>
          <w:szCs w:val="22"/>
          <w:lang w:val="ro-RO"/>
        </w:rPr>
        <w:t xml:space="preserve"> </w:t>
      </w:r>
    </w:p>
    <w:p w:rsidR="000B52F6" w:rsidRPr="00555E44" w:rsidRDefault="000B52F6" w:rsidP="000B52F6">
      <w:pPr>
        <w:pStyle w:val="Titlu1"/>
        <w:spacing w:before="0" w:after="0"/>
        <w:ind w:left="0"/>
        <w:jc w:val="center"/>
        <w:rPr>
          <w:rFonts w:ascii="Trebuchet MS" w:hAnsi="Trebuchet MS"/>
          <w:sz w:val="22"/>
          <w:szCs w:val="22"/>
          <w:lang w:val="ro-RO"/>
        </w:rPr>
      </w:pPr>
      <w:r w:rsidRPr="00555E44">
        <w:rPr>
          <w:rFonts w:ascii="Trebuchet MS"/>
          <w:sz w:val="22"/>
          <w:szCs w:val="22"/>
          <w:lang w:val="ro-RO"/>
        </w:rPr>
        <w:t>ˮ</w:t>
      </w:r>
      <w:r w:rsidRPr="00555E44">
        <w:rPr>
          <w:rFonts w:ascii="Trebuchet MS" w:hAnsi="Trebuchet MS"/>
          <w:i/>
          <w:sz w:val="22"/>
          <w:szCs w:val="22"/>
          <w:lang w:val="ro-RO"/>
        </w:rPr>
        <w:t>SERVICII DE PAZĂ</w:t>
      </w:r>
      <w:r w:rsidRPr="00555E44">
        <w:rPr>
          <w:rFonts w:ascii="Trebuchet MS" w:hAnsi="Trebuchet MS"/>
          <w:sz w:val="22"/>
          <w:szCs w:val="22"/>
          <w:lang w:val="ro-RO"/>
        </w:rPr>
        <w:t xml:space="preserve"> </w:t>
      </w:r>
      <w:r w:rsidRPr="00555E44">
        <w:rPr>
          <w:rFonts w:ascii="Trebuchet MS"/>
          <w:sz w:val="22"/>
          <w:szCs w:val="22"/>
          <w:lang w:val="ro-RO"/>
        </w:rPr>
        <w:t>ˮ</w:t>
      </w:r>
    </w:p>
    <w:p w:rsidR="000B52F6" w:rsidRPr="00555E44" w:rsidRDefault="000B52F6" w:rsidP="000B52F6">
      <w:pPr>
        <w:pStyle w:val="Titlu1"/>
        <w:spacing w:before="0" w:after="0"/>
        <w:ind w:left="0"/>
        <w:jc w:val="center"/>
        <w:rPr>
          <w:rFonts w:ascii="Trebuchet MS" w:hAnsi="Trebuchet MS"/>
          <w:b w:val="0"/>
          <w:sz w:val="22"/>
          <w:szCs w:val="22"/>
          <w:lang w:val="ro-RO"/>
        </w:rPr>
      </w:pPr>
      <w:r w:rsidRPr="00555E44">
        <w:rPr>
          <w:rFonts w:ascii="Trebuchet MS" w:hAnsi="Trebuchet MS"/>
          <w:sz w:val="22"/>
          <w:szCs w:val="22"/>
          <w:lang w:val="ro-RO"/>
        </w:rPr>
        <w:t>cod CPV:79713000-5</w:t>
      </w:r>
    </w:p>
    <w:p w:rsidR="000B52F6" w:rsidRPr="00555E44" w:rsidRDefault="000B52F6" w:rsidP="000B52F6">
      <w:pPr>
        <w:tabs>
          <w:tab w:val="right" w:pos="7371"/>
        </w:tabs>
        <w:spacing w:line="276" w:lineRule="auto"/>
        <w:ind w:right="-1136"/>
        <w:jc w:val="center"/>
        <w:rPr>
          <w:b/>
          <w:lang w:val="ro-RO"/>
        </w:rPr>
      </w:pPr>
    </w:p>
    <w:p w:rsidR="000B52F6" w:rsidRPr="00555E44" w:rsidRDefault="000B52F6" w:rsidP="000B52F6">
      <w:pPr>
        <w:numPr>
          <w:ilvl w:val="0"/>
          <w:numId w:val="4"/>
        </w:numPr>
        <w:tabs>
          <w:tab w:val="left" w:pos="426"/>
          <w:tab w:val="right" w:pos="7371"/>
        </w:tabs>
        <w:spacing w:line="276" w:lineRule="auto"/>
        <w:ind w:left="0" w:firstLine="0"/>
        <w:jc w:val="both"/>
        <w:rPr>
          <w:b/>
          <w:i/>
          <w:u w:val="single"/>
          <w:lang w:val="ro-RO"/>
        </w:rPr>
      </w:pPr>
      <w:r w:rsidRPr="00555E44">
        <w:rPr>
          <w:b/>
          <w:i/>
          <w:u w:val="single"/>
          <w:lang w:val="ro-RO"/>
        </w:rPr>
        <w:t>Generalități</w:t>
      </w:r>
    </w:p>
    <w:p w:rsidR="000B52F6" w:rsidRPr="00555E44" w:rsidRDefault="000B52F6" w:rsidP="000B52F6">
      <w:pPr>
        <w:numPr>
          <w:ilvl w:val="0"/>
          <w:numId w:val="5"/>
        </w:numPr>
        <w:tabs>
          <w:tab w:val="left" w:pos="284"/>
          <w:tab w:val="right" w:pos="7371"/>
        </w:tabs>
        <w:spacing w:line="276" w:lineRule="auto"/>
        <w:ind w:left="0" w:firstLine="0"/>
        <w:jc w:val="both"/>
        <w:rPr>
          <w:lang w:val="ro-RO"/>
        </w:rPr>
      </w:pPr>
      <w:r w:rsidRPr="00555E44">
        <w:rPr>
          <w:lang w:val="ro-RO"/>
        </w:rPr>
        <w:t>Prevederile prezentului caiet de sarcini fac parte integrantă din documentația pentru elaborarea și prezentarea ofertei și constituie ansamblul cerințelor minimale pe baza cărora se elaborează propunerea tehnico-economică, de către fiecare ofertant.</w:t>
      </w:r>
    </w:p>
    <w:p w:rsidR="000B52F6" w:rsidRPr="00555E44" w:rsidRDefault="000B52F6" w:rsidP="000B52F6">
      <w:pPr>
        <w:numPr>
          <w:ilvl w:val="0"/>
          <w:numId w:val="5"/>
        </w:numPr>
        <w:tabs>
          <w:tab w:val="left" w:pos="284"/>
          <w:tab w:val="right" w:pos="7371"/>
        </w:tabs>
        <w:spacing w:line="276" w:lineRule="auto"/>
        <w:ind w:left="0" w:firstLine="0"/>
        <w:jc w:val="both"/>
        <w:rPr>
          <w:lang w:val="ro-RO"/>
        </w:rPr>
      </w:pPr>
      <w:r w:rsidRPr="00555E44">
        <w:rPr>
          <w:lang w:val="ro-RO"/>
        </w:rPr>
        <w:t xml:space="preserve">Criteriul de evaluare al ofertelor este </w:t>
      </w:r>
      <w:r w:rsidRPr="00555E44">
        <w:rPr>
          <w:b/>
          <w:i/>
          <w:lang w:val="ro-RO"/>
        </w:rPr>
        <w:t>“prețul cel mai scăzut“</w:t>
      </w:r>
      <w:r w:rsidRPr="00555E44">
        <w:rPr>
          <w:lang w:val="ro-RO"/>
        </w:rPr>
        <w:t xml:space="preserve">, în condițiile </w:t>
      </w:r>
      <w:r w:rsidRPr="007A445B">
        <w:rPr>
          <w:b/>
          <w:u w:val="single"/>
          <w:lang w:val="ro-RO"/>
        </w:rPr>
        <w:t>respectării în</w:t>
      </w:r>
      <w:r w:rsidRPr="00555E44">
        <w:rPr>
          <w:lang w:val="ro-RO"/>
        </w:rPr>
        <w:t xml:space="preserve"> </w:t>
      </w:r>
      <w:r w:rsidRPr="00555E44">
        <w:rPr>
          <w:b/>
          <w:u w:val="single"/>
          <w:lang w:val="ro-RO"/>
        </w:rPr>
        <w:t>totalitate</w:t>
      </w:r>
      <w:r w:rsidRPr="00555E44">
        <w:rPr>
          <w:lang w:val="ro-RO"/>
        </w:rPr>
        <w:t xml:space="preserve"> </w:t>
      </w:r>
      <w:r w:rsidRPr="007A445B">
        <w:rPr>
          <w:b/>
          <w:lang w:val="ro-RO"/>
        </w:rPr>
        <w:t>a cerinţelor din prezentul caiet de sarcini</w:t>
      </w:r>
      <w:r w:rsidRPr="00555E44">
        <w:rPr>
          <w:lang w:val="ro-RO"/>
        </w:rPr>
        <w:t>.</w:t>
      </w:r>
      <w:r>
        <w:rPr>
          <w:lang w:val="ro-RO"/>
        </w:rPr>
        <w:t xml:space="preserve"> Neîndeplinirea condițiilor obligatorii conduce la descalificarea ofertantului.</w:t>
      </w:r>
    </w:p>
    <w:p w:rsidR="000B52F6" w:rsidRPr="00555E44" w:rsidRDefault="000B52F6" w:rsidP="000B52F6">
      <w:pPr>
        <w:numPr>
          <w:ilvl w:val="0"/>
          <w:numId w:val="5"/>
        </w:numPr>
        <w:tabs>
          <w:tab w:val="left" w:pos="284"/>
          <w:tab w:val="right" w:pos="7371"/>
        </w:tabs>
        <w:spacing w:line="276" w:lineRule="auto"/>
        <w:ind w:left="0" w:firstLine="0"/>
        <w:jc w:val="both"/>
        <w:rPr>
          <w:lang w:val="ro-RO"/>
        </w:rPr>
      </w:pPr>
      <w:r w:rsidRPr="00555E44">
        <w:rPr>
          <w:lang w:val="ro-RO"/>
        </w:rPr>
        <w:t xml:space="preserve">Beneficiar: </w:t>
      </w:r>
      <w:r w:rsidRPr="00555E44">
        <w:rPr>
          <w:b/>
          <w:lang w:val="ro-RO"/>
        </w:rPr>
        <w:t>Inspectoratul Teritorial de Muncă Galaţi</w:t>
      </w:r>
      <w:r w:rsidRPr="00555E44">
        <w:rPr>
          <w:lang w:val="ro-RO"/>
        </w:rPr>
        <w:t xml:space="preserve"> .</w:t>
      </w:r>
    </w:p>
    <w:p w:rsidR="000B52F6" w:rsidRPr="00555E44" w:rsidRDefault="000B52F6" w:rsidP="000B52F6">
      <w:pPr>
        <w:pStyle w:val="Listparagraf"/>
        <w:numPr>
          <w:ilvl w:val="0"/>
          <w:numId w:val="4"/>
        </w:numPr>
        <w:tabs>
          <w:tab w:val="left" w:pos="284"/>
          <w:tab w:val="right" w:pos="7371"/>
        </w:tabs>
        <w:spacing w:before="120" w:line="276" w:lineRule="auto"/>
        <w:ind w:hanging="11"/>
        <w:jc w:val="both"/>
        <w:rPr>
          <w:rFonts w:ascii="Trebuchet MS" w:hAnsi="Trebuchet MS"/>
          <w:i/>
          <w:sz w:val="22"/>
          <w:szCs w:val="22"/>
          <w:u w:val="single"/>
        </w:rPr>
      </w:pPr>
      <w:r w:rsidRPr="00555E44">
        <w:rPr>
          <w:rFonts w:ascii="Trebuchet MS" w:hAnsi="Trebuchet MS"/>
          <w:b/>
          <w:i/>
          <w:sz w:val="22"/>
          <w:szCs w:val="22"/>
          <w:u w:val="single"/>
        </w:rPr>
        <w:t>Obiectul contractului</w:t>
      </w:r>
      <w:r w:rsidRPr="00555E44">
        <w:rPr>
          <w:rFonts w:ascii="Trebuchet MS" w:hAnsi="Trebuchet MS"/>
          <w:i/>
          <w:sz w:val="22"/>
          <w:szCs w:val="22"/>
          <w:u w:val="single"/>
        </w:rPr>
        <w:t xml:space="preserve"> </w:t>
      </w:r>
    </w:p>
    <w:p w:rsidR="000B52F6" w:rsidRPr="00555E44" w:rsidRDefault="000B52F6" w:rsidP="000B52F6">
      <w:pPr>
        <w:spacing w:line="276" w:lineRule="auto"/>
        <w:jc w:val="both"/>
        <w:rPr>
          <w:lang w:val="ro-RO"/>
        </w:rPr>
      </w:pPr>
      <w:r w:rsidRPr="00555E44">
        <w:rPr>
          <w:lang w:val="ro-RO"/>
        </w:rPr>
        <w:t xml:space="preserve">Prestare </w:t>
      </w:r>
      <w:r w:rsidRPr="00555E44">
        <w:rPr>
          <w:b/>
          <w:lang w:val="ro-RO"/>
        </w:rPr>
        <w:t>„Servicii de pază (cod CPV 79713000-5)</w:t>
      </w:r>
      <w:r w:rsidRPr="00555E44">
        <w:rPr>
          <w:lang w:val="ro-RO"/>
        </w:rPr>
        <w:t>”,</w:t>
      </w:r>
      <w:r w:rsidRPr="00555E44">
        <w:rPr>
          <w:b/>
          <w:lang w:val="ro-RO"/>
        </w:rPr>
        <w:t xml:space="preserve"> pentru  obiectivul situat  în </w:t>
      </w:r>
      <w:proofErr w:type="spellStart"/>
      <w:r w:rsidRPr="00555E44">
        <w:rPr>
          <w:b/>
          <w:lang w:val="ro-RO"/>
        </w:rPr>
        <w:t>Jud.Galaţi</w:t>
      </w:r>
      <w:proofErr w:type="spellEnd"/>
      <w:r w:rsidRPr="00555E44">
        <w:rPr>
          <w:b/>
          <w:lang w:val="ro-RO"/>
        </w:rPr>
        <w:t xml:space="preserve">, Loc. Galaţi, Strada Regiment 11 Siret, nr. 46A, </w:t>
      </w:r>
      <w:r w:rsidRPr="00555E44">
        <w:rPr>
          <w:lang w:val="ro-RO"/>
        </w:rPr>
        <w:t xml:space="preserve">obiectiv constituit din sediul administrativ al </w:t>
      </w:r>
      <w:r w:rsidRPr="00555E44">
        <w:rPr>
          <w:b/>
          <w:lang w:val="ro-RO"/>
        </w:rPr>
        <w:t xml:space="preserve">Inspectoratului Teritorial de Muncă Galaţi, </w:t>
      </w:r>
      <w:r w:rsidRPr="00555E44">
        <w:rPr>
          <w:lang w:val="ro-RO"/>
        </w:rPr>
        <w:t>în conformitate cu prevederile art. 7, alin.(5) din Legea nr. 98/2016 privind achizi</w:t>
      </w:r>
      <w:r w:rsidRPr="00555E44">
        <w:rPr>
          <w:rFonts w:cs="Tahoma"/>
          <w:lang w:val="ro-RO"/>
        </w:rPr>
        <w:t>ț</w:t>
      </w:r>
      <w:r w:rsidRPr="00555E44">
        <w:rPr>
          <w:lang w:val="ro-RO"/>
        </w:rPr>
        <w:t xml:space="preserve">iile publice </w:t>
      </w:r>
      <w:r w:rsidRPr="00555E44">
        <w:rPr>
          <w:rFonts w:cs="Tahoma"/>
          <w:lang w:val="ro-RO"/>
        </w:rPr>
        <w:t>ș</w:t>
      </w:r>
      <w:r w:rsidRPr="00555E44">
        <w:rPr>
          <w:lang w:val="ro-RO"/>
        </w:rPr>
        <w:t>i ale art. 46 din HG nr. 395/2016 pentru aprobarea Normelor metodologice de aplicare a prevederilor referitoare la atribuirea contractului de achizi</w:t>
      </w:r>
      <w:r w:rsidRPr="00555E44">
        <w:rPr>
          <w:rFonts w:cs="Tahoma"/>
          <w:lang w:val="ro-RO"/>
        </w:rPr>
        <w:t>ț</w:t>
      </w:r>
      <w:r w:rsidRPr="00555E44">
        <w:rPr>
          <w:lang w:val="ro-RO"/>
        </w:rPr>
        <w:t>ie publică/acordul cadru din Legea nr. 98/2016 privind achizi</w:t>
      </w:r>
      <w:r w:rsidRPr="00555E44">
        <w:rPr>
          <w:rFonts w:cs="Tahoma"/>
          <w:lang w:val="ro-RO"/>
        </w:rPr>
        <w:t>ț</w:t>
      </w:r>
      <w:r w:rsidRPr="00555E44">
        <w:rPr>
          <w:lang w:val="ro-RO"/>
        </w:rPr>
        <w:t xml:space="preserve">iile publice cu completările </w:t>
      </w:r>
      <w:r w:rsidRPr="00555E44">
        <w:rPr>
          <w:rFonts w:cs="Tahoma"/>
          <w:lang w:val="ro-RO"/>
        </w:rPr>
        <w:t>ș</w:t>
      </w:r>
      <w:r w:rsidRPr="00555E44">
        <w:rPr>
          <w:lang w:val="ro-RO"/>
        </w:rPr>
        <w:t>i modificările ulterioare.</w:t>
      </w:r>
    </w:p>
    <w:p w:rsidR="000B52F6" w:rsidRPr="00555E44" w:rsidRDefault="000B52F6" w:rsidP="000B52F6">
      <w:pPr>
        <w:spacing w:line="276" w:lineRule="auto"/>
        <w:jc w:val="both"/>
        <w:rPr>
          <w:rFonts w:cs="Calibri"/>
          <w:b/>
          <w:lang w:val="ro-RO"/>
        </w:rPr>
      </w:pPr>
      <w:r w:rsidRPr="00555E44">
        <w:rPr>
          <w:b/>
          <w:u w:val="single"/>
          <w:lang w:val="ro-RO"/>
        </w:rPr>
        <w:t>Procedura aplicată este</w:t>
      </w:r>
      <w:r w:rsidRPr="00555E44">
        <w:rPr>
          <w:lang w:val="ro-RO"/>
        </w:rPr>
        <w:t xml:space="preserve">: </w:t>
      </w:r>
      <w:r w:rsidRPr="00555E44">
        <w:rPr>
          <w:rFonts w:cs="Calibri"/>
          <w:b/>
          <w:lang w:val="ro-RO"/>
        </w:rPr>
        <w:t>procedură proprie de achiziţie</w:t>
      </w:r>
    </w:p>
    <w:p w:rsidR="000B52F6" w:rsidRPr="00555E44" w:rsidRDefault="000B52F6" w:rsidP="000B52F6">
      <w:pPr>
        <w:spacing w:line="276" w:lineRule="auto"/>
        <w:jc w:val="both"/>
        <w:rPr>
          <w:i/>
          <w:lang w:val="ro-RO"/>
        </w:rPr>
      </w:pPr>
      <w:r w:rsidRPr="00555E44">
        <w:rPr>
          <w:b/>
          <w:i/>
          <w:u w:val="single"/>
          <w:lang w:val="ro-RO"/>
        </w:rPr>
        <w:t>Notă</w:t>
      </w:r>
      <w:r w:rsidRPr="00555E44">
        <w:rPr>
          <w:b/>
          <w:i/>
          <w:lang w:val="ro-RO"/>
        </w:rPr>
        <w:t>:</w:t>
      </w:r>
      <w:r w:rsidRPr="00555E44">
        <w:rPr>
          <w:i/>
          <w:lang w:val="ro-RO"/>
        </w:rPr>
        <w:t xml:space="preserve"> Inspectoratul Teritorial de Muncă Galați își rezervă dreptul de a nu încheia sau de a înceta contractul de prestări servicii,</w:t>
      </w:r>
      <w:r>
        <w:rPr>
          <w:i/>
          <w:lang w:val="ro-RO"/>
        </w:rPr>
        <w:t xml:space="preserve"> </w:t>
      </w:r>
      <w:r w:rsidRPr="00555E44">
        <w:rPr>
          <w:i/>
          <w:lang w:val="ro-RO"/>
        </w:rPr>
        <w:t>cu informarea prealabilă a prestatorului, dacă în bugetul de venituri și cheltuieli nu vor fi alocate și aprobate sumele necesare desfășurării contractului.</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Durata contractului</w:t>
      </w:r>
    </w:p>
    <w:p w:rsidR="000B52F6" w:rsidRPr="007A7F88" w:rsidRDefault="000B52F6" w:rsidP="000B52F6">
      <w:pPr>
        <w:tabs>
          <w:tab w:val="left" w:pos="284"/>
          <w:tab w:val="left" w:pos="426"/>
          <w:tab w:val="left" w:pos="851"/>
        </w:tabs>
        <w:spacing w:line="276" w:lineRule="auto"/>
        <w:jc w:val="both"/>
        <w:rPr>
          <w:bCs/>
          <w:lang w:val="ro-RO"/>
        </w:rPr>
      </w:pPr>
      <w:r w:rsidRPr="00555E44">
        <w:rPr>
          <w:b/>
          <w:u w:val="single"/>
          <w:lang w:val="ro-RO"/>
        </w:rPr>
        <w:t xml:space="preserve">Contractul se va încheia pentru o perioadă </w:t>
      </w:r>
      <w:r w:rsidRPr="00CC130F">
        <w:rPr>
          <w:b/>
          <w:u w:val="single"/>
          <w:lang w:val="ro-RO"/>
        </w:rPr>
        <w:t>de 2 luni, de la  01.06.2026 până la 31.07.2026</w:t>
      </w:r>
      <w:r w:rsidRPr="00CC130F">
        <w:rPr>
          <w:lang w:val="ro-RO"/>
        </w:rPr>
        <w:t>, cu posibilitatea prelungirii până la data de 31.12.2026, dacă în Bugetul de Venituri şi Cheltuieli</w:t>
      </w:r>
      <w:r w:rsidRPr="00555E44">
        <w:rPr>
          <w:lang w:val="ro-RO"/>
        </w:rPr>
        <w:t xml:space="preserve"> al Inspectoratului Teritorial de Muncă Galaţi vor fi alocate și aprobate resurse f</w:t>
      </w:r>
      <w:r>
        <w:rPr>
          <w:lang w:val="ro-RO"/>
        </w:rPr>
        <w:t>inanciare cu această destinație.</w:t>
      </w:r>
    </w:p>
    <w:p w:rsidR="000B52F6" w:rsidRPr="00555E44" w:rsidRDefault="000B52F6" w:rsidP="000B52F6">
      <w:pPr>
        <w:pStyle w:val="Listparagraf"/>
        <w:numPr>
          <w:ilvl w:val="0"/>
          <w:numId w:val="4"/>
        </w:numPr>
        <w:tabs>
          <w:tab w:val="left" w:pos="284"/>
          <w:tab w:val="left" w:pos="426"/>
        </w:tabs>
        <w:spacing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Valoarea estimată a contractului</w:t>
      </w:r>
    </w:p>
    <w:p w:rsidR="000B52F6" w:rsidRDefault="000B52F6" w:rsidP="000B52F6">
      <w:pPr>
        <w:tabs>
          <w:tab w:val="left" w:pos="284"/>
          <w:tab w:val="left" w:pos="426"/>
          <w:tab w:val="left" w:pos="851"/>
        </w:tabs>
        <w:spacing w:line="276" w:lineRule="auto"/>
        <w:jc w:val="both"/>
        <w:rPr>
          <w:lang w:val="ro-RO"/>
        </w:rPr>
      </w:pPr>
      <w:r w:rsidRPr="00555E44">
        <w:rPr>
          <w:lang w:val="ro-RO"/>
        </w:rPr>
        <w:t>Valoarea estimată a contrac</w:t>
      </w:r>
      <w:r>
        <w:rPr>
          <w:lang w:val="ro-RO"/>
        </w:rPr>
        <w:t>tului pentru perioada 01.06.2026 - 31.07.2026</w:t>
      </w:r>
      <w:r w:rsidRPr="00555E44">
        <w:rPr>
          <w:lang w:val="ro-RO"/>
        </w:rPr>
        <w:t xml:space="preserve"> este de </w:t>
      </w:r>
      <w:r>
        <w:rPr>
          <w:b/>
          <w:lang w:val="ro-RO"/>
        </w:rPr>
        <w:t>12.700</w:t>
      </w:r>
      <w:r w:rsidRPr="00555E44">
        <w:rPr>
          <w:b/>
          <w:lang w:val="ro-RO"/>
        </w:rPr>
        <w:t>,00 lei</w:t>
      </w:r>
      <w:r w:rsidRPr="00555E44">
        <w:rPr>
          <w:lang w:val="ro-RO"/>
        </w:rPr>
        <w:t xml:space="preserve"> fără TVA, respectiv </w:t>
      </w:r>
      <w:r>
        <w:rPr>
          <w:b/>
          <w:lang w:val="ro-RO"/>
        </w:rPr>
        <w:t>15.367,87</w:t>
      </w:r>
      <w:r w:rsidRPr="00555E44">
        <w:rPr>
          <w:b/>
          <w:lang w:val="ro-RO"/>
        </w:rPr>
        <w:t xml:space="preserve"> lei cu TVA</w:t>
      </w:r>
      <w:r w:rsidRPr="00555E44">
        <w:rPr>
          <w:lang w:val="ro-RO"/>
        </w:rPr>
        <w:t xml:space="preserve">. </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Descrierea serviciului</w:t>
      </w:r>
    </w:p>
    <w:p w:rsidR="000B52F6" w:rsidRPr="00555E44" w:rsidRDefault="000B52F6" w:rsidP="000B52F6">
      <w:pPr>
        <w:shd w:val="clear" w:color="auto" w:fill="FFFFFF"/>
        <w:spacing w:line="276" w:lineRule="auto"/>
        <w:jc w:val="both"/>
        <w:rPr>
          <w:lang w:val="ro-RO"/>
        </w:rPr>
      </w:pPr>
      <w:r w:rsidRPr="00555E44">
        <w:rPr>
          <w:color w:val="000000" w:themeColor="text1"/>
          <w:lang w:val="ro-RO"/>
        </w:rPr>
        <w:t xml:space="preserve">Autoritatea contractantă intenționează să achiziționeze servicii </w:t>
      </w:r>
      <w:r w:rsidRPr="00555E44">
        <w:rPr>
          <w:lang w:val="ro-RO"/>
        </w:rPr>
        <w:t>de pază pentru asigurarea pazei obiectivului și bunurilor materiale precum și protecție umană pentru sediul Inspectoratului Teritorial de Muncă Gala</w:t>
      </w:r>
      <w:r w:rsidRPr="00555E44">
        <w:rPr>
          <w:rFonts w:cs="Tahoma"/>
          <w:lang w:val="ro-RO"/>
        </w:rPr>
        <w:t>ț</w:t>
      </w:r>
      <w:r w:rsidRPr="00555E44">
        <w:rPr>
          <w:lang w:val="ro-RO"/>
        </w:rPr>
        <w:t>i</w:t>
      </w:r>
      <w:r w:rsidRPr="00555E44">
        <w:rPr>
          <w:color w:val="000000" w:themeColor="text1"/>
          <w:lang w:val="ro-RO"/>
        </w:rPr>
        <w:t xml:space="preserve">, situat în </w:t>
      </w:r>
      <w:r w:rsidRPr="00555E44">
        <w:rPr>
          <w:lang w:val="ro-RO"/>
        </w:rPr>
        <w:t>str. Regiment 11 Siret, nr. 46 A, astfel:</w:t>
      </w:r>
    </w:p>
    <w:p w:rsidR="000B52F6" w:rsidRPr="00555E44" w:rsidRDefault="000B52F6" w:rsidP="000B52F6">
      <w:pPr>
        <w:shd w:val="clear" w:color="auto" w:fill="FFFFFF"/>
        <w:spacing w:line="276" w:lineRule="auto"/>
        <w:ind w:firstLine="720"/>
        <w:jc w:val="both"/>
        <w:rPr>
          <w:lang w:val="ro-RO"/>
        </w:rPr>
      </w:pPr>
      <w:r w:rsidRPr="00555E44">
        <w:rPr>
          <w:lang w:val="ro-RO"/>
        </w:rPr>
        <w:lastRenderedPageBreak/>
        <w:t>-1 pos</w:t>
      </w:r>
      <w:r>
        <w:rPr>
          <w:lang w:val="ro-RO"/>
        </w:rPr>
        <w:t>t de pază, 10 ore/zi , 5 zile/să</w:t>
      </w:r>
      <w:r w:rsidRPr="00555E44">
        <w:rPr>
          <w:lang w:val="ro-RO"/>
        </w:rPr>
        <w:t xml:space="preserve">ptămână, </w:t>
      </w:r>
      <w:r w:rsidRPr="00555E44">
        <w:rPr>
          <w:rFonts w:eastAsia="ArialMT" w:cs="ArialMT"/>
          <w:lang w:val="ro-RO" w:eastAsia="ro-RO"/>
        </w:rPr>
        <w:t xml:space="preserve">în </w:t>
      </w:r>
      <w:r w:rsidRPr="00555E44">
        <w:rPr>
          <w:rFonts w:eastAsia="ArialMT" w:cs="ArialMT"/>
          <w:lang w:val="ro-RO"/>
        </w:rPr>
        <w:t>intervalul orar 7,30 – 17,30 de luni până vineri</w:t>
      </w:r>
      <w:r>
        <w:rPr>
          <w:rFonts w:eastAsia="ArialMT" w:cs="ArialMT"/>
          <w:lang w:val="ro-RO"/>
        </w:rPr>
        <w:t>, fără sărbători legale</w:t>
      </w:r>
      <w:r w:rsidRPr="00555E44">
        <w:rPr>
          <w:rFonts w:eastAsia="ArialMT" w:cs="ArialMT"/>
          <w:lang w:val="ro-RO" w:eastAsia="ro-RO"/>
        </w:rPr>
        <w:t>;</w:t>
      </w:r>
    </w:p>
    <w:p w:rsidR="000B52F6" w:rsidRPr="00555E44" w:rsidRDefault="000B52F6" w:rsidP="000B52F6">
      <w:pPr>
        <w:tabs>
          <w:tab w:val="left" w:pos="6300"/>
        </w:tabs>
        <w:spacing w:line="276" w:lineRule="auto"/>
        <w:jc w:val="both"/>
        <w:rPr>
          <w:b/>
          <w:lang w:val="ro-RO"/>
        </w:rPr>
      </w:pPr>
      <w:r w:rsidRPr="007A445B">
        <w:rPr>
          <w:b/>
          <w:bCs/>
          <w:u w:val="single"/>
          <w:lang w:val="ro-RO"/>
        </w:rPr>
        <w:t>Tip pază</w:t>
      </w:r>
      <w:r w:rsidRPr="00555E44">
        <w:rPr>
          <w:lang w:val="ro-RO"/>
        </w:rPr>
        <w:t xml:space="preserve"> pentru care se vor depune ofertele </w:t>
      </w:r>
      <w:r w:rsidRPr="00555E44">
        <w:rPr>
          <w:b/>
          <w:bCs/>
          <w:lang w:val="ro-RO"/>
        </w:rPr>
        <w:t>: pază și protecție pentru persoane și bunuri</w:t>
      </w:r>
      <w:r>
        <w:rPr>
          <w:b/>
          <w:bCs/>
          <w:lang w:val="ro-RO"/>
        </w:rPr>
        <w:t>;</w:t>
      </w:r>
      <w:r w:rsidRPr="00555E44">
        <w:rPr>
          <w:b/>
          <w:lang w:val="ro-RO"/>
        </w:rPr>
        <w:t xml:space="preserve">  </w:t>
      </w:r>
    </w:p>
    <w:p w:rsidR="000B52F6" w:rsidRPr="00555E44" w:rsidRDefault="000B52F6" w:rsidP="000B52F6">
      <w:pPr>
        <w:tabs>
          <w:tab w:val="left" w:pos="6300"/>
        </w:tabs>
        <w:spacing w:line="276" w:lineRule="auto"/>
        <w:jc w:val="both"/>
        <w:rPr>
          <w:lang w:val="ro-RO"/>
        </w:rPr>
      </w:pPr>
      <w:r w:rsidRPr="007A445B">
        <w:rPr>
          <w:b/>
          <w:bCs/>
          <w:u w:val="single"/>
          <w:lang w:val="ro-RO"/>
        </w:rPr>
        <w:t>Oferta va include</w:t>
      </w:r>
      <w:r w:rsidRPr="00555E44">
        <w:rPr>
          <w:lang w:val="ro-RO"/>
        </w:rPr>
        <w:t xml:space="preserve">: </w:t>
      </w:r>
      <w:r w:rsidRPr="008100CD">
        <w:rPr>
          <w:lang w:val="ro-RO"/>
        </w:rPr>
        <w:t>asigurarea personalului și a  echipamentelor necesare;</w:t>
      </w:r>
      <w:r w:rsidRPr="00555E44">
        <w:rPr>
          <w:lang w:val="ro-RO"/>
        </w:rPr>
        <w:t xml:space="preserve"> </w:t>
      </w:r>
    </w:p>
    <w:p w:rsidR="000B52F6" w:rsidRPr="00555E44" w:rsidRDefault="000B52F6" w:rsidP="000B52F6">
      <w:pPr>
        <w:tabs>
          <w:tab w:val="left" w:pos="6300"/>
        </w:tabs>
        <w:spacing w:line="276" w:lineRule="auto"/>
        <w:jc w:val="both"/>
        <w:rPr>
          <w:lang w:val="ro-RO"/>
        </w:rPr>
      </w:pPr>
      <w:r w:rsidRPr="00555E44">
        <w:rPr>
          <w:b/>
          <w:bCs/>
          <w:u w:val="single"/>
          <w:lang w:val="ro-RO"/>
        </w:rPr>
        <w:t>Date privind locaţia</w:t>
      </w:r>
      <w:r w:rsidRPr="00555E44">
        <w:rPr>
          <w:lang w:val="ro-RO"/>
        </w:rPr>
        <w:t xml:space="preserve">: sediul ITM Galați - </w:t>
      </w:r>
      <w:proofErr w:type="spellStart"/>
      <w:r w:rsidRPr="00555E44">
        <w:rPr>
          <w:lang w:val="ro-RO"/>
        </w:rPr>
        <w:t>Jud.Galaţi</w:t>
      </w:r>
      <w:proofErr w:type="spellEnd"/>
      <w:r w:rsidRPr="00555E44">
        <w:rPr>
          <w:lang w:val="ro-RO"/>
        </w:rPr>
        <w:t>, Loc. Galaţi, Strada Regiment 11 Siret, nr. 46A.</w:t>
      </w:r>
    </w:p>
    <w:p w:rsidR="000B52F6" w:rsidRPr="00555E44" w:rsidRDefault="000B52F6" w:rsidP="000B52F6">
      <w:pPr>
        <w:tabs>
          <w:tab w:val="left" w:pos="6300"/>
        </w:tabs>
        <w:spacing w:line="276" w:lineRule="auto"/>
        <w:jc w:val="both"/>
        <w:rPr>
          <w:b/>
          <w:bCs/>
          <w:lang w:val="ro-RO"/>
        </w:rPr>
      </w:pPr>
      <w:proofErr w:type="spellStart"/>
      <w:r w:rsidRPr="00555E44">
        <w:rPr>
          <w:b/>
          <w:bCs/>
          <w:u w:val="single"/>
          <w:lang w:val="ro-RO"/>
        </w:rPr>
        <w:t>Suprafata</w:t>
      </w:r>
      <w:proofErr w:type="spellEnd"/>
      <w:r w:rsidRPr="00555E44">
        <w:rPr>
          <w:b/>
          <w:bCs/>
          <w:u w:val="single"/>
          <w:lang w:val="ro-RO"/>
        </w:rPr>
        <w:t xml:space="preserve"> ce necesită servicii de pază</w:t>
      </w:r>
      <w:r w:rsidRPr="00555E44">
        <w:rPr>
          <w:b/>
          <w:bCs/>
          <w:lang w:val="ro-RO"/>
        </w:rPr>
        <w:t>:1481,51 mp</w:t>
      </w:r>
    </w:p>
    <w:p w:rsidR="000B52F6" w:rsidRPr="00555E44" w:rsidRDefault="000B52F6" w:rsidP="000B52F6">
      <w:pPr>
        <w:shd w:val="clear" w:color="auto" w:fill="FFFFFF"/>
        <w:spacing w:line="276" w:lineRule="auto"/>
        <w:jc w:val="both"/>
        <w:rPr>
          <w:lang w:val="ro-RO"/>
        </w:rPr>
      </w:pPr>
      <w:r w:rsidRPr="00555E44">
        <w:rPr>
          <w:lang w:val="ro-RO"/>
        </w:rPr>
        <w:t>Prevederile cuprinse în Caietul de sarcini fac parte integrantă din documentația pentru elaborarea și prezentarea ofertei și constituie ansamblul cerințelor pe baza cărora se elaborează de fiecare ofertant, propunerea tehnică și financiară.</w:t>
      </w:r>
    </w:p>
    <w:p w:rsidR="000B52F6" w:rsidRPr="00555E44" w:rsidRDefault="000B52F6" w:rsidP="000B52F6">
      <w:pPr>
        <w:shd w:val="clear" w:color="auto" w:fill="FFFFFF"/>
        <w:spacing w:line="276" w:lineRule="auto"/>
        <w:jc w:val="both"/>
        <w:rPr>
          <w:lang w:val="ro-RO"/>
        </w:rPr>
      </w:pPr>
      <w:r w:rsidRPr="00555E44">
        <w:rPr>
          <w:lang w:val="ro-RO"/>
        </w:rPr>
        <w:t>Cerințele precizate în Caietul de sarcini sunt considerate ca fiind minimale. Orice ofertă de bază prezentată, care se abate de la prevederile Caietului de sarcini, va fi luată în considerație, numai în măsura în care propunerea tehnică presupune asigurarea unui nivel calitativ superior cerințelor minimale din Caietul de sarcini.</w:t>
      </w:r>
    </w:p>
    <w:p w:rsidR="000B52F6" w:rsidRPr="007A7F88" w:rsidRDefault="000B52F6" w:rsidP="000B52F6">
      <w:pPr>
        <w:spacing w:line="276" w:lineRule="auto"/>
        <w:jc w:val="both"/>
        <w:rPr>
          <w:i/>
          <w:lang w:val="ro-RO"/>
        </w:rPr>
      </w:pPr>
      <w:r w:rsidRPr="00555E44">
        <w:rPr>
          <w:i/>
          <w:lang w:val="ro-RO"/>
        </w:rPr>
        <w:t>Nu se admit subcontractanţi.</w:t>
      </w:r>
      <w:r>
        <w:rPr>
          <w:i/>
          <w:lang w:val="ro-RO"/>
        </w:rPr>
        <w:t xml:space="preserve"> Nu se admit oferte alternative.</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Obligații minimale solicitate ofertanților</w:t>
      </w:r>
    </w:p>
    <w:p w:rsidR="000B52F6" w:rsidRPr="00CB19EA" w:rsidRDefault="000B52F6" w:rsidP="000B52F6">
      <w:pPr>
        <w:pStyle w:val="Listparagraf"/>
        <w:numPr>
          <w:ilvl w:val="0"/>
          <w:numId w:val="85"/>
        </w:numPr>
        <w:tabs>
          <w:tab w:val="left" w:pos="567"/>
          <w:tab w:val="right" w:pos="7371"/>
        </w:tabs>
        <w:spacing w:line="276" w:lineRule="auto"/>
        <w:ind w:left="284" w:firstLine="0"/>
        <w:jc w:val="both"/>
        <w:rPr>
          <w:rFonts w:ascii="Trebuchet MS" w:hAnsi="Trebuchet MS"/>
          <w:sz w:val="22"/>
          <w:szCs w:val="22"/>
        </w:rPr>
      </w:pPr>
      <w:r w:rsidRPr="00CB19EA">
        <w:rPr>
          <w:rFonts w:ascii="Trebuchet MS" w:hAnsi="Trebuchet MS"/>
          <w:sz w:val="22"/>
          <w:szCs w:val="22"/>
        </w:rPr>
        <w:t>Paza va fi asigurată de către societăți specializate în serviciul de pază și protecție, având ca obiect de activitate paza obiectivului, bunurilor sau valorilor, în condiții de maximă siguranță a acestora, precum și protecția umană;</w:t>
      </w:r>
    </w:p>
    <w:p w:rsidR="000B52F6" w:rsidRPr="00CB19EA" w:rsidRDefault="000B52F6" w:rsidP="000B52F6">
      <w:pPr>
        <w:pStyle w:val="Listparagraf"/>
        <w:numPr>
          <w:ilvl w:val="0"/>
          <w:numId w:val="85"/>
        </w:numPr>
        <w:tabs>
          <w:tab w:val="left" w:pos="567"/>
          <w:tab w:val="right" w:pos="7371"/>
        </w:tabs>
        <w:spacing w:line="276" w:lineRule="auto"/>
        <w:ind w:left="284" w:firstLine="0"/>
        <w:jc w:val="both"/>
        <w:rPr>
          <w:rFonts w:ascii="Trebuchet MS" w:hAnsi="Trebuchet MS"/>
          <w:sz w:val="22"/>
          <w:szCs w:val="22"/>
        </w:rPr>
      </w:pPr>
      <w:r w:rsidRPr="00CB19EA">
        <w:rPr>
          <w:rFonts w:ascii="Trebuchet MS" w:hAnsi="Trebuchet MS"/>
          <w:sz w:val="22"/>
          <w:szCs w:val="22"/>
        </w:rPr>
        <w:t xml:space="preserve">Societățile de pază trebuie să fie constituite și să funcționeze potrivit legislației în domeniu, în vigoare, avându-se în vedere faptul că prestarea serviciilor solicitate este rezervată unei anumite profesii în conformitate cu dispozițiile legii nr. 333/2003 privind paza obiectivelor, bunurilor, valorilor și protecția persoanelor, cu toate modificările ulterioare; </w:t>
      </w:r>
    </w:p>
    <w:p w:rsidR="000B52F6" w:rsidRPr="00CB19EA" w:rsidRDefault="000B52F6" w:rsidP="000B52F6">
      <w:pPr>
        <w:pStyle w:val="Listparagraf"/>
        <w:numPr>
          <w:ilvl w:val="0"/>
          <w:numId w:val="85"/>
        </w:numPr>
        <w:tabs>
          <w:tab w:val="left" w:pos="567"/>
          <w:tab w:val="right" w:pos="7371"/>
        </w:tabs>
        <w:spacing w:line="276" w:lineRule="auto"/>
        <w:ind w:left="284" w:firstLine="0"/>
        <w:jc w:val="both"/>
        <w:rPr>
          <w:rFonts w:ascii="Trebuchet MS" w:hAnsi="Trebuchet MS"/>
          <w:sz w:val="22"/>
          <w:szCs w:val="22"/>
        </w:rPr>
      </w:pPr>
      <w:r w:rsidRPr="00CB19EA">
        <w:rPr>
          <w:rFonts w:ascii="Trebuchet MS" w:hAnsi="Trebuchet MS"/>
          <w:sz w:val="22"/>
          <w:szCs w:val="22"/>
        </w:rPr>
        <w:t xml:space="preserve">Ofertanții vor deține şi prezenta Licența pentru desfășurarea activităților de pază, eliberată de IGP cu avizul Serviciului Român de Informații conform legii 333/2003, valabilă la data deschiderii ofertelor; </w:t>
      </w:r>
    </w:p>
    <w:p w:rsidR="000B52F6" w:rsidRPr="00CB19EA" w:rsidRDefault="000B52F6" w:rsidP="000B52F6">
      <w:pPr>
        <w:pStyle w:val="Listparagraf"/>
        <w:numPr>
          <w:ilvl w:val="0"/>
          <w:numId w:val="85"/>
        </w:numPr>
        <w:tabs>
          <w:tab w:val="left" w:pos="567"/>
          <w:tab w:val="right" w:pos="7371"/>
        </w:tabs>
        <w:spacing w:line="276" w:lineRule="auto"/>
        <w:ind w:left="284" w:firstLine="0"/>
        <w:jc w:val="both"/>
        <w:rPr>
          <w:rFonts w:ascii="Trebuchet MS" w:hAnsi="Trebuchet MS"/>
          <w:sz w:val="22"/>
          <w:szCs w:val="22"/>
        </w:rPr>
      </w:pPr>
      <w:r w:rsidRPr="00CB19EA">
        <w:rPr>
          <w:rFonts w:ascii="Trebuchet MS" w:hAnsi="Trebuchet MS"/>
          <w:sz w:val="22"/>
          <w:szCs w:val="22"/>
        </w:rPr>
        <w:t>Organizarea, planificarea, conducerea, controlul şi garantarea activității de pază de către personalul propriu al prestatorului de servicii;</w:t>
      </w:r>
    </w:p>
    <w:p w:rsidR="000B52F6" w:rsidRPr="00CB19EA" w:rsidRDefault="000B52F6" w:rsidP="000B52F6">
      <w:pPr>
        <w:pStyle w:val="Listparagraf"/>
        <w:numPr>
          <w:ilvl w:val="0"/>
          <w:numId w:val="85"/>
        </w:numPr>
        <w:tabs>
          <w:tab w:val="left" w:pos="567"/>
          <w:tab w:val="right" w:pos="7371"/>
        </w:tabs>
        <w:spacing w:line="276" w:lineRule="auto"/>
        <w:ind w:left="284" w:firstLine="0"/>
        <w:jc w:val="both"/>
        <w:rPr>
          <w:rFonts w:ascii="Trebuchet MS" w:hAnsi="Trebuchet MS"/>
          <w:sz w:val="22"/>
          <w:szCs w:val="22"/>
        </w:rPr>
      </w:pPr>
      <w:r w:rsidRPr="00CB19EA">
        <w:rPr>
          <w:rFonts w:ascii="Trebuchet MS" w:hAnsi="Trebuchet MS"/>
          <w:sz w:val="22"/>
          <w:szCs w:val="22"/>
        </w:rPr>
        <w:t>Respectarea prevederilor legale a normelor de protecția muncii, PSI și protecția mediului;</w:t>
      </w:r>
    </w:p>
    <w:p w:rsidR="000B52F6" w:rsidRPr="00CB19EA" w:rsidRDefault="000B52F6" w:rsidP="000B52F6">
      <w:pPr>
        <w:pStyle w:val="Listparagraf"/>
        <w:numPr>
          <w:ilvl w:val="0"/>
          <w:numId w:val="85"/>
        </w:numPr>
        <w:tabs>
          <w:tab w:val="left" w:pos="567"/>
          <w:tab w:val="right" w:pos="7371"/>
        </w:tabs>
        <w:spacing w:line="276" w:lineRule="auto"/>
        <w:ind w:left="284" w:firstLine="0"/>
        <w:jc w:val="both"/>
        <w:rPr>
          <w:rFonts w:ascii="Trebuchet MS" w:hAnsi="Trebuchet MS"/>
          <w:sz w:val="22"/>
          <w:szCs w:val="22"/>
        </w:rPr>
      </w:pPr>
      <w:r w:rsidRPr="00CB19EA">
        <w:rPr>
          <w:rFonts w:ascii="Trebuchet MS" w:hAnsi="Trebuchet MS"/>
          <w:sz w:val="22"/>
          <w:szCs w:val="22"/>
        </w:rPr>
        <w:t xml:space="preserve">Firma prestatoare trebuie să facă dovada unei </w:t>
      </w:r>
      <w:r w:rsidRPr="00CB19EA">
        <w:rPr>
          <w:rFonts w:ascii="Trebuchet MS" w:hAnsi="Trebuchet MS"/>
          <w:b/>
          <w:sz w:val="22"/>
          <w:szCs w:val="22"/>
        </w:rPr>
        <w:t>stabilități financiare pe ultimii trei ani</w:t>
      </w:r>
      <w:r w:rsidRPr="00CB19EA">
        <w:rPr>
          <w:rFonts w:ascii="Trebuchet MS" w:hAnsi="Trebuchet MS"/>
          <w:sz w:val="22"/>
          <w:szCs w:val="22"/>
        </w:rPr>
        <w:t>; să dispună permanent de personal necesar prestării serviciului;</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Clauze contractuale obligatorii</w:t>
      </w:r>
    </w:p>
    <w:p w:rsidR="000B52F6" w:rsidRPr="00555E44" w:rsidRDefault="000B52F6" w:rsidP="000B52F6">
      <w:pPr>
        <w:pStyle w:val="Listparagraf"/>
        <w:numPr>
          <w:ilvl w:val="0"/>
          <w:numId w:val="66"/>
        </w:numPr>
        <w:tabs>
          <w:tab w:val="left" w:pos="284"/>
          <w:tab w:val="right" w:pos="7371"/>
        </w:tabs>
        <w:spacing w:line="276" w:lineRule="auto"/>
        <w:ind w:left="0" w:firstLine="0"/>
        <w:jc w:val="both"/>
        <w:rPr>
          <w:rFonts w:ascii="Trebuchet MS" w:hAnsi="Trebuchet MS"/>
          <w:b/>
          <w:sz w:val="22"/>
          <w:szCs w:val="22"/>
        </w:rPr>
      </w:pPr>
      <w:r w:rsidRPr="00555E44">
        <w:rPr>
          <w:rFonts w:ascii="Trebuchet MS" w:hAnsi="Trebuchet MS"/>
          <w:b/>
          <w:sz w:val="22"/>
          <w:szCs w:val="22"/>
        </w:rPr>
        <w:t>Obligații minimale ale prestatorului:</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 xml:space="preserve">acordare de sprijin în întocmirea planurilor de pază care să cuprindă și avizarea planurilor de către poliție; </w:t>
      </w:r>
      <w:r w:rsidRPr="00555E44">
        <w:rPr>
          <w:rFonts w:ascii="Trebuchet MS" w:hAnsi="Trebuchet MS" w:cs="Calibri"/>
          <w:sz w:val="22"/>
          <w:szCs w:val="22"/>
        </w:rPr>
        <w:t>înregistrarea la Poliție se va face de către Prestator, iar dovada înregistrării se va depune la Achizitor în maxim 10 zile de la data semnării contractului;</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 xml:space="preserve">asigurarea personalului de pază cu atestat, dotat conform planului de pază și în conformitate cu programul solicitat de beneficiar; </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cunoașterea punctelor critice și a locurilor vulnerabile din perimetrul dispozitivului de pază pentru a preveni producerea oricăror fapte de natură să aducă prejudicii unității</w:t>
      </w:r>
      <w:r w:rsidRPr="00555E44">
        <w:rPr>
          <w:rFonts w:ascii="Trebuchet MS" w:hAnsi="Trebuchet MS"/>
          <w:sz w:val="22"/>
          <w:szCs w:val="22"/>
          <w:shd w:val="clear" w:color="auto" w:fill="FFFF00"/>
        </w:rPr>
        <w:t xml:space="preserve"> </w:t>
      </w:r>
      <w:r w:rsidRPr="00555E44">
        <w:rPr>
          <w:rFonts w:ascii="Trebuchet MS" w:hAnsi="Trebuchet MS"/>
          <w:sz w:val="22"/>
          <w:szCs w:val="22"/>
        </w:rPr>
        <w:t>păzite;</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 xml:space="preserve">intervenția în cazuri de necesitate, cu echipe specializate, în cel mai scurt timp și informarea dacă este cazul a organelor competente (poliție, salvare, pompieri, </w:t>
      </w:r>
      <w:proofErr w:type="spellStart"/>
      <w:r w:rsidRPr="00555E44">
        <w:rPr>
          <w:rFonts w:ascii="Trebuchet MS" w:hAnsi="Trebuchet MS"/>
          <w:sz w:val="22"/>
          <w:szCs w:val="22"/>
        </w:rPr>
        <w:t>etc</w:t>
      </w:r>
      <w:proofErr w:type="spellEnd"/>
      <w:r w:rsidRPr="00555E44">
        <w:rPr>
          <w:rFonts w:ascii="Trebuchet MS" w:hAnsi="Trebuchet MS"/>
          <w:sz w:val="22"/>
          <w:szCs w:val="22"/>
        </w:rPr>
        <w:t>);</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lastRenderedPageBreak/>
        <w:t>controlul posturilor de pază în mod planificat și inopinat, cu persoană nominalizată,  prestatorul se obligă să se asigure că personalul de pază este prezent la obiectiv, își exercită în mod activ obligația de pază și supraveghere și își respectă toate obligațiile în condițiile și la termenele stabilite prin contract, executând controale de zi și de noapte asupra modului în care personalul propriu își execută serviciul și va lua măsuri imediate de remediere a neajunsurilor constatate;</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 xml:space="preserve">în </w:t>
      </w:r>
      <w:proofErr w:type="spellStart"/>
      <w:r w:rsidRPr="00555E44">
        <w:rPr>
          <w:rFonts w:ascii="Trebuchet MS" w:hAnsi="Trebuchet MS"/>
          <w:sz w:val="22"/>
          <w:szCs w:val="22"/>
        </w:rPr>
        <w:t>nicio</w:t>
      </w:r>
      <w:proofErr w:type="spellEnd"/>
      <w:r w:rsidRPr="00555E44">
        <w:rPr>
          <w:rFonts w:ascii="Trebuchet MS" w:hAnsi="Trebuchet MS"/>
          <w:sz w:val="22"/>
          <w:szCs w:val="22"/>
        </w:rPr>
        <w:t xml:space="preserve"> situație prestatorul nu va invoca că un agent de pază a fost numit/angajat de puțin timp pentru a justifica neîndeplinirea oricărei obligații asumate prin contract; prestatorul răspunde in condițiile codului civil pentru pagubele cauzate beneficiarului din culpa dovedită a angajaților proprii;</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prestatorul garantează că niciun agent de pază nu va părăsi postul și că nu se va afla sub influența alcoolului sau stupefiantelor pe durata serviciului și nici nu va aduce și/sau avea băuturi alcoolice asupra lui sau în post;</w:t>
      </w:r>
    </w:p>
    <w:p w:rsidR="000B52F6" w:rsidRPr="00555E44" w:rsidRDefault="000B52F6" w:rsidP="000B52F6">
      <w:pPr>
        <w:pStyle w:val="Listparagraf"/>
        <w:tabs>
          <w:tab w:val="right" w:pos="7371"/>
        </w:tabs>
        <w:spacing w:line="276" w:lineRule="auto"/>
        <w:jc w:val="both"/>
        <w:rPr>
          <w:rFonts w:ascii="Trebuchet MS" w:hAnsi="Trebuchet MS"/>
          <w:sz w:val="22"/>
          <w:szCs w:val="22"/>
        </w:rPr>
      </w:pPr>
      <w:r w:rsidRPr="00555E44">
        <w:rPr>
          <w:rFonts w:ascii="Trebuchet MS" w:hAnsi="Trebuchet MS"/>
          <w:sz w:val="22"/>
          <w:szCs w:val="22"/>
        </w:rPr>
        <w:t>Părăsirea repetată de către agenții de pază a posturilor pe timpul serviciului de pază sau nerespectarea interdicțiilor privind băuturile alcoolice și stupefiantele, precum și încălcarea repetată a consemnelor particulare și generale constituie încălcare gravă a obligațiilor contractuale de către prestator și îndreptățește beneficiarul la denunțarea unilaterală și imediată a contractului încheiat, cu condiția demonstrării de către beneficiar a faptelor reclamate.</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prestatorul se obligă să permită controlul reprezentanților desemnați ai beneficiarului asupra modului în care își desfășoară activitatea de pază cât și la spațiul în care agenții își depozitează efectele personale. De asemenea, prestatorul se obligă să nu aducă prejudicii spațiului și echipamentelor primite în folosință pentru agenții de pază;</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reglementarea accesului selectiv în incinte, pentru persoane, va fi dispusă pe parcursul derulării contractului,  în concordanţă cu documentele specifice serviciului de pază;</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respectarea condițiilor impuse de legislația în vigoare privind paza obiectivelor, protecția muncii, prevenirea și stingerea incendiilor precum și protecția mediului;</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respectarea regulamentului de ordine interioară a autorităţii contractante cât și a altor dispoziții date de conducătorul acesteia;</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prestatorul răspunde pentru orice pagubă pe care o produce ca urmare a prestării necorespunzătoare a serviciului și nerespectarea consemnelor postului. Evaluarea pagubelor se va face de către prestator și beneficiar prin reprezentații lor legali;</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instruirea personalului de pază revine prestatorului precum și răspunderea care rezultă din nerespectarea prevederilor legale;</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suportarea sancțiunilor aplicate pentru culpa proprie, în urma controalelor organelor abilitate;</w:t>
      </w:r>
    </w:p>
    <w:p w:rsidR="000B52F6" w:rsidRPr="00555E44" w:rsidRDefault="000B52F6" w:rsidP="000B52F6">
      <w:pPr>
        <w:pStyle w:val="Frspaiere1"/>
        <w:numPr>
          <w:ilvl w:val="0"/>
          <w:numId w:val="69"/>
        </w:numPr>
        <w:tabs>
          <w:tab w:val="left" w:pos="540"/>
          <w:tab w:val="right" w:pos="7371"/>
        </w:tabs>
        <w:spacing w:line="276" w:lineRule="auto"/>
        <w:jc w:val="both"/>
        <w:rPr>
          <w:rFonts w:ascii="Trebuchet MS" w:hAnsi="Trebuchet MS"/>
          <w:lang w:val="ro-RO"/>
        </w:rPr>
      </w:pPr>
      <w:r w:rsidRPr="00555E44">
        <w:rPr>
          <w:rFonts w:ascii="Trebuchet MS" w:hAnsi="Trebuchet MS"/>
          <w:lang w:val="ro-RO"/>
        </w:rPr>
        <w:t>prestatorul va suporta contravaloarea eventualelor sustrageri sau degradări ale bunurilor beneficiarului produse din cauza neîndeplinirii ori îndeplinirii defectuoase a obligațiilor agenților de securitate, stabilite în urma cercetărilor organelor de poliție;</w:t>
      </w:r>
    </w:p>
    <w:p w:rsidR="000B52F6" w:rsidRPr="00555E44" w:rsidRDefault="000B52F6" w:rsidP="000B52F6">
      <w:pPr>
        <w:pStyle w:val="Frspaiere1"/>
        <w:numPr>
          <w:ilvl w:val="0"/>
          <w:numId w:val="69"/>
        </w:numPr>
        <w:tabs>
          <w:tab w:val="left" w:pos="540"/>
          <w:tab w:val="right" w:pos="7371"/>
        </w:tabs>
        <w:spacing w:line="276" w:lineRule="auto"/>
        <w:jc w:val="both"/>
        <w:rPr>
          <w:rFonts w:ascii="Trebuchet MS" w:hAnsi="Trebuchet MS"/>
          <w:lang w:val="ro-RO"/>
        </w:rPr>
      </w:pPr>
      <w:r w:rsidRPr="00555E44">
        <w:rPr>
          <w:rFonts w:ascii="Trebuchet MS" w:hAnsi="Trebuchet MS"/>
          <w:lang w:val="ro-RO"/>
        </w:rPr>
        <w:t>garantarea păstr</w:t>
      </w:r>
      <w:r>
        <w:rPr>
          <w:rFonts w:ascii="Trebuchet MS" w:hAnsi="Trebuchet MS"/>
          <w:lang w:val="ro-RO"/>
        </w:rPr>
        <w:t>ă</w:t>
      </w:r>
      <w:r w:rsidRPr="00555E44">
        <w:rPr>
          <w:rFonts w:ascii="Trebuchet MS" w:hAnsi="Trebuchet MS"/>
          <w:lang w:val="ro-RO"/>
        </w:rPr>
        <w:t>rii secretului profesional privitor la datele legate de activitatea beneficiarului;</w:t>
      </w:r>
    </w:p>
    <w:p w:rsidR="000B52F6" w:rsidRPr="00555E44" w:rsidRDefault="000B52F6" w:rsidP="000B52F6">
      <w:pPr>
        <w:pStyle w:val="Frspaiere1"/>
        <w:numPr>
          <w:ilvl w:val="0"/>
          <w:numId w:val="69"/>
        </w:numPr>
        <w:tabs>
          <w:tab w:val="left" w:pos="540"/>
          <w:tab w:val="right" w:pos="7371"/>
        </w:tabs>
        <w:spacing w:line="276" w:lineRule="auto"/>
        <w:jc w:val="both"/>
        <w:rPr>
          <w:rFonts w:ascii="Trebuchet MS" w:hAnsi="Trebuchet MS"/>
          <w:lang w:val="ro-RO"/>
        </w:rPr>
      </w:pPr>
      <w:r w:rsidRPr="00555E44">
        <w:rPr>
          <w:rFonts w:ascii="Trebuchet MS" w:hAnsi="Trebuchet MS"/>
          <w:lang w:val="ro-RO"/>
        </w:rPr>
        <w:t xml:space="preserve">la sfârșitul programului de lucru, agentul de pază care a efectuat serviciul de pază raportează evenimentele petrecute în timpul serviciului, dispeceratului societății de pază. Prestatorul va prezenta o informare centralizată a evenimentelor din obiectiv </w:t>
      </w:r>
      <w:r w:rsidRPr="00555E44">
        <w:rPr>
          <w:rFonts w:ascii="Trebuchet MS" w:hAnsi="Trebuchet MS"/>
          <w:lang w:val="ro-RO"/>
        </w:rPr>
        <w:lastRenderedPageBreak/>
        <w:t>reprezentantului numit al beneficiarului, în vederea eliminării vulnerabilităților în protecția fizică a securității obiectivelor;</w:t>
      </w:r>
    </w:p>
    <w:p w:rsidR="000B52F6" w:rsidRPr="00555E44" w:rsidRDefault="000B52F6" w:rsidP="000B52F6">
      <w:pPr>
        <w:pStyle w:val="Listparagraf"/>
        <w:numPr>
          <w:ilvl w:val="0"/>
          <w:numId w:val="69"/>
        </w:numPr>
        <w:spacing w:line="276" w:lineRule="auto"/>
        <w:jc w:val="both"/>
        <w:rPr>
          <w:rFonts w:ascii="Trebuchet MS" w:hAnsi="Trebuchet MS" w:cs="Calibri"/>
          <w:sz w:val="22"/>
          <w:szCs w:val="22"/>
        </w:rPr>
      </w:pPr>
      <w:r w:rsidRPr="00555E44">
        <w:rPr>
          <w:rFonts w:ascii="Trebuchet MS" w:hAnsi="Trebuchet MS" w:cs="Calibri"/>
          <w:sz w:val="22"/>
          <w:szCs w:val="22"/>
        </w:rPr>
        <w:t>să prezinte, periodic, precum și din proprie iniţiativă şi/sau la cerere, către reprezentantul legal şi persoanele autorizate ale achizitorului, responsabile cu organizarea/coordonarea activităţii de pază, pe parcursul perioadei de valabilitate a contractului, documentele specifice activităților prestate, în termen de valabilitate, astfel încât activitatea de pază şi protecţie să se desfăşoare în condiţii de legalitate deplină şi continuitate. Toate documentele care trebuie să se întocmească şi să se regăsească la postul de pază al imobilului achizitorului se vor redacta, de către personalul prestatorului, în strictă concordanţă cu prevederile Legii nr. 333/2003, cu modificările şi completările legislative ulterioare şi normelor de aplicare ale acesteia. Independent de aceste documente obligatorii, precizate în prezentul caiet de sarcini, se va institui şi un “Registru operativ de evidenţe”, în care se vor consemna evenimentele ivite, măsurile adoptate, dispoziţiile primite de la conducerea prestatorului de servicii precum şi cele de la responsabilul - corespondent desemnat din conducerea achizitorului;</w:t>
      </w:r>
    </w:p>
    <w:p w:rsidR="000B52F6" w:rsidRPr="00555E44" w:rsidRDefault="000B52F6" w:rsidP="000B52F6">
      <w:pPr>
        <w:pStyle w:val="Listparagraf"/>
        <w:numPr>
          <w:ilvl w:val="0"/>
          <w:numId w:val="69"/>
        </w:numPr>
        <w:spacing w:line="276" w:lineRule="auto"/>
        <w:jc w:val="both"/>
        <w:rPr>
          <w:rFonts w:ascii="Trebuchet MS" w:hAnsi="Trebuchet MS" w:cs="Calibri"/>
          <w:sz w:val="22"/>
          <w:szCs w:val="22"/>
        </w:rPr>
      </w:pPr>
      <w:r w:rsidRPr="00555E44">
        <w:rPr>
          <w:rFonts w:ascii="Trebuchet MS" w:hAnsi="Trebuchet MS" w:cs="Calibri"/>
          <w:sz w:val="22"/>
          <w:szCs w:val="22"/>
        </w:rPr>
        <w:t>să asigure prestarea activității de pază, protecţie şi intervenție care se va efectua în regim de permanenţă, în ture, în toate zilele lunii calendaristice, indiferent de caracterul zilei - lucrătoare  sau nelucrătoare, în cadrul contractului, conform caietului de sarcini, a ofertei tehnice și a planului de pază;</w:t>
      </w:r>
    </w:p>
    <w:p w:rsidR="000B52F6" w:rsidRPr="00555E44" w:rsidRDefault="000B52F6" w:rsidP="000B52F6">
      <w:pPr>
        <w:pStyle w:val="Listparagraf"/>
        <w:numPr>
          <w:ilvl w:val="0"/>
          <w:numId w:val="69"/>
        </w:numPr>
        <w:spacing w:line="276" w:lineRule="auto"/>
        <w:jc w:val="both"/>
        <w:rPr>
          <w:rFonts w:ascii="Trebuchet MS" w:hAnsi="Trebuchet MS" w:cs="Calibri"/>
          <w:sz w:val="22"/>
          <w:szCs w:val="22"/>
        </w:rPr>
      </w:pPr>
      <w:r w:rsidRPr="00555E44">
        <w:rPr>
          <w:rFonts w:ascii="Trebuchet MS" w:hAnsi="Trebuchet MS" w:cs="Calibri"/>
          <w:sz w:val="22"/>
          <w:szCs w:val="22"/>
        </w:rPr>
        <w:t xml:space="preserve">să prezinte reprezentantului legal al achizitorului și persoanelor autorizate de acesta, următoarele: </w:t>
      </w:r>
    </w:p>
    <w:p w:rsidR="000B52F6" w:rsidRPr="00555E44" w:rsidRDefault="000B52F6" w:rsidP="000B52F6">
      <w:pPr>
        <w:pStyle w:val="Listparagraf"/>
        <w:numPr>
          <w:ilvl w:val="1"/>
          <w:numId w:val="69"/>
        </w:numPr>
        <w:spacing w:line="276" w:lineRule="auto"/>
        <w:contextualSpacing w:val="0"/>
        <w:jc w:val="both"/>
        <w:rPr>
          <w:rFonts w:ascii="Trebuchet MS" w:hAnsi="Trebuchet MS" w:cs="Calibri"/>
          <w:sz w:val="22"/>
          <w:szCs w:val="22"/>
        </w:rPr>
      </w:pPr>
      <w:r w:rsidRPr="00555E44">
        <w:rPr>
          <w:rFonts w:ascii="Trebuchet MS" w:hAnsi="Trebuchet MS" w:cs="Calibri"/>
          <w:sz w:val="22"/>
          <w:szCs w:val="22"/>
        </w:rPr>
        <w:t xml:space="preserve">un tabel cu numele și datele de identificare ale întregului personal desemnat să asigure paza, protecţia şi intervenția la obiectivul </w:t>
      </w:r>
      <w:r w:rsidRPr="00555E44">
        <w:rPr>
          <w:rFonts w:ascii="Trebuchet MS" w:hAnsi="Trebuchet MS"/>
          <w:b/>
          <w:sz w:val="22"/>
          <w:szCs w:val="22"/>
        </w:rPr>
        <w:t xml:space="preserve">situat  în </w:t>
      </w:r>
      <w:proofErr w:type="spellStart"/>
      <w:r w:rsidRPr="00555E44">
        <w:rPr>
          <w:rFonts w:ascii="Trebuchet MS" w:hAnsi="Trebuchet MS"/>
          <w:b/>
          <w:sz w:val="22"/>
          <w:szCs w:val="22"/>
        </w:rPr>
        <w:t>Jud.Galaţi</w:t>
      </w:r>
      <w:proofErr w:type="spellEnd"/>
      <w:r w:rsidRPr="00555E44">
        <w:rPr>
          <w:rFonts w:ascii="Trebuchet MS" w:hAnsi="Trebuchet MS"/>
          <w:b/>
          <w:sz w:val="22"/>
          <w:szCs w:val="22"/>
        </w:rPr>
        <w:t>, Loc. Galaţi, Strada Regiment 11 Siret, nr. 46A,</w:t>
      </w:r>
      <w:r w:rsidRPr="00555E44">
        <w:rPr>
          <w:rFonts w:ascii="Trebuchet MS" w:hAnsi="Trebuchet MS" w:cs="Calibri"/>
          <w:sz w:val="22"/>
          <w:szCs w:val="22"/>
        </w:rPr>
        <w:t xml:space="preserve"> în termen de 3 (trei) zile lucrătoare de la semnarea contractului şi să actualizeze aceste informaţii ori de câte ori va apărea necesitatea, în maximum 3 (trei) zile lucrătoare de la data producerii modificării;</w:t>
      </w:r>
    </w:p>
    <w:p w:rsidR="000B52F6" w:rsidRPr="00555E44" w:rsidRDefault="000B52F6" w:rsidP="000B52F6">
      <w:pPr>
        <w:pStyle w:val="Listparagraf"/>
        <w:numPr>
          <w:ilvl w:val="1"/>
          <w:numId w:val="69"/>
        </w:numPr>
        <w:spacing w:line="276" w:lineRule="auto"/>
        <w:contextualSpacing w:val="0"/>
        <w:jc w:val="both"/>
        <w:rPr>
          <w:rFonts w:ascii="Trebuchet MS" w:hAnsi="Trebuchet MS" w:cs="Calibri"/>
          <w:sz w:val="22"/>
          <w:szCs w:val="22"/>
        </w:rPr>
      </w:pPr>
      <w:r w:rsidRPr="00555E44">
        <w:rPr>
          <w:rFonts w:ascii="Trebuchet MS" w:hAnsi="Trebuchet MS" w:cs="Calibri"/>
          <w:sz w:val="22"/>
          <w:szCs w:val="22"/>
        </w:rPr>
        <w:t>copii după atestatele profesionale şi cazierul persoanelor desemnate să asigure paza, protecţia şi intervenția la obiectivul specificat mai sus, la semnarea contractului, dar nu mai târziu de 5 zile lucrătoare de la semnarea contractului. Aceste informații vor fi actualizate ori de cate ori este necesar, la înlocuirea personalului.</w:t>
      </w:r>
    </w:p>
    <w:p w:rsidR="000B52F6" w:rsidRPr="00555E44" w:rsidRDefault="000B52F6" w:rsidP="000B52F6">
      <w:pPr>
        <w:pStyle w:val="Listparagraf"/>
        <w:numPr>
          <w:ilvl w:val="1"/>
          <w:numId w:val="69"/>
        </w:numPr>
        <w:spacing w:line="276" w:lineRule="auto"/>
        <w:contextualSpacing w:val="0"/>
        <w:jc w:val="both"/>
        <w:rPr>
          <w:rFonts w:ascii="Trebuchet MS" w:hAnsi="Trebuchet MS" w:cs="Calibri"/>
          <w:sz w:val="22"/>
          <w:szCs w:val="22"/>
        </w:rPr>
      </w:pPr>
      <w:r w:rsidRPr="00555E44">
        <w:rPr>
          <w:rFonts w:ascii="Trebuchet MS" w:hAnsi="Trebuchet MS" w:cs="Calibri"/>
          <w:sz w:val="22"/>
          <w:szCs w:val="22"/>
        </w:rPr>
        <w:t>grafic de tură lunar, pe post de pază, cu numele personalului desemnat să asigure paza obiectivului, în prima zi lucrătoare a fiecărei luni de prestare;</w:t>
      </w:r>
    </w:p>
    <w:p w:rsidR="000B52F6" w:rsidRPr="00555E44" w:rsidRDefault="000B52F6" w:rsidP="000B52F6">
      <w:pPr>
        <w:pStyle w:val="Listparagraf"/>
        <w:numPr>
          <w:ilvl w:val="0"/>
          <w:numId w:val="69"/>
        </w:numPr>
        <w:spacing w:line="276" w:lineRule="auto"/>
        <w:jc w:val="both"/>
        <w:rPr>
          <w:rFonts w:ascii="Trebuchet MS" w:hAnsi="Trebuchet MS" w:cs="Calibri"/>
          <w:sz w:val="22"/>
          <w:szCs w:val="22"/>
        </w:rPr>
      </w:pPr>
      <w:r w:rsidRPr="00555E44">
        <w:rPr>
          <w:rFonts w:ascii="Trebuchet MS" w:hAnsi="Trebuchet MS" w:cs="Calibri"/>
          <w:sz w:val="22"/>
          <w:szCs w:val="22"/>
        </w:rPr>
        <w:t>respectarea prevederilor legale privind angajarea personalului de pază, respectarea principiului nediscriminării;</w:t>
      </w:r>
    </w:p>
    <w:p w:rsidR="000B52F6" w:rsidRPr="00555E44" w:rsidRDefault="000B52F6" w:rsidP="000B52F6">
      <w:pPr>
        <w:pStyle w:val="Listparagraf"/>
        <w:numPr>
          <w:ilvl w:val="0"/>
          <w:numId w:val="69"/>
        </w:numPr>
        <w:spacing w:line="276" w:lineRule="auto"/>
        <w:jc w:val="both"/>
        <w:rPr>
          <w:rFonts w:ascii="Trebuchet MS" w:hAnsi="Trebuchet MS"/>
          <w:spacing w:val="-1"/>
          <w:sz w:val="22"/>
          <w:szCs w:val="22"/>
        </w:rPr>
      </w:pPr>
      <w:r w:rsidRPr="00555E44">
        <w:rPr>
          <w:rFonts w:ascii="Trebuchet MS" w:hAnsi="Trebuchet MS"/>
          <w:spacing w:val="2"/>
          <w:sz w:val="22"/>
          <w:szCs w:val="22"/>
        </w:rPr>
        <w:t>respectarea</w:t>
      </w:r>
      <w:r w:rsidRPr="00555E44">
        <w:rPr>
          <w:rFonts w:ascii="Trebuchet MS" w:hAnsi="Trebuchet MS"/>
          <w:spacing w:val="-1"/>
          <w:sz w:val="22"/>
          <w:szCs w:val="22"/>
        </w:rPr>
        <w:t xml:space="preserve"> prevederilor legale (HG 1425/2006) prin deținerea de  personal anume desemnat pe linie de Sănătate şi Securitate în Muncă şi prin constituirea unui Comitet de Sănătate şi Securitate în Muncă;</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color w:val="000000"/>
          <w:sz w:val="22"/>
          <w:szCs w:val="22"/>
        </w:rPr>
        <w:t>să instruiască personalul propriu în conformitate cu dispoziţiile care reglementează Legea securităţii şi sănătăţii în muncă nr. 319/2006 şi conform prevederilor Legii nr. 307/2006 privind apărarea împotriva incendiilor şi să răspundă pentru accidentele de muncă ale angajaţilor săi, survenite în timpul efectuării programului de lucru.</w:t>
      </w:r>
    </w:p>
    <w:p w:rsidR="000B52F6" w:rsidRPr="00555E44" w:rsidRDefault="000B52F6" w:rsidP="000B52F6">
      <w:pPr>
        <w:pStyle w:val="Listparagraf"/>
        <w:numPr>
          <w:ilvl w:val="0"/>
          <w:numId w:val="69"/>
        </w:numPr>
        <w:tabs>
          <w:tab w:val="right" w:pos="7371"/>
        </w:tabs>
        <w:spacing w:line="276" w:lineRule="auto"/>
        <w:jc w:val="both"/>
        <w:rPr>
          <w:rFonts w:ascii="Trebuchet MS" w:hAnsi="Trebuchet MS"/>
          <w:sz w:val="22"/>
          <w:szCs w:val="22"/>
        </w:rPr>
      </w:pPr>
      <w:r w:rsidRPr="00555E44">
        <w:rPr>
          <w:rFonts w:ascii="Trebuchet MS" w:hAnsi="Trebuchet MS"/>
          <w:sz w:val="22"/>
          <w:szCs w:val="22"/>
        </w:rPr>
        <w:t xml:space="preserve">dotarea agenţilor de securitate cu uniforme cu însemnele firmei şi mijloace specifice (spray </w:t>
      </w:r>
      <w:r w:rsidRPr="00555E44">
        <w:rPr>
          <w:rFonts w:ascii="Trebuchet MS" w:hAnsi="Trebuchet MS"/>
          <w:color w:val="000000"/>
          <w:sz w:val="22"/>
          <w:szCs w:val="22"/>
        </w:rPr>
        <w:t>iritant-lacrimogen</w:t>
      </w:r>
      <w:r w:rsidRPr="00555E44">
        <w:rPr>
          <w:rFonts w:ascii="Trebuchet MS" w:hAnsi="Trebuchet MS"/>
          <w:sz w:val="22"/>
          <w:szCs w:val="22"/>
        </w:rPr>
        <w:t xml:space="preserve">, </w:t>
      </w:r>
      <w:proofErr w:type="spellStart"/>
      <w:r w:rsidRPr="00555E44">
        <w:rPr>
          <w:rFonts w:ascii="Trebuchet MS" w:hAnsi="Trebuchet MS"/>
          <w:sz w:val="22"/>
          <w:szCs w:val="22"/>
        </w:rPr>
        <w:t>tonfă</w:t>
      </w:r>
      <w:proofErr w:type="spellEnd"/>
      <w:r w:rsidRPr="00555E44">
        <w:rPr>
          <w:rFonts w:ascii="Trebuchet MS" w:hAnsi="Trebuchet MS"/>
          <w:sz w:val="22"/>
          <w:szCs w:val="22"/>
        </w:rPr>
        <w:t>, staţie radio emisie-recepţie, telefon mobil);</w:t>
      </w:r>
    </w:p>
    <w:p w:rsidR="000B52F6" w:rsidRPr="00555E44" w:rsidRDefault="000B52F6" w:rsidP="000B52F6">
      <w:pPr>
        <w:pStyle w:val="Listparagraf"/>
        <w:numPr>
          <w:ilvl w:val="0"/>
          <w:numId w:val="66"/>
        </w:numPr>
        <w:tabs>
          <w:tab w:val="left" w:pos="426"/>
          <w:tab w:val="right" w:pos="7371"/>
        </w:tabs>
        <w:spacing w:line="276" w:lineRule="auto"/>
        <w:ind w:left="0" w:firstLine="0"/>
        <w:jc w:val="both"/>
        <w:rPr>
          <w:rFonts w:ascii="Trebuchet MS" w:hAnsi="Trebuchet MS"/>
          <w:b/>
          <w:sz w:val="22"/>
          <w:szCs w:val="22"/>
        </w:rPr>
      </w:pPr>
      <w:r w:rsidRPr="00555E44">
        <w:rPr>
          <w:rFonts w:ascii="Trebuchet MS" w:hAnsi="Trebuchet MS"/>
          <w:b/>
          <w:sz w:val="22"/>
          <w:szCs w:val="22"/>
        </w:rPr>
        <w:lastRenderedPageBreak/>
        <w:t>Obligații minimale ale agenților de pază:</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 xml:space="preserve">să poarte permanent în timpul serviciului, uniforma şi ecusonul cu însemnele firmei prestatoare de servicii și să dețină </w:t>
      </w:r>
      <w:proofErr w:type="spellStart"/>
      <w:r w:rsidRPr="00555E44">
        <w:rPr>
          <w:rFonts w:ascii="Trebuchet MS" w:hAnsi="Trebuchet MS"/>
          <w:color w:val="000000"/>
          <w:sz w:val="22"/>
          <w:szCs w:val="22"/>
        </w:rPr>
        <w:t>tonfă</w:t>
      </w:r>
      <w:proofErr w:type="spellEnd"/>
      <w:r w:rsidRPr="00555E44">
        <w:rPr>
          <w:rFonts w:ascii="Trebuchet MS" w:hAnsi="Trebuchet MS"/>
          <w:color w:val="000000"/>
          <w:sz w:val="22"/>
          <w:szCs w:val="22"/>
        </w:rPr>
        <w:t xml:space="preserve">, lanternă, spray cu gaze iritant-lacrimogen, mijloc de comunicare-telefon, </w:t>
      </w:r>
      <w:r w:rsidRPr="00555E44">
        <w:rPr>
          <w:rFonts w:ascii="Trebuchet MS" w:hAnsi="Trebuchet MS"/>
          <w:sz w:val="22"/>
          <w:szCs w:val="22"/>
        </w:rPr>
        <w:t>mijloacele de autoapărare, s.a. menționate în planul de pază aprobat şi avizat de către organele de poliţie competente;</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asigure paza şi apărarea integrității tuturor bunurilor și valorilor aflate în interiorul obiectivului;</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permită accesul persoanelor în obiectiv, numai în conformitate cu reglementările legale și cu dispozițiile interne;</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informeze beneficiarul, în mod operativ, despre abaterile ce pun în pericol siguranţa obiectivului păzit, săvârşite de salariaţii acestuia în respectivul obiectiv;</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asigure asistenţa şi intervenţia în timp util prin echipaje specializate de intervenţie, în conformitate cu prevederile planului de pază;</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păstreze secretul profesional asupra datelor şi informaţiilor de care a luat cunoştinţă cu ocazia îndeplinirii atribuţiilor de serviciu;</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r</w:t>
      </w:r>
      <w:r>
        <w:rPr>
          <w:rFonts w:ascii="Trebuchet MS" w:hAnsi="Trebuchet MS"/>
          <w:sz w:val="22"/>
          <w:szCs w:val="22"/>
        </w:rPr>
        <w:t>ă</w:t>
      </w:r>
      <w:r w:rsidRPr="00555E44">
        <w:rPr>
          <w:rFonts w:ascii="Trebuchet MS" w:hAnsi="Trebuchet MS"/>
          <w:sz w:val="22"/>
          <w:szCs w:val="22"/>
        </w:rPr>
        <w:t>spundă material şi să despăgubească beneficiarul pentru bunurile sustrase, existente în evidenţele contabile, dacă din cercetările efectuate de o comisie mixtă prestator - beneficiar sau de către organele de urmărire penală se va dovedi vinovăţia agenţilor de pază. Plata prejudiciului se va face de către prestator, în baza procesului-verbal, încheiat de către Comisia mixtă, semnat de reprezentanţii ambelor părţi sau pe bază de titlu executoriu;</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manifeste grijă în păstrarea şi evidenţa bunurilor, mijloacelor şi materialelor puse la dispoziţia sa de către beneficiar, în scopul executării normale a serviciilor de pază şi protecţie;</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să-și înștiințeze de îndată șefii ierarhici despre producerea oricărui eveniment in timpul exercitării serviciului si despre măsurile luate, acestea fiind aduse În regim de urgență la cunoștință factorilor de conducere a obiectivului;</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sesizeze poliția despre faptele de natură să prejudicieze patrimoniul beneficiarului și să dea concursul la prinderea infractorilor și recuperarea bunurilor si valorilor;</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raporteze în permanență factorilor cărora le este subordonat evenimentele legate de îndeplinirea obligațiilor de serviciu;</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păstreze confidențialitatea deplină în legătură cu activitatea sa și cu datele și informațiile la care are acces în legătură cu obiectivul beneficiarului;</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în caz de avarii la instalații, conducte, combustibili sau substanțe chimice, la rețelele electrice etc. și în orice alte împrejurări care sunt de natură să producă pagube, să aducă de îndată la cunoștință celor în drept asemenea evenimente și să ia primele măsuri pentru limitarea consecințelor evenimentului;</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în caz de incendii, să ia imediat măsuri de stingere și de salvare a persoanelor, a bunurilor și a valorilor, să sesizeze organele abilitate  în vederea intervenției echipei de pompieri şi să anunțe conducerea unității și poliția;</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ia primele măsuri pentru salvarea persoanelor și de evacuare a bunurilor și valorilor în caz de dezastre;</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sesizeze Poliția în legătură cu orice faptă de natură a prejudicia patrimoniul unității și să-și dea concursul la îndeplinirea misiunilor ce revin poliției pentru prinderea infractorilor;</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lastRenderedPageBreak/>
        <w:t>să nu părăsească sub niciun motiv postul, decât în condiții strict prevăzute pentru aceasta în planul de pază;</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nu se prezinte la serviciu sub influența băuturilor alcoolice şi să nu consume astfel de băuturi în timpul serviciului;</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respecte întocmai regulile interne specifice obiectivului pe care îl deservește;</w:t>
      </w:r>
    </w:p>
    <w:p w:rsidR="000B52F6" w:rsidRPr="00555E44" w:rsidRDefault="000B52F6" w:rsidP="000B52F6">
      <w:pPr>
        <w:pStyle w:val="Listparagraf"/>
        <w:numPr>
          <w:ilvl w:val="0"/>
          <w:numId w:val="67"/>
        </w:numPr>
        <w:tabs>
          <w:tab w:val="right" w:pos="7371"/>
        </w:tabs>
        <w:spacing w:line="276" w:lineRule="auto"/>
        <w:jc w:val="both"/>
        <w:rPr>
          <w:rFonts w:ascii="Trebuchet MS" w:hAnsi="Trebuchet MS"/>
          <w:sz w:val="22"/>
          <w:szCs w:val="22"/>
        </w:rPr>
      </w:pPr>
      <w:r w:rsidRPr="00555E44">
        <w:rPr>
          <w:rFonts w:ascii="Trebuchet MS" w:hAnsi="Trebuchet MS"/>
          <w:sz w:val="22"/>
          <w:szCs w:val="22"/>
        </w:rPr>
        <w:t>să coopereze în permanență cu factorii desemnați de conducerea beneficiarului în scopul unei bune desfășurări a activității de pază;</w:t>
      </w:r>
    </w:p>
    <w:p w:rsidR="000B52F6" w:rsidRPr="00555E44" w:rsidRDefault="000B52F6" w:rsidP="000B52F6">
      <w:pPr>
        <w:pStyle w:val="Frspaiere1"/>
        <w:numPr>
          <w:ilvl w:val="0"/>
          <w:numId w:val="67"/>
        </w:numPr>
        <w:tabs>
          <w:tab w:val="right" w:pos="7371"/>
        </w:tabs>
        <w:spacing w:line="276" w:lineRule="auto"/>
        <w:jc w:val="both"/>
        <w:rPr>
          <w:rFonts w:ascii="Trebuchet MS" w:hAnsi="Trebuchet MS"/>
          <w:lang w:val="ro-RO"/>
        </w:rPr>
      </w:pPr>
      <w:r w:rsidRPr="00555E44">
        <w:rPr>
          <w:rFonts w:ascii="Trebuchet MS" w:hAnsi="Trebuchet MS"/>
          <w:lang w:val="ro-RO"/>
        </w:rPr>
        <w:t>să nu  părăseasc</w:t>
      </w:r>
      <w:r>
        <w:rPr>
          <w:rFonts w:ascii="Trebuchet MS" w:hAnsi="Trebuchet MS"/>
          <w:lang w:val="ro-RO"/>
        </w:rPr>
        <w:t>ă</w:t>
      </w:r>
      <w:r w:rsidRPr="00555E44">
        <w:rPr>
          <w:rFonts w:ascii="Trebuchet MS" w:hAnsi="Trebuchet MS"/>
          <w:lang w:val="ro-RO"/>
        </w:rPr>
        <w:t xml:space="preserve"> perimetrul postului înaintea sosirii schimbului;</w:t>
      </w:r>
    </w:p>
    <w:p w:rsidR="000B52F6" w:rsidRPr="00555E44" w:rsidRDefault="000B52F6" w:rsidP="000B52F6">
      <w:pPr>
        <w:pStyle w:val="Frspaiere1"/>
        <w:numPr>
          <w:ilvl w:val="0"/>
          <w:numId w:val="67"/>
        </w:numPr>
        <w:tabs>
          <w:tab w:val="right" w:pos="7371"/>
        </w:tabs>
        <w:spacing w:line="276" w:lineRule="auto"/>
        <w:jc w:val="both"/>
        <w:rPr>
          <w:rFonts w:ascii="Trebuchet MS" w:hAnsi="Trebuchet MS"/>
          <w:lang w:val="ro-RO"/>
        </w:rPr>
      </w:pPr>
      <w:r w:rsidRPr="00555E44">
        <w:rPr>
          <w:rFonts w:ascii="Trebuchet MS" w:hAnsi="Trebuchet MS"/>
          <w:lang w:val="ro-RO"/>
        </w:rPr>
        <w:t>să nu întreprindă acțiuni fără legătură cu  executarea serviciului;</w:t>
      </w:r>
    </w:p>
    <w:p w:rsidR="000B52F6" w:rsidRPr="00555E44" w:rsidRDefault="000B52F6" w:rsidP="000B52F6">
      <w:pPr>
        <w:pStyle w:val="Frspaiere1"/>
        <w:numPr>
          <w:ilvl w:val="0"/>
          <w:numId w:val="67"/>
        </w:numPr>
        <w:tabs>
          <w:tab w:val="right" w:pos="7371"/>
        </w:tabs>
        <w:spacing w:line="276" w:lineRule="auto"/>
        <w:jc w:val="both"/>
        <w:rPr>
          <w:rFonts w:ascii="Trebuchet MS" w:hAnsi="Trebuchet MS"/>
          <w:lang w:val="ro-RO"/>
        </w:rPr>
      </w:pPr>
      <w:r w:rsidRPr="00555E44">
        <w:rPr>
          <w:rFonts w:ascii="Trebuchet MS" w:hAnsi="Trebuchet MS"/>
          <w:lang w:val="ro-RO"/>
        </w:rPr>
        <w:t>să nu încredințeze mijloacele din dotare altor persoane.</w:t>
      </w:r>
    </w:p>
    <w:p w:rsidR="000B52F6" w:rsidRPr="00555E44" w:rsidRDefault="000B52F6" w:rsidP="000B52F6">
      <w:pPr>
        <w:pStyle w:val="Listparagraf"/>
        <w:numPr>
          <w:ilvl w:val="0"/>
          <w:numId w:val="66"/>
        </w:numPr>
        <w:tabs>
          <w:tab w:val="left" w:pos="284"/>
          <w:tab w:val="right" w:pos="7371"/>
        </w:tabs>
        <w:spacing w:line="276" w:lineRule="auto"/>
        <w:ind w:left="0" w:firstLine="0"/>
        <w:jc w:val="both"/>
        <w:rPr>
          <w:rFonts w:ascii="Trebuchet MS" w:hAnsi="Trebuchet MS"/>
          <w:b/>
          <w:sz w:val="22"/>
          <w:szCs w:val="22"/>
        </w:rPr>
      </w:pPr>
      <w:r w:rsidRPr="00555E44">
        <w:rPr>
          <w:rFonts w:ascii="Trebuchet MS" w:hAnsi="Trebuchet MS"/>
          <w:b/>
          <w:sz w:val="22"/>
          <w:szCs w:val="22"/>
        </w:rPr>
        <w:t>Obligațiile beneficiarului</w:t>
      </w:r>
    </w:p>
    <w:p w:rsidR="000B52F6" w:rsidRPr="00555E44" w:rsidRDefault="000B52F6" w:rsidP="000B52F6">
      <w:pPr>
        <w:pStyle w:val="Listparagraf"/>
        <w:numPr>
          <w:ilvl w:val="0"/>
          <w:numId w:val="68"/>
        </w:numPr>
        <w:tabs>
          <w:tab w:val="left" w:pos="6300"/>
        </w:tabs>
        <w:spacing w:line="276" w:lineRule="auto"/>
        <w:jc w:val="both"/>
        <w:rPr>
          <w:rFonts w:ascii="Trebuchet MS" w:hAnsi="Trebuchet MS"/>
          <w:sz w:val="22"/>
          <w:szCs w:val="22"/>
        </w:rPr>
      </w:pPr>
      <w:r w:rsidRPr="00555E44">
        <w:rPr>
          <w:rFonts w:ascii="Trebuchet MS" w:hAnsi="Trebuchet MS"/>
          <w:sz w:val="22"/>
          <w:szCs w:val="22"/>
        </w:rPr>
        <w:t>Să întocmească cu sprijinul prestatorului Planul de pază și să urmărească avizarea acestuia de către organele de poliție la care este arondat Inspectoratul Teritorial de Munca Galati. Planul de paza este anexă la contractul de achiziţie , reprezintă secret de serviciu , pe care prestatorul are obligaţia să-l prelucreze cu salariaţii săi şi poate fi modificat conform necesităţii achizitorului;</w:t>
      </w:r>
    </w:p>
    <w:p w:rsidR="000B52F6" w:rsidRPr="00555E44" w:rsidRDefault="000B52F6" w:rsidP="000B52F6">
      <w:pPr>
        <w:pStyle w:val="Frspaiere1"/>
        <w:numPr>
          <w:ilvl w:val="0"/>
          <w:numId w:val="68"/>
        </w:numPr>
        <w:tabs>
          <w:tab w:val="right" w:pos="7371"/>
        </w:tabs>
        <w:spacing w:line="276" w:lineRule="auto"/>
        <w:jc w:val="both"/>
        <w:rPr>
          <w:rFonts w:ascii="Trebuchet MS" w:hAnsi="Trebuchet MS"/>
          <w:lang w:val="ro-RO"/>
        </w:rPr>
      </w:pPr>
      <w:r w:rsidRPr="00555E44">
        <w:rPr>
          <w:rFonts w:ascii="Trebuchet MS" w:hAnsi="Trebuchet MS"/>
          <w:lang w:val="ro-RO"/>
        </w:rPr>
        <w:t>Să ia măsuri pentru asigurarea corespunzătoare a sistemelor de închidere și sigilare la terminarea programului de lucru a spațiilor și încăperilor în care se păstreaz</w:t>
      </w:r>
      <w:r>
        <w:rPr>
          <w:rFonts w:ascii="Trebuchet MS" w:hAnsi="Trebuchet MS"/>
          <w:lang w:val="ro-RO"/>
        </w:rPr>
        <w:t>ă</w:t>
      </w:r>
      <w:r w:rsidRPr="00555E44">
        <w:rPr>
          <w:rFonts w:ascii="Trebuchet MS" w:hAnsi="Trebuchet MS"/>
          <w:lang w:val="ro-RO"/>
        </w:rPr>
        <w:t xml:space="preserve"> valori;</w:t>
      </w:r>
    </w:p>
    <w:p w:rsidR="000B52F6" w:rsidRPr="00555E44" w:rsidRDefault="000B52F6" w:rsidP="000B52F6">
      <w:pPr>
        <w:pStyle w:val="Frspaiere1"/>
        <w:numPr>
          <w:ilvl w:val="0"/>
          <w:numId w:val="68"/>
        </w:numPr>
        <w:tabs>
          <w:tab w:val="right" w:pos="7371"/>
        </w:tabs>
        <w:spacing w:line="276" w:lineRule="auto"/>
        <w:jc w:val="both"/>
        <w:rPr>
          <w:rFonts w:ascii="Trebuchet MS" w:hAnsi="Trebuchet MS"/>
          <w:lang w:val="ro-RO"/>
        </w:rPr>
      </w:pPr>
      <w:r w:rsidRPr="00555E44">
        <w:rPr>
          <w:rFonts w:ascii="Trebuchet MS" w:hAnsi="Trebuchet MS"/>
          <w:lang w:val="ro-RO"/>
        </w:rPr>
        <w:t>În cazul producerii unui eveniment, să desemneze un reprezentant care să participe la cercetarea la fața locului împreună cu organele de poliție și reprezentantul prestatorului;</w:t>
      </w:r>
    </w:p>
    <w:p w:rsidR="000B52F6" w:rsidRPr="00555E44" w:rsidRDefault="000B52F6" w:rsidP="000B52F6">
      <w:pPr>
        <w:pStyle w:val="Frspaiere1"/>
        <w:numPr>
          <w:ilvl w:val="0"/>
          <w:numId w:val="68"/>
        </w:numPr>
        <w:tabs>
          <w:tab w:val="right" w:pos="7371"/>
        </w:tabs>
        <w:spacing w:line="276" w:lineRule="auto"/>
        <w:jc w:val="both"/>
        <w:rPr>
          <w:rFonts w:ascii="Trebuchet MS" w:hAnsi="Trebuchet MS"/>
          <w:lang w:val="ro-RO"/>
        </w:rPr>
      </w:pPr>
      <w:r w:rsidRPr="00555E44">
        <w:rPr>
          <w:rFonts w:ascii="Trebuchet MS" w:hAnsi="Trebuchet MS"/>
          <w:lang w:val="ro-RO"/>
        </w:rPr>
        <w:t>Să anunțe în timp util prestatorul asupra oricăror acțiuni sau activități ale beneficiarului ori organizate de terți în perimetrul obiectivelor încredințate.</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Modalități de plată</w:t>
      </w:r>
    </w:p>
    <w:p w:rsidR="000B52F6" w:rsidRPr="00555E44" w:rsidRDefault="000B52F6" w:rsidP="000B52F6">
      <w:pPr>
        <w:pStyle w:val="Listparagraf"/>
        <w:numPr>
          <w:ilvl w:val="0"/>
          <w:numId w:val="70"/>
        </w:numPr>
        <w:tabs>
          <w:tab w:val="left" w:pos="284"/>
          <w:tab w:val="right" w:pos="7371"/>
        </w:tabs>
        <w:spacing w:line="276" w:lineRule="auto"/>
        <w:ind w:left="0" w:firstLine="0"/>
        <w:contextualSpacing w:val="0"/>
        <w:jc w:val="both"/>
        <w:rPr>
          <w:rFonts w:ascii="Trebuchet MS" w:hAnsi="Trebuchet MS"/>
          <w:b/>
          <w:sz w:val="22"/>
          <w:szCs w:val="22"/>
        </w:rPr>
      </w:pPr>
      <w:r w:rsidRPr="00555E44">
        <w:rPr>
          <w:rFonts w:ascii="Trebuchet MS" w:hAnsi="Trebuchet MS"/>
          <w:sz w:val="22"/>
          <w:szCs w:val="22"/>
        </w:rPr>
        <w:t>Plata serviciilor prestate, se va face în termen de 30 zile de la primirea facturii de la prestator.</w:t>
      </w:r>
    </w:p>
    <w:p w:rsidR="000B52F6" w:rsidRPr="00555E44" w:rsidRDefault="000B52F6" w:rsidP="000B52F6">
      <w:pPr>
        <w:pStyle w:val="Listparagraf"/>
        <w:numPr>
          <w:ilvl w:val="0"/>
          <w:numId w:val="70"/>
        </w:numPr>
        <w:tabs>
          <w:tab w:val="left" w:pos="284"/>
          <w:tab w:val="right" w:pos="7371"/>
        </w:tabs>
        <w:spacing w:line="276" w:lineRule="auto"/>
        <w:ind w:left="0" w:firstLine="0"/>
        <w:contextualSpacing w:val="0"/>
        <w:jc w:val="both"/>
        <w:rPr>
          <w:rFonts w:ascii="Trebuchet MS" w:hAnsi="Trebuchet MS"/>
          <w:b/>
          <w:sz w:val="22"/>
          <w:szCs w:val="22"/>
        </w:rPr>
      </w:pPr>
      <w:r w:rsidRPr="00555E44">
        <w:rPr>
          <w:rFonts w:ascii="Trebuchet MS" w:hAnsi="Trebuchet MS"/>
          <w:sz w:val="22"/>
          <w:szCs w:val="22"/>
        </w:rPr>
        <w:t>Facturile vor fi înaintate beneficiarului până pe data de 10 ale lunii următoare prestării serviciilor, însoțite la plată de următoarele documente:</w:t>
      </w:r>
    </w:p>
    <w:p w:rsidR="000B52F6" w:rsidRPr="00555E44" w:rsidRDefault="000B52F6" w:rsidP="000B52F6">
      <w:pPr>
        <w:tabs>
          <w:tab w:val="right" w:pos="7371"/>
        </w:tabs>
        <w:spacing w:line="276" w:lineRule="auto"/>
        <w:ind w:hanging="180"/>
        <w:jc w:val="both"/>
        <w:rPr>
          <w:lang w:val="ro-RO"/>
        </w:rPr>
      </w:pPr>
      <w:r w:rsidRPr="00555E44">
        <w:rPr>
          <w:lang w:val="ro-RO"/>
        </w:rPr>
        <w:t xml:space="preserve">  - foaie colectivă de prezență întocmită de prestator pentru orele prestate/obiectiv în luna precedentă, vizată de conducătorul obiectivului.</w:t>
      </w:r>
    </w:p>
    <w:p w:rsidR="000B52F6" w:rsidRPr="00555E44" w:rsidRDefault="000B52F6" w:rsidP="000B52F6">
      <w:pPr>
        <w:tabs>
          <w:tab w:val="right" w:pos="7371"/>
        </w:tabs>
        <w:spacing w:line="276" w:lineRule="auto"/>
        <w:ind w:hanging="180"/>
        <w:jc w:val="both"/>
        <w:rPr>
          <w:lang w:val="ro-RO"/>
        </w:rPr>
      </w:pPr>
      <w:r w:rsidRPr="00555E44">
        <w:rPr>
          <w:lang w:val="ro-RO"/>
        </w:rPr>
        <w:t xml:space="preserve">  - centralizator care să cuprindă numărul de ore prestate, vizat obligatoriu de către persoana desemnată de beneficiarul din cadrul obiectivului respectiv,  să urmărească derularea contractului de pază.</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Prezentarea ofertei</w:t>
      </w:r>
    </w:p>
    <w:p w:rsidR="000B52F6" w:rsidRPr="00555E44" w:rsidRDefault="000B52F6" w:rsidP="000B52F6">
      <w:pPr>
        <w:tabs>
          <w:tab w:val="right" w:pos="7371"/>
        </w:tabs>
        <w:spacing w:line="276" w:lineRule="auto"/>
        <w:jc w:val="both"/>
        <w:rPr>
          <w:lang w:val="ro-RO"/>
        </w:rPr>
      </w:pPr>
      <w:r w:rsidRPr="00555E44">
        <w:rPr>
          <w:lang w:val="ro-RO"/>
        </w:rPr>
        <w:t>Limba de redactare a ofertei şi a documentelor ce o însoţesc este limba română. Orice comunicare în legătură cu procedura de achiziţie se va face în limba română.</w:t>
      </w:r>
    </w:p>
    <w:p w:rsidR="000B52F6" w:rsidRPr="00555E44" w:rsidRDefault="000B52F6" w:rsidP="000B52F6">
      <w:pPr>
        <w:pStyle w:val="Listparagraf"/>
        <w:numPr>
          <w:ilvl w:val="0"/>
          <w:numId w:val="11"/>
        </w:numPr>
        <w:tabs>
          <w:tab w:val="num" w:pos="142"/>
          <w:tab w:val="right" w:pos="284"/>
          <w:tab w:val="right" w:pos="7371"/>
        </w:tabs>
        <w:overflowPunct w:val="0"/>
        <w:autoSpaceDE w:val="0"/>
        <w:autoSpaceDN w:val="0"/>
        <w:adjustRightInd w:val="0"/>
        <w:spacing w:line="276" w:lineRule="auto"/>
        <w:ind w:left="0" w:firstLine="0"/>
        <w:jc w:val="both"/>
        <w:textAlignment w:val="baseline"/>
        <w:rPr>
          <w:rFonts w:ascii="Trebuchet MS" w:hAnsi="Trebuchet MS"/>
          <w:b/>
          <w:i/>
          <w:sz w:val="22"/>
          <w:szCs w:val="22"/>
        </w:rPr>
      </w:pPr>
      <w:r w:rsidRPr="00555E44">
        <w:rPr>
          <w:rFonts w:ascii="Trebuchet MS" w:hAnsi="Trebuchet MS"/>
          <w:b/>
          <w:i/>
          <w:sz w:val="22"/>
          <w:szCs w:val="22"/>
        </w:rPr>
        <w:t>Se vor respecta prevederile Legii nr. 333/2003 privind paza obiectivelor, bunurilor, valorilor şi protecţia persoanelor, cu modificările și completările ulterioare;</w:t>
      </w:r>
    </w:p>
    <w:p w:rsidR="000B52F6" w:rsidRPr="00555E44" w:rsidRDefault="000B52F6" w:rsidP="000B52F6">
      <w:pPr>
        <w:pStyle w:val="Listparagraf"/>
        <w:numPr>
          <w:ilvl w:val="0"/>
          <w:numId w:val="11"/>
        </w:numPr>
        <w:tabs>
          <w:tab w:val="num" w:pos="0"/>
          <w:tab w:val="right" w:pos="284"/>
        </w:tabs>
        <w:overflowPunct w:val="0"/>
        <w:autoSpaceDE w:val="0"/>
        <w:autoSpaceDN w:val="0"/>
        <w:adjustRightInd w:val="0"/>
        <w:spacing w:line="276" w:lineRule="auto"/>
        <w:ind w:left="0" w:firstLine="0"/>
        <w:jc w:val="both"/>
        <w:textAlignment w:val="baseline"/>
        <w:rPr>
          <w:rFonts w:ascii="Trebuchet MS" w:hAnsi="Trebuchet MS"/>
          <w:b/>
          <w:i/>
          <w:sz w:val="22"/>
          <w:szCs w:val="22"/>
        </w:rPr>
      </w:pPr>
      <w:r w:rsidRPr="006362FC">
        <w:rPr>
          <w:rFonts w:ascii="Trebuchet MS" w:hAnsi="Trebuchet MS"/>
          <w:b/>
          <w:i/>
          <w:sz w:val="22"/>
          <w:szCs w:val="22"/>
          <w:u w:val="single"/>
        </w:rPr>
        <w:t>Propunerea tehnică</w:t>
      </w:r>
      <w:r>
        <w:rPr>
          <w:rFonts w:ascii="Trebuchet MS" w:hAnsi="Trebuchet MS"/>
          <w:b/>
          <w:i/>
          <w:sz w:val="22"/>
          <w:szCs w:val="22"/>
        </w:rPr>
        <w:t xml:space="preserve"> - s</w:t>
      </w:r>
      <w:r w:rsidRPr="00555E44">
        <w:rPr>
          <w:rFonts w:ascii="Trebuchet MS" w:hAnsi="Trebuchet MS"/>
          <w:b/>
          <w:i/>
          <w:sz w:val="22"/>
          <w:szCs w:val="22"/>
        </w:rPr>
        <w:t>pecificaţii</w:t>
      </w:r>
      <w:r>
        <w:rPr>
          <w:rFonts w:ascii="Trebuchet MS" w:hAnsi="Trebuchet MS"/>
          <w:b/>
          <w:i/>
          <w:sz w:val="22"/>
          <w:szCs w:val="22"/>
        </w:rPr>
        <w:t>le</w:t>
      </w:r>
      <w:r w:rsidRPr="00555E44">
        <w:rPr>
          <w:rFonts w:ascii="Trebuchet MS" w:hAnsi="Trebuchet MS"/>
          <w:b/>
          <w:i/>
          <w:sz w:val="22"/>
          <w:szCs w:val="22"/>
        </w:rPr>
        <w:t xml:space="preserve"> tehnice minime </w:t>
      </w:r>
      <w:r>
        <w:rPr>
          <w:rFonts w:ascii="Trebuchet MS" w:hAnsi="Trebuchet MS"/>
          <w:b/>
          <w:i/>
          <w:sz w:val="22"/>
          <w:szCs w:val="22"/>
        </w:rPr>
        <w:t xml:space="preserve">sunt </w:t>
      </w:r>
      <w:r w:rsidRPr="00555E44">
        <w:rPr>
          <w:rFonts w:ascii="Trebuchet MS" w:hAnsi="Trebuchet MS"/>
          <w:b/>
          <w:i/>
          <w:sz w:val="22"/>
          <w:szCs w:val="22"/>
        </w:rPr>
        <w:t>obligatorii  pentru elaborarea propunerii tehnice privind asigurarea pazei şi protecţiei obiectivului;</w:t>
      </w:r>
    </w:p>
    <w:p w:rsidR="000B52F6" w:rsidRPr="00555E44" w:rsidRDefault="000B52F6" w:rsidP="000B52F6">
      <w:pPr>
        <w:pStyle w:val="Listparagraf"/>
        <w:tabs>
          <w:tab w:val="right" w:pos="284"/>
          <w:tab w:val="right" w:pos="7371"/>
        </w:tabs>
        <w:overflowPunct w:val="0"/>
        <w:autoSpaceDE w:val="0"/>
        <w:autoSpaceDN w:val="0"/>
        <w:adjustRightInd w:val="0"/>
        <w:spacing w:line="276" w:lineRule="auto"/>
        <w:ind w:left="0"/>
        <w:jc w:val="both"/>
        <w:textAlignment w:val="baseline"/>
        <w:rPr>
          <w:rFonts w:ascii="Trebuchet MS" w:hAnsi="Trebuchet MS"/>
          <w:sz w:val="22"/>
          <w:szCs w:val="22"/>
        </w:rPr>
      </w:pPr>
      <w:r w:rsidRPr="00555E44">
        <w:rPr>
          <w:rFonts w:ascii="Trebuchet MS" w:hAnsi="Trebuchet MS"/>
          <w:sz w:val="22"/>
          <w:szCs w:val="22"/>
        </w:rPr>
        <w:t>La întocmirea propunerii tehnice se va face referire cel puțin la următoarele aspecte:</w:t>
      </w:r>
    </w:p>
    <w:p w:rsidR="000B52F6" w:rsidRPr="00555E44" w:rsidRDefault="000B52F6" w:rsidP="000B52F6">
      <w:pPr>
        <w:tabs>
          <w:tab w:val="right" w:pos="0"/>
          <w:tab w:val="right" w:pos="7371"/>
        </w:tabs>
        <w:overflowPunct w:val="0"/>
        <w:autoSpaceDE w:val="0"/>
        <w:autoSpaceDN w:val="0"/>
        <w:adjustRightInd w:val="0"/>
        <w:spacing w:line="276" w:lineRule="auto"/>
        <w:contextualSpacing/>
        <w:jc w:val="both"/>
        <w:textAlignment w:val="baseline"/>
        <w:rPr>
          <w:i/>
          <w:lang w:val="ro-RO"/>
        </w:rPr>
      </w:pPr>
      <w:r w:rsidRPr="00555E44">
        <w:rPr>
          <w:lang w:val="ro-RO"/>
        </w:rPr>
        <w:tab/>
        <w:t xml:space="preserve">  </w:t>
      </w:r>
      <w:r w:rsidRPr="00555E44">
        <w:rPr>
          <w:i/>
          <w:lang w:val="ro-RO"/>
        </w:rPr>
        <w:t>2.1. Serviciile de pază se vor executa în conformitate cu următoarele precizări:</w:t>
      </w:r>
    </w:p>
    <w:p w:rsidR="000B52F6" w:rsidRPr="00555E44" w:rsidRDefault="000B52F6" w:rsidP="000B52F6">
      <w:pPr>
        <w:pStyle w:val="Titlu2"/>
        <w:keepLines w:val="0"/>
        <w:numPr>
          <w:ilvl w:val="0"/>
          <w:numId w:val="10"/>
        </w:numPr>
        <w:tabs>
          <w:tab w:val="clear" w:pos="1080"/>
          <w:tab w:val="left" w:pos="284"/>
          <w:tab w:val="right" w:pos="7371"/>
        </w:tabs>
        <w:overflowPunct w:val="0"/>
        <w:autoSpaceDE w:val="0"/>
        <w:autoSpaceDN w:val="0"/>
        <w:adjustRightInd w:val="0"/>
        <w:spacing w:before="0" w:line="276" w:lineRule="auto"/>
        <w:ind w:left="0" w:firstLine="0"/>
        <w:jc w:val="both"/>
        <w:textAlignment w:val="baseline"/>
        <w:rPr>
          <w:rFonts w:ascii="Trebuchet MS" w:hAnsi="Trebuchet MS"/>
          <w:b w:val="0"/>
          <w:i/>
          <w:color w:val="auto"/>
          <w:sz w:val="22"/>
          <w:szCs w:val="22"/>
          <w:lang w:val="ro-RO"/>
        </w:rPr>
      </w:pPr>
      <w:r w:rsidRPr="00555E44">
        <w:rPr>
          <w:rFonts w:ascii="Trebuchet MS" w:hAnsi="Trebuchet MS"/>
          <w:b w:val="0"/>
          <w:color w:val="auto"/>
          <w:sz w:val="22"/>
          <w:szCs w:val="22"/>
          <w:lang w:val="ro-RO"/>
        </w:rPr>
        <w:t xml:space="preserve">consemnul general al posturilor </w:t>
      </w:r>
    </w:p>
    <w:p w:rsidR="000B52F6" w:rsidRPr="00555E44" w:rsidRDefault="000B52F6" w:rsidP="000B52F6">
      <w:pPr>
        <w:pStyle w:val="Listparagraf"/>
        <w:numPr>
          <w:ilvl w:val="0"/>
          <w:numId w:val="15"/>
        </w:numPr>
        <w:tabs>
          <w:tab w:val="left" w:pos="284"/>
          <w:tab w:val="right" w:pos="7371"/>
        </w:tabs>
        <w:overflowPunct w:val="0"/>
        <w:autoSpaceDE w:val="0"/>
        <w:autoSpaceDN w:val="0"/>
        <w:adjustRightInd w:val="0"/>
        <w:spacing w:line="276" w:lineRule="auto"/>
        <w:jc w:val="both"/>
        <w:textAlignment w:val="baseline"/>
        <w:rPr>
          <w:rFonts w:ascii="Trebuchet MS" w:hAnsi="Trebuchet MS"/>
          <w:sz w:val="22"/>
          <w:szCs w:val="22"/>
        </w:rPr>
      </w:pPr>
      <w:r w:rsidRPr="00555E44">
        <w:rPr>
          <w:rFonts w:ascii="Trebuchet MS" w:hAnsi="Trebuchet MS"/>
          <w:sz w:val="22"/>
          <w:szCs w:val="22"/>
        </w:rPr>
        <w:t>obligaţiile personalului de pază;</w:t>
      </w:r>
    </w:p>
    <w:p w:rsidR="000B52F6" w:rsidRPr="00555E44" w:rsidRDefault="000B52F6" w:rsidP="000B52F6">
      <w:pPr>
        <w:pStyle w:val="Listparagraf"/>
        <w:numPr>
          <w:ilvl w:val="0"/>
          <w:numId w:val="15"/>
        </w:numPr>
        <w:tabs>
          <w:tab w:val="left" w:pos="284"/>
          <w:tab w:val="right" w:pos="7371"/>
        </w:tabs>
        <w:overflowPunct w:val="0"/>
        <w:autoSpaceDE w:val="0"/>
        <w:autoSpaceDN w:val="0"/>
        <w:adjustRightInd w:val="0"/>
        <w:spacing w:line="276" w:lineRule="auto"/>
        <w:jc w:val="both"/>
        <w:textAlignment w:val="baseline"/>
        <w:rPr>
          <w:rFonts w:ascii="Trebuchet MS" w:hAnsi="Trebuchet MS"/>
          <w:sz w:val="22"/>
          <w:szCs w:val="22"/>
        </w:rPr>
      </w:pPr>
      <w:r>
        <w:rPr>
          <w:rFonts w:ascii="Trebuchet MS" w:hAnsi="Trebuchet MS"/>
          <w:sz w:val="22"/>
          <w:szCs w:val="22"/>
        </w:rPr>
        <w:lastRenderedPageBreak/>
        <w:t xml:space="preserve">respectarea </w:t>
      </w:r>
      <w:r w:rsidRPr="00555E44">
        <w:rPr>
          <w:rFonts w:ascii="Trebuchet MS" w:hAnsi="Trebuchet MS"/>
          <w:sz w:val="22"/>
          <w:szCs w:val="22"/>
        </w:rPr>
        <w:t>disciplinei muncii, a N.T.S.M. şi P.S.I. pentru obiectivul benefic</w:t>
      </w:r>
      <w:r>
        <w:rPr>
          <w:rFonts w:ascii="Trebuchet MS" w:hAnsi="Trebuchet MS"/>
          <w:sz w:val="22"/>
          <w:szCs w:val="22"/>
        </w:rPr>
        <w:t>ia</w:t>
      </w:r>
      <w:r w:rsidRPr="00555E44">
        <w:rPr>
          <w:rFonts w:ascii="Trebuchet MS" w:hAnsi="Trebuchet MS"/>
          <w:sz w:val="22"/>
          <w:szCs w:val="22"/>
        </w:rPr>
        <w:t>rului, conform legislaţiei în vigoare</w:t>
      </w:r>
    </w:p>
    <w:p w:rsidR="000B52F6" w:rsidRPr="00555E44" w:rsidRDefault="000B52F6" w:rsidP="000B52F6">
      <w:pPr>
        <w:pStyle w:val="Titlu2"/>
        <w:keepNext w:val="0"/>
        <w:keepLines w:val="0"/>
        <w:numPr>
          <w:ilvl w:val="0"/>
          <w:numId w:val="10"/>
        </w:numPr>
        <w:tabs>
          <w:tab w:val="left" w:pos="0"/>
          <w:tab w:val="left" w:pos="284"/>
          <w:tab w:val="right" w:pos="7371"/>
        </w:tabs>
        <w:spacing w:before="0" w:line="276" w:lineRule="auto"/>
        <w:ind w:hanging="1080"/>
        <w:jc w:val="both"/>
        <w:rPr>
          <w:rFonts w:ascii="Trebuchet MS" w:hAnsi="Trebuchet MS"/>
          <w:b w:val="0"/>
          <w:color w:val="auto"/>
          <w:sz w:val="22"/>
          <w:szCs w:val="22"/>
          <w:lang w:val="ro-RO"/>
        </w:rPr>
      </w:pPr>
      <w:r>
        <w:rPr>
          <w:rFonts w:ascii="Trebuchet MS" w:hAnsi="Trebuchet MS"/>
          <w:b w:val="0"/>
          <w:color w:val="auto"/>
          <w:sz w:val="22"/>
          <w:szCs w:val="22"/>
          <w:lang w:val="ro-RO"/>
        </w:rPr>
        <w:t xml:space="preserve">consemnele particulare ale </w:t>
      </w:r>
      <w:r w:rsidRPr="00555E44">
        <w:rPr>
          <w:rFonts w:ascii="Trebuchet MS" w:hAnsi="Trebuchet MS"/>
          <w:b w:val="0"/>
          <w:color w:val="auto"/>
          <w:sz w:val="22"/>
          <w:szCs w:val="22"/>
          <w:lang w:val="ro-RO"/>
        </w:rPr>
        <w:t xml:space="preserve">posturilor </w:t>
      </w:r>
    </w:p>
    <w:p w:rsidR="000B52F6" w:rsidRPr="00555E44" w:rsidRDefault="000B52F6" w:rsidP="000B52F6">
      <w:pPr>
        <w:pStyle w:val="Listparagraf"/>
        <w:numPr>
          <w:ilvl w:val="0"/>
          <w:numId w:val="14"/>
        </w:numPr>
        <w:tabs>
          <w:tab w:val="left" w:pos="284"/>
          <w:tab w:val="right" w:pos="7371"/>
        </w:tabs>
        <w:overflowPunct w:val="0"/>
        <w:autoSpaceDE w:val="0"/>
        <w:autoSpaceDN w:val="0"/>
        <w:adjustRightInd w:val="0"/>
        <w:spacing w:line="276" w:lineRule="auto"/>
        <w:jc w:val="both"/>
        <w:textAlignment w:val="baseline"/>
        <w:rPr>
          <w:rFonts w:ascii="Trebuchet MS" w:hAnsi="Trebuchet MS"/>
          <w:sz w:val="22"/>
          <w:szCs w:val="22"/>
        </w:rPr>
      </w:pPr>
      <w:r w:rsidRPr="00555E44">
        <w:rPr>
          <w:rFonts w:ascii="Trebuchet MS" w:hAnsi="Trebuchet MS"/>
          <w:sz w:val="22"/>
          <w:szCs w:val="22"/>
        </w:rPr>
        <w:t>obligaţiile personalului de pază;</w:t>
      </w:r>
    </w:p>
    <w:p w:rsidR="000B52F6" w:rsidRPr="00555E44" w:rsidRDefault="000B52F6" w:rsidP="000B52F6">
      <w:pPr>
        <w:pStyle w:val="Listparagraf"/>
        <w:numPr>
          <w:ilvl w:val="0"/>
          <w:numId w:val="14"/>
        </w:numPr>
        <w:tabs>
          <w:tab w:val="left" w:pos="284"/>
          <w:tab w:val="right" w:pos="7371"/>
        </w:tabs>
        <w:overflowPunct w:val="0"/>
        <w:autoSpaceDE w:val="0"/>
        <w:autoSpaceDN w:val="0"/>
        <w:adjustRightInd w:val="0"/>
        <w:spacing w:line="276" w:lineRule="auto"/>
        <w:jc w:val="both"/>
        <w:textAlignment w:val="baseline"/>
        <w:rPr>
          <w:rFonts w:ascii="Trebuchet MS" w:hAnsi="Trebuchet MS"/>
          <w:sz w:val="22"/>
          <w:szCs w:val="22"/>
        </w:rPr>
      </w:pPr>
      <w:r w:rsidRPr="00555E44">
        <w:rPr>
          <w:rFonts w:ascii="Trebuchet MS" w:hAnsi="Trebuchet MS"/>
          <w:sz w:val="22"/>
          <w:szCs w:val="22"/>
        </w:rPr>
        <w:t>respectarea disciplinei muncii, a N.T.S.M. şi P.S.I. pentru obiectivul benefic</w:t>
      </w:r>
      <w:r>
        <w:rPr>
          <w:rFonts w:ascii="Trebuchet MS" w:hAnsi="Trebuchet MS"/>
          <w:sz w:val="22"/>
          <w:szCs w:val="22"/>
        </w:rPr>
        <w:t>i</w:t>
      </w:r>
      <w:r w:rsidRPr="00555E44">
        <w:rPr>
          <w:rFonts w:ascii="Trebuchet MS" w:hAnsi="Trebuchet MS"/>
          <w:sz w:val="22"/>
          <w:szCs w:val="22"/>
        </w:rPr>
        <w:t>arului, conform legislaţiei în vigoare</w:t>
      </w:r>
    </w:p>
    <w:p w:rsidR="000B52F6" w:rsidRPr="00555E44" w:rsidRDefault="000B52F6" w:rsidP="000B52F6">
      <w:pPr>
        <w:pStyle w:val="Listparagraf"/>
        <w:numPr>
          <w:ilvl w:val="0"/>
          <w:numId w:val="10"/>
        </w:numPr>
        <w:tabs>
          <w:tab w:val="clear" w:pos="1080"/>
          <w:tab w:val="left" w:pos="284"/>
          <w:tab w:val="num" w:pos="567"/>
          <w:tab w:val="right" w:pos="7371"/>
        </w:tabs>
        <w:spacing w:line="276" w:lineRule="auto"/>
        <w:ind w:hanging="938"/>
        <w:contextualSpacing w:val="0"/>
        <w:jc w:val="both"/>
        <w:rPr>
          <w:rFonts w:ascii="Trebuchet MS" w:hAnsi="Trebuchet MS"/>
          <w:i/>
          <w:sz w:val="22"/>
          <w:szCs w:val="22"/>
        </w:rPr>
      </w:pPr>
      <w:r w:rsidRPr="00555E44">
        <w:rPr>
          <w:rFonts w:ascii="Trebuchet MS" w:hAnsi="Trebuchet MS"/>
          <w:i/>
          <w:sz w:val="22"/>
          <w:szCs w:val="22"/>
        </w:rPr>
        <w:t>atr</w:t>
      </w:r>
      <w:r>
        <w:rPr>
          <w:rFonts w:ascii="Trebuchet MS" w:hAnsi="Trebuchet MS"/>
          <w:i/>
          <w:sz w:val="22"/>
          <w:szCs w:val="22"/>
        </w:rPr>
        <w:t xml:space="preserve">ibuţiile şefului de </w:t>
      </w:r>
      <w:r w:rsidRPr="00555E44">
        <w:rPr>
          <w:rFonts w:ascii="Trebuchet MS" w:hAnsi="Trebuchet MS"/>
          <w:i/>
          <w:sz w:val="22"/>
          <w:szCs w:val="22"/>
        </w:rPr>
        <w:t>obiectiv</w:t>
      </w:r>
    </w:p>
    <w:p w:rsidR="000B52F6" w:rsidRPr="00555E44" w:rsidRDefault="000B52F6" w:rsidP="000B52F6">
      <w:pPr>
        <w:tabs>
          <w:tab w:val="right" w:pos="7371"/>
        </w:tabs>
        <w:overflowPunct w:val="0"/>
        <w:autoSpaceDE w:val="0"/>
        <w:autoSpaceDN w:val="0"/>
        <w:adjustRightInd w:val="0"/>
        <w:spacing w:line="276" w:lineRule="auto"/>
        <w:jc w:val="both"/>
        <w:textAlignment w:val="baseline"/>
        <w:rPr>
          <w:i/>
          <w:lang w:val="ro-RO"/>
        </w:rPr>
      </w:pPr>
      <w:r w:rsidRPr="00555E44">
        <w:rPr>
          <w:i/>
          <w:lang w:val="ro-RO"/>
        </w:rPr>
        <w:t>2.2. Dotarea personalului de pază, cu:</w:t>
      </w:r>
    </w:p>
    <w:p w:rsidR="000B52F6" w:rsidRPr="00555E44" w:rsidRDefault="000B52F6" w:rsidP="000B52F6">
      <w:pPr>
        <w:pStyle w:val="Textbloc"/>
        <w:numPr>
          <w:ilvl w:val="0"/>
          <w:numId w:val="12"/>
        </w:numPr>
        <w:tabs>
          <w:tab w:val="right" w:pos="426"/>
        </w:tabs>
        <w:spacing w:line="276" w:lineRule="auto"/>
        <w:ind w:right="0"/>
        <w:rPr>
          <w:rFonts w:ascii="Trebuchet MS" w:hAnsi="Trebuchet MS"/>
          <w:sz w:val="22"/>
          <w:szCs w:val="22"/>
          <w:lang w:val="ro-RO"/>
        </w:rPr>
      </w:pPr>
      <w:r w:rsidRPr="00555E44">
        <w:rPr>
          <w:rFonts w:ascii="Trebuchet MS" w:hAnsi="Trebuchet MS"/>
          <w:sz w:val="22"/>
          <w:szCs w:val="22"/>
          <w:lang w:val="ro-RO"/>
        </w:rPr>
        <w:t xml:space="preserve">uniformă de serviciu corespunzătoare anotimpului; </w:t>
      </w:r>
      <w:r w:rsidRPr="00555E44">
        <w:rPr>
          <w:rFonts w:ascii="Trebuchet MS" w:hAnsi="Trebuchet MS"/>
          <w:sz w:val="22"/>
          <w:szCs w:val="22"/>
          <w:lang w:val="ro-RO"/>
        </w:rPr>
        <w:tab/>
      </w:r>
      <w:r w:rsidRPr="00555E44">
        <w:rPr>
          <w:rFonts w:ascii="Trebuchet MS" w:hAnsi="Trebuchet MS"/>
          <w:sz w:val="22"/>
          <w:szCs w:val="22"/>
          <w:lang w:val="ro-RO"/>
        </w:rPr>
        <w:tab/>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baston de cauciuc, port baston;</w:t>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spray cu gaze iritant – lacrimogene, port spray;</w:t>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staţie radio emisie-recepţie portabilă sau telefon mobil;</w:t>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fluier;</w:t>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port carnet;</w:t>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 xml:space="preserve">mijloace specifice de protecţie cu caracter individual;           </w:t>
      </w:r>
      <w:r w:rsidRPr="00555E44">
        <w:rPr>
          <w:rFonts w:ascii="Trebuchet MS" w:hAnsi="Trebuchet MS"/>
          <w:sz w:val="22"/>
          <w:szCs w:val="22"/>
        </w:rPr>
        <w:tab/>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documente specifice necesare executării şi evidenţei serviciului de pază;</w:t>
      </w:r>
    </w:p>
    <w:p w:rsidR="000B52F6" w:rsidRPr="00555E44" w:rsidRDefault="000B52F6" w:rsidP="000B52F6">
      <w:pPr>
        <w:pStyle w:val="Listparagraf"/>
        <w:numPr>
          <w:ilvl w:val="0"/>
          <w:numId w:val="12"/>
        </w:numPr>
        <w:tabs>
          <w:tab w:val="right" w:pos="426"/>
        </w:tabs>
        <w:spacing w:line="276" w:lineRule="auto"/>
        <w:contextualSpacing w:val="0"/>
        <w:jc w:val="both"/>
        <w:rPr>
          <w:rFonts w:ascii="Trebuchet MS" w:hAnsi="Trebuchet MS"/>
          <w:sz w:val="22"/>
          <w:szCs w:val="22"/>
        </w:rPr>
      </w:pPr>
      <w:r w:rsidRPr="00555E44">
        <w:rPr>
          <w:rFonts w:ascii="Trebuchet MS" w:hAnsi="Trebuchet MS"/>
          <w:sz w:val="22"/>
          <w:szCs w:val="22"/>
        </w:rPr>
        <w:t>orice alte dotări necesare executării serviciilor de pază cu respectarea prevederilor prezentului caiet de sarcini şi a Legii nr. 333/2003.</w:t>
      </w:r>
    </w:p>
    <w:p w:rsidR="000B52F6" w:rsidRPr="00555E44" w:rsidRDefault="000B52F6" w:rsidP="000B52F6">
      <w:pPr>
        <w:tabs>
          <w:tab w:val="right" w:pos="7371"/>
        </w:tabs>
        <w:spacing w:line="276" w:lineRule="auto"/>
        <w:jc w:val="both"/>
        <w:rPr>
          <w:i/>
          <w:lang w:val="ro-RO"/>
        </w:rPr>
      </w:pPr>
      <w:r w:rsidRPr="00555E44">
        <w:rPr>
          <w:i/>
          <w:lang w:val="ro-RO"/>
        </w:rPr>
        <w:t>2.3. Prevederi ale planului de pază:</w:t>
      </w:r>
    </w:p>
    <w:p w:rsidR="000B52F6" w:rsidRPr="00555E44" w:rsidRDefault="000B52F6" w:rsidP="000B52F6">
      <w:pPr>
        <w:pStyle w:val="Titlu1"/>
        <w:tabs>
          <w:tab w:val="right" w:pos="7371"/>
        </w:tabs>
        <w:spacing w:before="0" w:after="0"/>
        <w:ind w:left="0"/>
        <w:rPr>
          <w:rFonts w:ascii="Trebuchet MS" w:hAnsi="Trebuchet MS"/>
          <w:b w:val="0"/>
          <w:sz w:val="22"/>
          <w:szCs w:val="22"/>
          <w:lang w:val="ro-RO"/>
        </w:rPr>
      </w:pPr>
      <w:r w:rsidRPr="00555E44">
        <w:rPr>
          <w:rFonts w:ascii="Trebuchet MS" w:hAnsi="Trebuchet MS"/>
          <w:b w:val="0"/>
          <w:sz w:val="22"/>
          <w:szCs w:val="22"/>
          <w:lang w:val="ro-RO"/>
        </w:rPr>
        <w:tab/>
        <w:t>- modul de acţiune, legătura şi cooperarea cu alte organe care au sarcini de a contribui la  paza şi securitatea obiectivului şi bunurilor acestuia;</w:t>
      </w:r>
    </w:p>
    <w:p w:rsidR="000B52F6" w:rsidRPr="00555E44" w:rsidRDefault="000B52F6" w:rsidP="000B52F6">
      <w:pPr>
        <w:tabs>
          <w:tab w:val="right" w:pos="7371"/>
        </w:tabs>
        <w:spacing w:line="276" w:lineRule="auto"/>
        <w:jc w:val="both"/>
        <w:rPr>
          <w:lang w:val="ro-RO"/>
        </w:rPr>
      </w:pPr>
      <w:r w:rsidRPr="00555E44">
        <w:rPr>
          <w:lang w:val="ro-RO"/>
        </w:rPr>
        <w:t>- reglementarea  accesului;</w:t>
      </w:r>
    </w:p>
    <w:p w:rsidR="000B52F6" w:rsidRPr="00555E44" w:rsidRDefault="000B52F6" w:rsidP="000B52F6">
      <w:pPr>
        <w:tabs>
          <w:tab w:val="right" w:pos="7371"/>
        </w:tabs>
        <w:spacing w:line="276" w:lineRule="auto"/>
        <w:jc w:val="both"/>
        <w:rPr>
          <w:lang w:val="ro-RO"/>
        </w:rPr>
      </w:pPr>
      <w:r w:rsidRPr="00555E44">
        <w:rPr>
          <w:lang w:val="ro-RO"/>
        </w:rPr>
        <w:t>- măsuri pentru asigurarea depozitării valorilor monetare sau a altor valori deosebite;</w:t>
      </w:r>
    </w:p>
    <w:p w:rsidR="000B52F6" w:rsidRPr="00555E44" w:rsidRDefault="000B52F6" w:rsidP="000B52F6">
      <w:pPr>
        <w:tabs>
          <w:tab w:val="right" w:pos="7371"/>
        </w:tabs>
        <w:spacing w:line="276" w:lineRule="auto"/>
        <w:jc w:val="both"/>
        <w:rPr>
          <w:lang w:val="ro-RO"/>
        </w:rPr>
      </w:pPr>
      <w:r w:rsidRPr="00555E44">
        <w:rPr>
          <w:lang w:val="ro-RO"/>
        </w:rPr>
        <w:t>- modul de acţiune în diferite situaţii;</w:t>
      </w:r>
    </w:p>
    <w:p w:rsidR="000B52F6" w:rsidRPr="00555E44" w:rsidRDefault="000B52F6" w:rsidP="000B52F6">
      <w:pPr>
        <w:tabs>
          <w:tab w:val="right" w:pos="7371"/>
        </w:tabs>
        <w:spacing w:line="276" w:lineRule="auto"/>
        <w:jc w:val="both"/>
        <w:rPr>
          <w:lang w:val="ro-RO"/>
        </w:rPr>
      </w:pPr>
      <w:r w:rsidRPr="00555E44">
        <w:rPr>
          <w:lang w:val="ro-RO"/>
        </w:rPr>
        <w:t xml:space="preserve">- cooperarea cu alte forţe participante la intervenţie; </w:t>
      </w:r>
    </w:p>
    <w:p w:rsidR="000B52F6" w:rsidRPr="00555E44" w:rsidRDefault="000B52F6" w:rsidP="000B52F6">
      <w:pPr>
        <w:tabs>
          <w:tab w:val="right" w:pos="7371"/>
        </w:tabs>
        <w:spacing w:line="276" w:lineRule="auto"/>
        <w:jc w:val="both"/>
        <w:rPr>
          <w:lang w:val="ro-RO"/>
        </w:rPr>
      </w:pPr>
      <w:r w:rsidRPr="00555E44">
        <w:rPr>
          <w:lang w:val="ro-RO"/>
        </w:rPr>
        <w:t>- principii  de  bază  în acordarea primului  ajutor.</w:t>
      </w:r>
    </w:p>
    <w:p w:rsidR="000B52F6" w:rsidRPr="00555E44" w:rsidRDefault="000B52F6" w:rsidP="000B52F6">
      <w:pPr>
        <w:pStyle w:val="Frspaiere1"/>
        <w:tabs>
          <w:tab w:val="left" w:pos="540"/>
          <w:tab w:val="right" w:pos="7371"/>
        </w:tabs>
        <w:spacing w:line="276" w:lineRule="auto"/>
        <w:jc w:val="both"/>
        <w:rPr>
          <w:rFonts w:ascii="Trebuchet MS" w:hAnsi="Trebuchet MS"/>
          <w:lang w:val="ro-RO"/>
        </w:rPr>
      </w:pPr>
      <w:r w:rsidRPr="00555E44">
        <w:rPr>
          <w:rFonts w:ascii="Trebuchet MS" w:hAnsi="Trebuchet MS"/>
          <w:lang w:val="ro-RO"/>
        </w:rPr>
        <w:t xml:space="preserve">- prestatorul va respecta Legea nr.319/2006 privind securitatea și sănătatea în muncă şi normele de aplicare ale acesteia, Legea nr.307/2006 privind apărarea împotriva incendiilor. </w:t>
      </w:r>
    </w:p>
    <w:p w:rsidR="000B52F6" w:rsidRPr="00555E44" w:rsidRDefault="000B52F6" w:rsidP="000B52F6">
      <w:pPr>
        <w:tabs>
          <w:tab w:val="right" w:pos="7371"/>
        </w:tabs>
        <w:spacing w:line="276" w:lineRule="auto"/>
        <w:rPr>
          <w:b/>
          <w:lang w:val="ro-RO"/>
        </w:rPr>
      </w:pPr>
      <w:r>
        <w:rPr>
          <w:b/>
          <w:lang w:val="ro-RO"/>
        </w:rPr>
        <w:t xml:space="preserve">         </w:t>
      </w:r>
      <w:r w:rsidRPr="00555E44">
        <w:rPr>
          <w:b/>
          <w:lang w:val="ro-RO"/>
        </w:rPr>
        <w:t xml:space="preserve">Modul de prezentare a propunerii tehnice : </w:t>
      </w:r>
    </w:p>
    <w:p w:rsidR="000B52F6" w:rsidRPr="00555E44" w:rsidRDefault="000B52F6" w:rsidP="000B52F6">
      <w:pPr>
        <w:pStyle w:val="Frspaiere1"/>
        <w:numPr>
          <w:ilvl w:val="0"/>
          <w:numId w:val="13"/>
        </w:numPr>
        <w:tabs>
          <w:tab w:val="left" w:pos="142"/>
          <w:tab w:val="left" w:pos="284"/>
          <w:tab w:val="right" w:pos="7371"/>
        </w:tabs>
        <w:spacing w:line="276" w:lineRule="auto"/>
        <w:ind w:left="0" w:firstLine="0"/>
        <w:jc w:val="both"/>
        <w:rPr>
          <w:rFonts w:ascii="Trebuchet MS" w:hAnsi="Trebuchet MS"/>
          <w:lang w:val="ro-RO"/>
        </w:rPr>
      </w:pPr>
      <w:r w:rsidRPr="00555E44">
        <w:rPr>
          <w:rFonts w:ascii="Trebuchet MS" w:hAnsi="Trebuchet MS"/>
          <w:lang w:val="ro-RO"/>
        </w:rPr>
        <w:t>Descrierea detaliată a serviciilor ce urmează a fi prestate și a personalului ce urmează a fi alocat pentru efectuarea prestațiilor. Ofertantul are obligația de a face dovada conformității serviciilor cu cerințele prevăzute în prezentul Caiet de sarcini şi Fişa de date a achiziţiei.</w:t>
      </w:r>
    </w:p>
    <w:p w:rsidR="000B52F6" w:rsidRPr="00555E44" w:rsidRDefault="000B52F6" w:rsidP="000B52F6">
      <w:pPr>
        <w:pStyle w:val="Frspaiere1"/>
        <w:tabs>
          <w:tab w:val="left" w:pos="142"/>
          <w:tab w:val="left" w:pos="284"/>
          <w:tab w:val="right" w:pos="7371"/>
        </w:tabs>
        <w:spacing w:line="276" w:lineRule="auto"/>
        <w:jc w:val="both"/>
        <w:rPr>
          <w:rFonts w:ascii="Trebuchet MS" w:hAnsi="Trebuchet MS"/>
          <w:lang w:val="ro-RO"/>
        </w:rPr>
      </w:pPr>
      <w:r w:rsidRPr="00555E44">
        <w:rPr>
          <w:rFonts w:ascii="Trebuchet MS" w:hAnsi="Trebuchet MS"/>
          <w:lang w:val="ro-RO"/>
        </w:rPr>
        <w:t>Propunerea tehnică va fi prezentată astfel încât să se asigure posibilitatea verificării corespondenței propunerii tehnice cu specificațiile tehnice prevă</w:t>
      </w:r>
      <w:r>
        <w:rPr>
          <w:rFonts w:ascii="Trebuchet MS" w:hAnsi="Trebuchet MS"/>
          <w:lang w:val="ro-RO"/>
        </w:rPr>
        <w:t>z</w:t>
      </w:r>
      <w:r w:rsidRPr="00555E44">
        <w:rPr>
          <w:rFonts w:ascii="Trebuchet MS" w:hAnsi="Trebuchet MS"/>
          <w:lang w:val="ro-RO"/>
        </w:rPr>
        <w:t>ute în Caietul de Sarcini.</w:t>
      </w:r>
    </w:p>
    <w:p w:rsidR="000B52F6" w:rsidRPr="00555E44" w:rsidRDefault="000B52F6" w:rsidP="000B52F6">
      <w:pPr>
        <w:pStyle w:val="Frspaiere1"/>
        <w:numPr>
          <w:ilvl w:val="0"/>
          <w:numId w:val="13"/>
        </w:numPr>
        <w:tabs>
          <w:tab w:val="left" w:pos="142"/>
          <w:tab w:val="left" w:pos="284"/>
          <w:tab w:val="right" w:pos="7371"/>
        </w:tabs>
        <w:spacing w:line="276" w:lineRule="auto"/>
        <w:ind w:left="0" w:firstLine="0"/>
        <w:jc w:val="both"/>
        <w:rPr>
          <w:rFonts w:ascii="Trebuchet MS" w:hAnsi="Trebuchet MS"/>
          <w:lang w:val="ro-RO"/>
        </w:rPr>
      </w:pPr>
      <w:r w:rsidRPr="00555E44">
        <w:rPr>
          <w:rFonts w:ascii="Trebuchet MS" w:hAnsi="Trebuchet MS"/>
          <w:lang w:val="ro-RO"/>
        </w:rPr>
        <w:t>Lista cu dotarea tehnica necesară realizării serviciului de pază a obiectivului;</w:t>
      </w:r>
    </w:p>
    <w:p w:rsidR="000B52F6" w:rsidRPr="00555E44" w:rsidRDefault="000B52F6" w:rsidP="000B52F6">
      <w:pPr>
        <w:pStyle w:val="Frspaiere1"/>
        <w:tabs>
          <w:tab w:val="left" w:pos="142"/>
          <w:tab w:val="left" w:pos="284"/>
          <w:tab w:val="right" w:pos="7371"/>
        </w:tabs>
        <w:spacing w:line="276" w:lineRule="auto"/>
        <w:jc w:val="both"/>
        <w:rPr>
          <w:rFonts w:ascii="Trebuchet MS" w:hAnsi="Trebuchet MS"/>
          <w:lang w:val="ro-RO"/>
        </w:rPr>
      </w:pPr>
      <w:r w:rsidRPr="00555E44">
        <w:rPr>
          <w:rFonts w:ascii="Trebuchet MS" w:hAnsi="Trebuchet MS"/>
          <w:lang w:val="ro-RO"/>
        </w:rPr>
        <w:t>Oferta care nu satisface în mod corespunzător cerințele din Documentație/Caiet de Sarcini, este considerată neconformă și va fi respinsă.</w:t>
      </w:r>
    </w:p>
    <w:p w:rsidR="000B52F6" w:rsidRPr="00555E44" w:rsidRDefault="000B52F6" w:rsidP="000B52F6">
      <w:pPr>
        <w:pStyle w:val="Frspaiere1"/>
        <w:tabs>
          <w:tab w:val="left" w:pos="142"/>
          <w:tab w:val="left" w:pos="284"/>
          <w:tab w:val="right" w:pos="7371"/>
        </w:tabs>
        <w:spacing w:line="276" w:lineRule="auto"/>
        <w:jc w:val="both"/>
        <w:rPr>
          <w:rFonts w:ascii="Trebuchet MS" w:hAnsi="Trebuchet MS"/>
          <w:lang w:val="ro-RO"/>
        </w:rPr>
      </w:pPr>
      <w:r w:rsidRPr="00555E44">
        <w:rPr>
          <w:rFonts w:ascii="Trebuchet MS" w:hAnsi="Trebuchet MS"/>
          <w:lang w:val="ro-RO"/>
        </w:rPr>
        <w:t>Lipsa propunerii tehnice duce la respingerea ofertei.</w:t>
      </w:r>
    </w:p>
    <w:p w:rsidR="000B52F6" w:rsidRPr="00555E44" w:rsidRDefault="000B52F6" w:rsidP="000B52F6">
      <w:pPr>
        <w:tabs>
          <w:tab w:val="right" w:pos="7371"/>
        </w:tabs>
        <w:spacing w:line="276" w:lineRule="auto"/>
        <w:jc w:val="both"/>
        <w:rPr>
          <w:b/>
          <w:i/>
          <w:lang w:val="ro-RO"/>
        </w:rPr>
      </w:pPr>
      <w:r w:rsidRPr="00555E44">
        <w:rPr>
          <w:b/>
          <w:i/>
          <w:lang w:val="ro-RO"/>
        </w:rPr>
        <w:t>3.</w:t>
      </w:r>
      <w:r w:rsidRPr="006362FC">
        <w:rPr>
          <w:b/>
          <w:i/>
          <w:u w:val="single"/>
          <w:lang w:val="ro-RO"/>
        </w:rPr>
        <w:t>Propunerea financiară</w:t>
      </w:r>
      <w:r w:rsidRPr="00555E44">
        <w:rPr>
          <w:b/>
          <w:i/>
          <w:lang w:val="ro-RO"/>
        </w:rPr>
        <w:t xml:space="preserve"> va fi prezentată astfel: </w:t>
      </w:r>
    </w:p>
    <w:p w:rsidR="000B52F6" w:rsidRPr="00555E44" w:rsidRDefault="000B52F6" w:rsidP="000B52F6">
      <w:pPr>
        <w:pStyle w:val="Listparagraf"/>
        <w:spacing w:line="276" w:lineRule="auto"/>
        <w:ind w:left="0"/>
        <w:contextualSpacing w:val="0"/>
        <w:jc w:val="both"/>
        <w:rPr>
          <w:rFonts w:ascii="Trebuchet MS" w:hAnsi="Trebuchet MS"/>
          <w:sz w:val="22"/>
          <w:szCs w:val="22"/>
        </w:rPr>
      </w:pPr>
      <w:r w:rsidRPr="00555E44">
        <w:rPr>
          <w:rFonts w:ascii="Trebuchet MS" w:hAnsi="Trebuchet MS"/>
          <w:sz w:val="22"/>
          <w:szCs w:val="22"/>
        </w:rPr>
        <w:t xml:space="preserve">Se va prezenta oferta financiară prin detalierea calculului valoric pentru tarif/oră /agent de securitate şi preţul pe numărul total de ore, conform elementelor obligatorii stabilite prin legislația incidentă în domeniul muncii, respectiv: </w:t>
      </w:r>
      <w:r w:rsidRPr="00555E44">
        <w:rPr>
          <w:rFonts w:ascii="Trebuchet MS" w:hAnsi="Trebuchet MS"/>
          <w:b/>
          <w:sz w:val="22"/>
          <w:szCs w:val="22"/>
        </w:rPr>
        <w:t>cel puțin</w:t>
      </w:r>
      <w:r w:rsidRPr="00555E44">
        <w:rPr>
          <w:rFonts w:ascii="Trebuchet MS" w:hAnsi="Trebuchet MS"/>
          <w:sz w:val="22"/>
          <w:szCs w:val="22"/>
        </w:rPr>
        <w:t xml:space="preserve"> salariul minim brut pe economie, CAS, CASS, impozit, spor pentru ore suplimentare(dacă este cazul), cheltuieli indirecte, profit</w:t>
      </w:r>
      <w:r w:rsidRPr="00555E44">
        <w:rPr>
          <w:rFonts w:ascii="Trebuchet MS" w:hAnsi="Trebuchet MS"/>
          <w:i/>
          <w:sz w:val="22"/>
          <w:szCs w:val="22"/>
        </w:rPr>
        <w:t xml:space="preserve"> </w:t>
      </w:r>
      <w:r w:rsidRPr="00555E44">
        <w:rPr>
          <w:rFonts w:ascii="Trebuchet MS" w:hAnsi="Trebuchet MS"/>
          <w:sz w:val="22"/>
          <w:szCs w:val="22"/>
        </w:rPr>
        <w:t>etc.</w:t>
      </w:r>
      <w:r w:rsidRPr="00555E44">
        <w:rPr>
          <w:rFonts w:ascii="Trebuchet MS" w:hAnsi="Trebuchet MS"/>
          <w:i/>
          <w:sz w:val="22"/>
          <w:szCs w:val="22"/>
        </w:rPr>
        <w:t xml:space="preserve"> </w:t>
      </w:r>
      <w:r w:rsidRPr="00555E44">
        <w:rPr>
          <w:rFonts w:ascii="Trebuchet MS" w:hAnsi="Trebuchet MS"/>
          <w:sz w:val="22"/>
          <w:szCs w:val="22"/>
        </w:rPr>
        <w:t xml:space="preserve">din care reiese valoarea totală pentru un număr minim și maxim de ore, exprimată în lei, fără TVA;  </w:t>
      </w:r>
    </w:p>
    <w:p w:rsidR="000B52F6" w:rsidRPr="00555E44" w:rsidRDefault="000B52F6" w:rsidP="000B52F6">
      <w:pPr>
        <w:pStyle w:val="Listparagraf"/>
        <w:tabs>
          <w:tab w:val="left" w:pos="142"/>
          <w:tab w:val="left" w:pos="284"/>
        </w:tabs>
        <w:spacing w:line="276" w:lineRule="auto"/>
        <w:ind w:left="0"/>
        <w:contextualSpacing w:val="0"/>
        <w:jc w:val="both"/>
        <w:rPr>
          <w:rFonts w:ascii="Trebuchet MS" w:hAnsi="Trebuchet MS" w:cs="Calibri"/>
          <w:sz w:val="22"/>
          <w:szCs w:val="22"/>
        </w:rPr>
      </w:pPr>
      <w:r w:rsidRPr="00555E44">
        <w:rPr>
          <w:rFonts w:ascii="Trebuchet MS" w:hAnsi="Trebuchet MS"/>
          <w:sz w:val="22"/>
          <w:szCs w:val="22"/>
        </w:rPr>
        <w:lastRenderedPageBreak/>
        <w:t xml:space="preserve">În mod </w:t>
      </w:r>
      <w:r w:rsidRPr="00270922">
        <w:rPr>
          <w:rFonts w:ascii="Trebuchet MS" w:hAnsi="Trebuchet MS"/>
          <w:b/>
          <w:sz w:val="22"/>
          <w:szCs w:val="22"/>
        </w:rPr>
        <w:t xml:space="preserve">obligatoriu </w:t>
      </w:r>
      <w:r w:rsidRPr="00555E44">
        <w:rPr>
          <w:rFonts w:ascii="Trebuchet MS" w:hAnsi="Trebuchet MS"/>
          <w:sz w:val="22"/>
          <w:szCs w:val="22"/>
        </w:rPr>
        <w:t>o</w:t>
      </w:r>
      <w:r>
        <w:rPr>
          <w:rFonts w:ascii="Trebuchet MS" w:hAnsi="Trebuchet MS"/>
          <w:sz w:val="22"/>
          <w:szCs w:val="22"/>
        </w:rPr>
        <w:t xml:space="preserve">ferta financiară va conține </w:t>
      </w:r>
      <w:r w:rsidRPr="00555E44">
        <w:rPr>
          <w:rFonts w:ascii="Trebuchet MS" w:hAnsi="Trebuchet MS"/>
          <w:sz w:val="22"/>
          <w:szCs w:val="22"/>
        </w:rPr>
        <w:t xml:space="preserve">şi </w:t>
      </w:r>
      <w:r w:rsidRPr="00555E44">
        <w:rPr>
          <w:rFonts w:ascii="Trebuchet MS" w:hAnsi="Trebuchet MS" w:cs="Calibri"/>
          <w:sz w:val="22"/>
          <w:szCs w:val="22"/>
        </w:rPr>
        <w:t>detalierea, fără caracter limitativ, a cheltuielilor indirecte și a marjei de profit;</w:t>
      </w:r>
    </w:p>
    <w:p w:rsidR="000B52F6" w:rsidRDefault="000B52F6" w:rsidP="000B52F6">
      <w:pPr>
        <w:pStyle w:val="Listparagraf"/>
        <w:tabs>
          <w:tab w:val="left" w:pos="142"/>
          <w:tab w:val="left" w:pos="284"/>
        </w:tabs>
        <w:spacing w:line="276" w:lineRule="auto"/>
        <w:ind w:left="0"/>
        <w:contextualSpacing w:val="0"/>
        <w:jc w:val="both"/>
        <w:rPr>
          <w:rFonts w:ascii="Trebuchet MS" w:hAnsi="Trebuchet MS" w:cs="Calibri"/>
          <w:b/>
          <w:sz w:val="22"/>
          <w:szCs w:val="22"/>
        </w:rPr>
      </w:pPr>
      <w:r w:rsidRPr="00555E44">
        <w:rPr>
          <w:rFonts w:ascii="Trebuchet MS" w:hAnsi="Trebuchet MS" w:cs="Calibri"/>
          <w:b/>
          <w:sz w:val="22"/>
          <w:szCs w:val="22"/>
        </w:rPr>
        <w:t xml:space="preserve">Oferta financiară este fermă, va fi exprimată în lei, fără TVA( se va completa formularul nr. 5 "FORMULAR DE OFERTĂ"(cu anexele 1 şi 2); </w:t>
      </w:r>
    </w:p>
    <w:p w:rsidR="000B52F6" w:rsidRPr="00555E44" w:rsidRDefault="000B52F6" w:rsidP="000B52F6">
      <w:pPr>
        <w:pStyle w:val="Listparagraf"/>
        <w:tabs>
          <w:tab w:val="left" w:pos="142"/>
          <w:tab w:val="left" w:pos="284"/>
        </w:tabs>
        <w:spacing w:line="276" w:lineRule="auto"/>
        <w:ind w:left="0"/>
        <w:contextualSpacing w:val="0"/>
        <w:jc w:val="both"/>
        <w:rPr>
          <w:rFonts w:ascii="Trebuchet MS" w:hAnsi="Trebuchet MS" w:cs="Calibri"/>
          <w:b/>
          <w:sz w:val="22"/>
          <w:szCs w:val="22"/>
        </w:rPr>
      </w:pPr>
      <w:r w:rsidRPr="00555E44">
        <w:rPr>
          <w:rFonts w:ascii="Trebuchet MS" w:hAnsi="Trebuchet MS" w:cs="Calibri"/>
          <w:b/>
          <w:sz w:val="22"/>
          <w:szCs w:val="22"/>
        </w:rPr>
        <w:t>Nu se acceptă oferte alternative.</w:t>
      </w:r>
    </w:p>
    <w:p w:rsidR="000B52F6" w:rsidRPr="00555E44" w:rsidRDefault="000B52F6" w:rsidP="000B52F6">
      <w:pPr>
        <w:tabs>
          <w:tab w:val="right" w:pos="7371"/>
        </w:tabs>
        <w:spacing w:line="276" w:lineRule="auto"/>
        <w:jc w:val="both"/>
        <w:rPr>
          <w:b/>
          <w:lang w:val="ro-RO"/>
        </w:rPr>
      </w:pPr>
      <w:r w:rsidRPr="00555E44">
        <w:rPr>
          <w:b/>
          <w:lang w:val="ro-RO"/>
        </w:rPr>
        <w:t>Oferta va fi valabilă pe o perioada de 30 zile de la termenul limită de primire a ofertei.</w:t>
      </w:r>
    </w:p>
    <w:p w:rsidR="000B52F6" w:rsidRPr="00555E44" w:rsidRDefault="000B52F6" w:rsidP="000B52F6">
      <w:pPr>
        <w:tabs>
          <w:tab w:val="right" w:pos="7371"/>
        </w:tabs>
        <w:spacing w:line="276" w:lineRule="auto"/>
        <w:jc w:val="both"/>
        <w:rPr>
          <w:lang w:val="ro-RO"/>
        </w:rPr>
      </w:pPr>
      <w:r w:rsidRPr="00555E44">
        <w:rPr>
          <w:lang w:val="ro-RO"/>
        </w:rPr>
        <w:t>Stabilirea ofertei câștigătoare se realizează prin compararea prețului prezentat în ofertele</w:t>
      </w:r>
      <w:r>
        <w:rPr>
          <w:lang w:val="ro-RO"/>
        </w:rPr>
        <w:t xml:space="preserve"> admisibile.</w:t>
      </w:r>
    </w:p>
    <w:p w:rsidR="000B52F6" w:rsidRPr="00555E44" w:rsidRDefault="000B52F6" w:rsidP="000B52F6">
      <w:pPr>
        <w:tabs>
          <w:tab w:val="right" w:pos="7371"/>
        </w:tabs>
        <w:spacing w:line="276" w:lineRule="auto"/>
        <w:jc w:val="both"/>
        <w:rPr>
          <w:lang w:val="ro-RO"/>
        </w:rPr>
      </w:pPr>
      <w:r w:rsidRPr="00555E44">
        <w:rPr>
          <w:lang w:val="ro-RO"/>
        </w:rPr>
        <w:t>În cazul în care în urma stabilirii clasamentului final conform criteriului de atribuire,</w:t>
      </w:r>
      <w:r w:rsidRPr="00555E44">
        <w:rPr>
          <w:b/>
          <w:i/>
          <w:lang w:val="ro-RO"/>
        </w:rPr>
        <w:t xml:space="preserve"> “prețul cel mai scăzut“</w:t>
      </w:r>
      <w:r w:rsidRPr="00555E44">
        <w:rPr>
          <w:lang w:val="ro-RO"/>
        </w:rPr>
        <w:t xml:space="preserve">,  comisia de evaluare constată faptul că ofertele clasate pe primul loc au preţuri egale, autoritatea contractantă va solicita depunerea de documente care conţin noi propuneri financiare.  </w:t>
      </w:r>
    </w:p>
    <w:p w:rsidR="000B52F6" w:rsidRPr="00555E44" w:rsidRDefault="000B52F6" w:rsidP="000B52F6">
      <w:pPr>
        <w:tabs>
          <w:tab w:val="right" w:pos="7371"/>
        </w:tabs>
        <w:spacing w:line="276" w:lineRule="auto"/>
        <w:jc w:val="both"/>
        <w:rPr>
          <w:lang w:val="ro-RO"/>
        </w:rPr>
      </w:pPr>
      <w:r w:rsidRPr="00555E44">
        <w:rPr>
          <w:lang w:val="ro-RO"/>
        </w:rPr>
        <w:t>Tarifele serviciilor din propunerea financiară a ofertei câştigătoare vor putea fi ajustate pe durata derulării contractului numai în condiţiile prevederilor legale în vigoare, ca urmare a unor modificări legislative şi a emiterii de acte administrative de către autorităţi competente, al căror efect se reflectă în creşterea/diminuarea costurilor pe baza cărora s-au fundamentat tarifele.</w:t>
      </w:r>
    </w:p>
    <w:p w:rsidR="000B52F6" w:rsidRPr="00555E44" w:rsidRDefault="000B52F6" w:rsidP="000B52F6">
      <w:pPr>
        <w:tabs>
          <w:tab w:val="right" w:pos="7371"/>
        </w:tabs>
        <w:spacing w:line="276" w:lineRule="auto"/>
        <w:jc w:val="both"/>
        <w:rPr>
          <w:lang w:val="ro-RO"/>
        </w:rPr>
      </w:pPr>
      <w:r w:rsidRPr="00555E44">
        <w:rPr>
          <w:lang w:val="ro-RO"/>
        </w:rPr>
        <w:t>Ajustarea tarifelor se va realiza pe baza următoarei formule de calcul:</w:t>
      </w:r>
    </w:p>
    <w:p w:rsidR="000B52F6" w:rsidRPr="00555E44" w:rsidRDefault="000B52F6" w:rsidP="000B52F6">
      <w:pPr>
        <w:tabs>
          <w:tab w:val="right" w:pos="7371"/>
        </w:tabs>
        <w:spacing w:line="276" w:lineRule="auto"/>
        <w:jc w:val="both"/>
        <w:rPr>
          <w:i/>
          <w:lang w:val="ro-RO"/>
        </w:rPr>
      </w:pPr>
      <w:r w:rsidRPr="00555E44">
        <w:rPr>
          <w:i/>
          <w:lang w:val="ro-RO"/>
        </w:rPr>
        <w:t xml:space="preserve">Ta = </w:t>
      </w:r>
      <w:proofErr w:type="spellStart"/>
      <w:r w:rsidRPr="00555E44">
        <w:rPr>
          <w:i/>
          <w:lang w:val="ro-RO"/>
        </w:rPr>
        <w:t>Tmp</w:t>
      </w:r>
      <w:proofErr w:type="spellEnd"/>
      <w:r w:rsidRPr="00555E44">
        <w:rPr>
          <w:i/>
          <w:lang w:val="ro-RO"/>
        </w:rPr>
        <w:t xml:space="preserve"> +/-(</w:t>
      </w:r>
      <w:proofErr w:type="spellStart"/>
      <w:r w:rsidRPr="00555E44">
        <w:rPr>
          <w:i/>
          <w:lang w:val="ro-RO"/>
        </w:rPr>
        <w:t>Tmp</w:t>
      </w:r>
      <w:proofErr w:type="spellEnd"/>
      <w:r w:rsidRPr="00555E44">
        <w:rPr>
          <w:i/>
          <w:lang w:val="ro-RO"/>
        </w:rPr>
        <w:t xml:space="preserve"> x </w:t>
      </w:r>
      <w:proofErr w:type="spellStart"/>
      <w:r w:rsidRPr="00555E44">
        <w:rPr>
          <w:i/>
          <w:lang w:val="ro-RO"/>
        </w:rPr>
        <w:t>n%</w:t>
      </w:r>
      <w:proofErr w:type="spellEnd"/>
      <w:r w:rsidRPr="00555E44">
        <w:rPr>
          <w:i/>
          <w:lang w:val="ro-RO"/>
        </w:rPr>
        <w:t>) unde:</w:t>
      </w:r>
    </w:p>
    <w:p w:rsidR="000B52F6" w:rsidRPr="00555E44" w:rsidRDefault="000B52F6" w:rsidP="000B52F6">
      <w:pPr>
        <w:tabs>
          <w:tab w:val="right" w:pos="7371"/>
        </w:tabs>
        <w:spacing w:line="276" w:lineRule="auto"/>
        <w:jc w:val="both"/>
        <w:rPr>
          <w:i/>
          <w:lang w:val="ro-RO"/>
        </w:rPr>
      </w:pPr>
      <w:r w:rsidRPr="00555E44">
        <w:rPr>
          <w:i/>
          <w:lang w:val="ro-RO"/>
        </w:rPr>
        <w:t>Ta – preţul unitar exprimat ca tarif mp în urma procedurii;</w:t>
      </w:r>
    </w:p>
    <w:p w:rsidR="000B52F6" w:rsidRPr="00555E44" w:rsidRDefault="000B52F6" w:rsidP="000B52F6">
      <w:pPr>
        <w:tabs>
          <w:tab w:val="right" w:pos="7371"/>
        </w:tabs>
        <w:spacing w:line="276" w:lineRule="auto"/>
        <w:jc w:val="both"/>
        <w:rPr>
          <w:i/>
          <w:lang w:val="ro-RO"/>
        </w:rPr>
      </w:pPr>
      <w:proofErr w:type="spellStart"/>
      <w:r w:rsidRPr="00555E44">
        <w:rPr>
          <w:i/>
          <w:lang w:val="ro-RO"/>
        </w:rPr>
        <w:t>Tmp</w:t>
      </w:r>
      <w:proofErr w:type="spellEnd"/>
      <w:r w:rsidRPr="00555E44">
        <w:rPr>
          <w:i/>
          <w:lang w:val="ro-RO"/>
        </w:rPr>
        <w:t xml:space="preserve"> - preţul unitar exprimat ca tarif mp actualizat;</w:t>
      </w:r>
    </w:p>
    <w:p w:rsidR="000B52F6" w:rsidRPr="00555E44" w:rsidRDefault="000B52F6" w:rsidP="000B52F6">
      <w:pPr>
        <w:tabs>
          <w:tab w:val="right" w:pos="7371"/>
        </w:tabs>
        <w:spacing w:line="276" w:lineRule="auto"/>
        <w:jc w:val="both"/>
        <w:rPr>
          <w:i/>
          <w:lang w:val="ro-RO"/>
        </w:rPr>
      </w:pPr>
      <w:proofErr w:type="spellStart"/>
      <w:r w:rsidRPr="00555E44">
        <w:rPr>
          <w:i/>
          <w:lang w:val="ro-RO"/>
        </w:rPr>
        <w:t>n%-</w:t>
      </w:r>
      <w:proofErr w:type="spellEnd"/>
      <w:r w:rsidRPr="00555E44">
        <w:rPr>
          <w:i/>
          <w:lang w:val="ro-RO"/>
        </w:rPr>
        <w:t xml:space="preserve"> procentul de creştere/scădere al salariului minim pe economie conform actelor normative sau al </w:t>
      </w:r>
      <w:r w:rsidRPr="00555E44">
        <w:rPr>
          <w:lang w:val="ro-RO"/>
        </w:rPr>
        <w:t>actelor administrative emise de către autorităţi competente.</w:t>
      </w:r>
    </w:p>
    <w:p w:rsidR="000B52F6" w:rsidRPr="00555E44" w:rsidRDefault="000B52F6" w:rsidP="000B52F6">
      <w:pPr>
        <w:tabs>
          <w:tab w:val="right" w:pos="7371"/>
        </w:tabs>
        <w:spacing w:line="276" w:lineRule="auto"/>
        <w:jc w:val="both"/>
        <w:rPr>
          <w:i/>
          <w:lang w:val="ro-RO"/>
        </w:rPr>
      </w:pPr>
      <w:r w:rsidRPr="00555E44">
        <w:rPr>
          <w:i/>
          <w:lang w:val="ro-RO"/>
        </w:rPr>
        <w:t>modificări legislative sau acte administrative emise de către autorităţi competente, al căror efect se reflectă în creşterea/diminuarea costurilor pe baza cărora s-au fundamentat tarifele</w:t>
      </w:r>
    </w:p>
    <w:p w:rsidR="000B52F6" w:rsidRDefault="000B52F6" w:rsidP="000B52F6">
      <w:pPr>
        <w:autoSpaceDE w:val="0"/>
        <w:autoSpaceDN w:val="0"/>
        <w:adjustRightInd w:val="0"/>
        <w:spacing w:line="276" w:lineRule="auto"/>
        <w:jc w:val="both"/>
        <w:rPr>
          <w:rFonts w:eastAsia="Calibri" w:cs="Courier New"/>
          <w:b/>
          <w:u w:val="single"/>
          <w:lang w:val="ro-RO" w:eastAsia="ro-RO"/>
        </w:rPr>
      </w:pPr>
    </w:p>
    <w:p w:rsidR="000B52F6" w:rsidRPr="00555E44" w:rsidRDefault="000B52F6" w:rsidP="000B52F6">
      <w:pPr>
        <w:autoSpaceDE w:val="0"/>
        <w:autoSpaceDN w:val="0"/>
        <w:adjustRightInd w:val="0"/>
        <w:spacing w:line="276" w:lineRule="auto"/>
        <w:jc w:val="both"/>
        <w:rPr>
          <w:rFonts w:eastAsia="Calibri" w:cs="Courier New"/>
          <w:b/>
          <w:lang w:val="ro-RO" w:eastAsia="ro-RO"/>
        </w:rPr>
      </w:pPr>
      <w:r w:rsidRPr="00922FDD">
        <w:rPr>
          <w:rFonts w:eastAsia="Calibri" w:cs="Courier New"/>
          <w:b/>
          <w:u w:val="single"/>
          <w:lang w:val="ro-RO" w:eastAsia="ro-RO"/>
        </w:rPr>
        <w:t>Plicul cu OFERTA operatorilor economici depus la secretariatul instituţiei, va cuprinde</w:t>
      </w:r>
      <w:r w:rsidRPr="00555E44">
        <w:rPr>
          <w:rFonts w:eastAsia="Calibri" w:cs="Courier New"/>
          <w:b/>
          <w:lang w:val="ro-RO" w:eastAsia="ro-RO"/>
        </w:rPr>
        <w:t xml:space="preserve"> </w:t>
      </w:r>
      <w:r w:rsidRPr="00555E44">
        <w:rPr>
          <w:rFonts w:eastAsia="Calibri" w:cs="Courier New"/>
          <w:b/>
          <w:u w:val="single"/>
          <w:lang w:val="ro-RO" w:eastAsia="ro-RO"/>
        </w:rPr>
        <w:t>obligatoriu cel puţin</w:t>
      </w:r>
      <w:r>
        <w:rPr>
          <w:rFonts w:eastAsia="Calibri" w:cs="Courier New"/>
          <w:b/>
          <w:u w:val="single"/>
          <w:lang w:val="ro-RO" w:eastAsia="ro-RO"/>
        </w:rPr>
        <w:t xml:space="preserve"> următoarele documente</w:t>
      </w:r>
      <w:r w:rsidRPr="00555E44">
        <w:rPr>
          <w:rFonts w:eastAsia="Calibri" w:cs="Courier New"/>
          <w:b/>
          <w:lang w:val="ro-RO" w:eastAsia="ro-RO"/>
        </w:rPr>
        <w:t>:</w:t>
      </w:r>
    </w:p>
    <w:p w:rsidR="000B52F6" w:rsidRPr="00555E44" w:rsidRDefault="000B52F6" w:rsidP="000B52F6">
      <w:pPr>
        <w:pStyle w:val="Listparagraf"/>
        <w:numPr>
          <w:ilvl w:val="0"/>
          <w:numId w:val="6"/>
        </w:numPr>
        <w:tabs>
          <w:tab w:val="left" w:pos="142"/>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Copie Certificat de Înregistrare la O</w:t>
      </w:r>
      <w:r>
        <w:rPr>
          <w:rFonts w:ascii="Trebuchet MS" w:eastAsia="Calibri" w:hAnsi="Trebuchet MS" w:cs="Courier New"/>
          <w:sz w:val="22"/>
          <w:szCs w:val="22"/>
          <w:lang w:eastAsia="ro-RO"/>
        </w:rPr>
        <w:t>N</w:t>
      </w:r>
      <w:r w:rsidRPr="00555E44">
        <w:rPr>
          <w:rFonts w:ascii="Trebuchet MS" w:eastAsia="Calibri" w:hAnsi="Trebuchet MS" w:cs="Courier New"/>
          <w:sz w:val="22"/>
          <w:szCs w:val="22"/>
          <w:lang w:eastAsia="ro-RO"/>
        </w:rPr>
        <w:t>RC: Cod Unic de Identificare(CUI) şi cod CAEN corespunzător prestării serviciilor de  pază;</w:t>
      </w:r>
    </w:p>
    <w:p w:rsidR="000B52F6" w:rsidRPr="00555E44" w:rsidRDefault="000B52F6" w:rsidP="000B52F6">
      <w:pPr>
        <w:pStyle w:val="Listparagraf"/>
        <w:numPr>
          <w:ilvl w:val="0"/>
          <w:numId w:val="6"/>
        </w:numPr>
        <w:tabs>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Certificat de Atestare Fiscală eliberat de Agenţia de Administrare Fiscală Teritorială, din care rezultă că nu înregistrează datorii la bugetul statului sau înregistrează datorii la bugetul statului mai mici de 10.000,00 lei. Un operator economic nu este exclus din procedura de atribuire atunci când cuantumul impozitelor, taxelor şi contribuţiilor la bugetul consolidate datorate şi restante este mai mic de 10.000,00 lei, conform dispoziţiilor art.166 alin (2) din Legea nr. 98/2016;</w:t>
      </w:r>
    </w:p>
    <w:p w:rsidR="000B52F6" w:rsidRPr="00555E44" w:rsidRDefault="000B52F6" w:rsidP="000B52F6">
      <w:pPr>
        <w:pStyle w:val="Listparagraf"/>
        <w:numPr>
          <w:ilvl w:val="0"/>
          <w:numId w:val="6"/>
        </w:numPr>
        <w:tabs>
          <w:tab w:val="left" w:pos="284"/>
          <w:tab w:val="right" w:pos="7371"/>
        </w:tabs>
        <w:spacing w:line="276" w:lineRule="auto"/>
        <w:ind w:left="0" w:firstLine="0"/>
        <w:jc w:val="both"/>
        <w:rPr>
          <w:rFonts w:ascii="Trebuchet MS" w:hAnsi="Trebuchet MS"/>
          <w:sz w:val="22"/>
          <w:szCs w:val="22"/>
        </w:rPr>
      </w:pPr>
      <w:r w:rsidRPr="00555E44">
        <w:rPr>
          <w:rFonts w:ascii="Trebuchet MS" w:hAnsi="Trebuchet MS"/>
          <w:sz w:val="22"/>
          <w:szCs w:val="22"/>
        </w:rPr>
        <w:t xml:space="preserve">Licența pentru desfășurarea activităților de pază, eliberată de IGP cu avizul Serviciului Român de Informații conform legii 333/2003, valabilă la data deschiderii ofertelor; </w:t>
      </w:r>
    </w:p>
    <w:p w:rsidR="000B52F6" w:rsidRPr="00555E44" w:rsidRDefault="000B52F6" w:rsidP="000B52F6">
      <w:pPr>
        <w:pStyle w:val="Listparagraf"/>
        <w:numPr>
          <w:ilvl w:val="0"/>
          <w:numId w:val="6"/>
        </w:numPr>
        <w:tabs>
          <w:tab w:val="left" w:pos="142"/>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Dovada existenţei unei experienţe similar</w:t>
      </w:r>
      <w:r>
        <w:rPr>
          <w:rFonts w:ascii="Trebuchet MS" w:eastAsia="Calibri" w:hAnsi="Trebuchet MS" w:cs="Courier New"/>
          <w:sz w:val="22"/>
          <w:szCs w:val="22"/>
          <w:lang w:eastAsia="ro-RO"/>
        </w:rPr>
        <w:t>e</w:t>
      </w:r>
      <w:r w:rsidRPr="00555E44">
        <w:rPr>
          <w:rFonts w:ascii="Trebuchet MS" w:eastAsia="Calibri" w:hAnsi="Trebuchet MS" w:cs="Courier New"/>
          <w:sz w:val="22"/>
          <w:szCs w:val="22"/>
          <w:lang w:eastAsia="ro-RO"/>
        </w:rPr>
        <w:t xml:space="preserve"> în prestarea serviciilor de </w:t>
      </w:r>
      <w:r>
        <w:rPr>
          <w:rFonts w:ascii="Trebuchet MS" w:eastAsia="Calibri" w:hAnsi="Trebuchet MS" w:cs="Courier New"/>
          <w:sz w:val="22"/>
          <w:szCs w:val="22"/>
          <w:lang w:eastAsia="ro-RO"/>
        </w:rPr>
        <w:t>pază</w:t>
      </w:r>
      <w:r w:rsidRPr="00555E44">
        <w:rPr>
          <w:rFonts w:ascii="Trebuchet MS" w:eastAsia="Calibri" w:hAnsi="Trebuchet MS" w:cs="Courier New"/>
          <w:sz w:val="22"/>
          <w:szCs w:val="22"/>
          <w:lang w:eastAsia="ro-RO"/>
        </w:rPr>
        <w:t xml:space="preserve"> prin derularea a cel puţin unui contract de mărimea şi specificul precizărilor din prezentul caiet de sarcini, în ultimii 3 ani (prezentarea formularului de achiziţii„ Declaraţie privind lista principalelor prestări de serviciu similar în ultimii 3 ani</w:t>
      </w:r>
      <w:r w:rsidRPr="00555E44">
        <w:rPr>
          <w:rFonts w:ascii="Trebuchet MS" w:eastAsia="Calibri" w:hAnsi="Calibri" w:cs="Calibri"/>
          <w:sz w:val="22"/>
          <w:szCs w:val="22"/>
          <w:lang w:eastAsia="ro-RO"/>
        </w:rPr>
        <w:t>ˮ</w:t>
      </w:r>
      <w:r w:rsidRPr="00555E44">
        <w:rPr>
          <w:rFonts w:ascii="Trebuchet MS" w:eastAsia="Calibri" w:hAnsi="Trebuchet MS" w:cs="Courier New"/>
          <w:sz w:val="22"/>
          <w:szCs w:val="22"/>
          <w:lang w:eastAsia="ro-RO"/>
        </w:rPr>
        <w:t>);</w:t>
      </w:r>
    </w:p>
    <w:p w:rsidR="000B52F6" w:rsidRPr="00555E44" w:rsidRDefault="000B52F6" w:rsidP="000B52F6">
      <w:pPr>
        <w:pStyle w:val="Listparagraf"/>
        <w:numPr>
          <w:ilvl w:val="0"/>
          <w:numId w:val="6"/>
        </w:numPr>
        <w:tabs>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Dovada existenţei unui cont de Trezorerie pentru societăţi comerciale;</w:t>
      </w:r>
    </w:p>
    <w:p w:rsidR="000B52F6" w:rsidRPr="00555E44" w:rsidRDefault="000B52F6" w:rsidP="000B52F6">
      <w:pPr>
        <w:pStyle w:val="Listparagraf"/>
        <w:numPr>
          <w:ilvl w:val="0"/>
          <w:numId w:val="6"/>
        </w:numPr>
        <w:tabs>
          <w:tab w:val="left" w:pos="142"/>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Propunerea financiară şi propunerea tehnică;</w:t>
      </w:r>
    </w:p>
    <w:p w:rsidR="000B52F6" w:rsidRPr="00555E44" w:rsidRDefault="000B52F6" w:rsidP="000B52F6">
      <w:pPr>
        <w:pStyle w:val="Listparagraf"/>
        <w:numPr>
          <w:ilvl w:val="0"/>
          <w:numId w:val="6"/>
        </w:numPr>
        <w:tabs>
          <w:tab w:val="left" w:pos="284"/>
        </w:tabs>
        <w:autoSpaceDE w:val="0"/>
        <w:autoSpaceDN w:val="0"/>
        <w:adjustRightInd w:val="0"/>
        <w:spacing w:line="276" w:lineRule="auto"/>
        <w:ind w:left="0"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Formulare de achiziţii publice, completate şi semnate de reprezentantul legal, respectiv:</w:t>
      </w:r>
    </w:p>
    <w:p w:rsidR="000B52F6" w:rsidRPr="00555E44" w:rsidRDefault="000B52F6" w:rsidP="000B52F6">
      <w:pPr>
        <w:pStyle w:val="Listparagraf"/>
        <w:numPr>
          <w:ilvl w:val="1"/>
          <w:numId w:val="6"/>
        </w:numPr>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lastRenderedPageBreak/>
        <w:t>Scrisoare de înaintare a ofertei -</w:t>
      </w:r>
      <w:r w:rsidRPr="00555E44">
        <w:rPr>
          <w:rFonts w:ascii="Trebuchet MS" w:hAnsi="Trebuchet MS"/>
          <w:sz w:val="22"/>
          <w:szCs w:val="22"/>
        </w:rPr>
        <w:t xml:space="preserve"> Formular  nr.1;</w:t>
      </w:r>
    </w:p>
    <w:p w:rsidR="000B52F6" w:rsidRPr="0080267A" w:rsidRDefault="000B52F6" w:rsidP="000B52F6">
      <w:pPr>
        <w:pStyle w:val="Listparagraf"/>
        <w:numPr>
          <w:ilvl w:val="1"/>
          <w:numId w:val="6"/>
        </w:numPr>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555E44">
        <w:rPr>
          <w:rFonts w:ascii="Trebuchet MS" w:eastAsia="Calibri" w:hAnsi="Trebuchet MS"/>
          <w:sz w:val="22"/>
          <w:szCs w:val="22"/>
        </w:rPr>
        <w:t>Declaraţie privind neîncadrarea în art. 164 din Legea 98/2016- Formularul nr.2</w:t>
      </w:r>
      <w:r>
        <w:rPr>
          <w:rFonts w:ascii="Trebuchet MS" w:eastAsia="Calibri" w:hAnsi="Trebuchet MS"/>
          <w:sz w:val="22"/>
          <w:szCs w:val="22"/>
        </w:rPr>
        <w:t>,</w:t>
      </w:r>
      <w:r w:rsidRPr="0080267A">
        <w:rPr>
          <w:rFonts w:ascii="Trebuchet MS" w:eastAsia="Calibri" w:hAnsi="Trebuchet MS"/>
          <w:sz w:val="22"/>
          <w:szCs w:val="22"/>
        </w:rPr>
        <w:t xml:space="preserve"> </w:t>
      </w:r>
      <w:r>
        <w:rPr>
          <w:rFonts w:ascii="Trebuchet MS" w:eastAsia="Calibri" w:hAnsi="Trebuchet MS"/>
          <w:sz w:val="22"/>
          <w:szCs w:val="22"/>
        </w:rPr>
        <w:t>însoțite de</w:t>
      </w:r>
      <w:r w:rsidRPr="00555E44">
        <w:rPr>
          <w:rFonts w:ascii="Trebuchet MS" w:eastAsia="Calibri" w:hAnsi="Trebuchet MS"/>
          <w:sz w:val="22"/>
          <w:szCs w:val="22"/>
        </w:rPr>
        <w:t>;</w:t>
      </w:r>
    </w:p>
    <w:p w:rsidR="000B52F6" w:rsidRPr="0080267A" w:rsidRDefault="000B52F6" w:rsidP="000B52F6">
      <w:pPr>
        <w:pStyle w:val="Listparagraf"/>
        <w:numPr>
          <w:ilvl w:val="2"/>
          <w:numId w:val="6"/>
        </w:numPr>
        <w:tabs>
          <w:tab w:val="left" w:pos="1134"/>
          <w:tab w:val="left" w:pos="1276"/>
        </w:tabs>
        <w:autoSpaceDE w:val="0"/>
        <w:autoSpaceDN w:val="0"/>
        <w:adjustRightInd w:val="0"/>
        <w:spacing w:line="276" w:lineRule="auto"/>
        <w:ind w:left="567" w:firstLine="0"/>
        <w:contextualSpacing w:val="0"/>
        <w:jc w:val="both"/>
        <w:rPr>
          <w:rStyle w:val="FontStyle55"/>
          <w:rFonts w:eastAsia="Calibri" w:cs="Courier New"/>
          <w:sz w:val="22"/>
          <w:szCs w:val="22"/>
          <w:lang w:eastAsia="ro-RO"/>
        </w:rPr>
      </w:pPr>
      <w:r w:rsidRPr="0080267A">
        <w:rPr>
          <w:rStyle w:val="FontStyle55"/>
          <w:sz w:val="22"/>
          <w:szCs w:val="22"/>
        </w:rPr>
        <w:t>Cazierul judiciar al operatorului economic valabil la data prezentării</w:t>
      </w:r>
      <w:r>
        <w:rPr>
          <w:rStyle w:val="FontStyle55"/>
          <w:sz w:val="22"/>
          <w:szCs w:val="22"/>
        </w:rPr>
        <w:t>,</w:t>
      </w:r>
    </w:p>
    <w:p w:rsidR="000B52F6" w:rsidRPr="0080267A" w:rsidRDefault="000B52F6" w:rsidP="000B52F6">
      <w:pPr>
        <w:pStyle w:val="Listparagraf"/>
        <w:numPr>
          <w:ilvl w:val="2"/>
          <w:numId w:val="6"/>
        </w:numPr>
        <w:tabs>
          <w:tab w:val="left" w:pos="1276"/>
        </w:tabs>
        <w:autoSpaceDE w:val="0"/>
        <w:autoSpaceDN w:val="0"/>
        <w:adjustRightInd w:val="0"/>
        <w:spacing w:line="276" w:lineRule="auto"/>
        <w:ind w:left="567" w:firstLine="0"/>
        <w:contextualSpacing w:val="0"/>
        <w:jc w:val="both"/>
        <w:rPr>
          <w:rFonts w:ascii="Trebuchet MS" w:eastAsia="Calibri" w:hAnsi="Trebuchet MS" w:cs="Courier New"/>
          <w:sz w:val="22"/>
          <w:szCs w:val="22"/>
          <w:lang w:eastAsia="ro-RO"/>
        </w:rPr>
      </w:pPr>
      <w:r w:rsidRPr="0080267A">
        <w:rPr>
          <w:rStyle w:val="FontStyle55"/>
          <w:sz w:val="22"/>
          <w:szCs w:val="22"/>
        </w:rPr>
        <w:t>Cazierul judiciar, valabil la data prezentării al tuturor membrilor</w:t>
      </w:r>
      <w:r w:rsidRPr="0080267A">
        <w:rPr>
          <w:sz w:val="22"/>
          <w:szCs w:val="22"/>
        </w:rPr>
        <w:t xml:space="preserve"> </w:t>
      </w:r>
      <w:r w:rsidRPr="0080267A">
        <w:rPr>
          <w:rStyle w:val="FontStyle55"/>
          <w:sz w:val="22"/>
          <w:szCs w:val="22"/>
        </w:rPr>
        <w:t>organului de administrare, de conducere sau de supraveghere al respectivului operator economic</w:t>
      </w:r>
      <w:r>
        <w:rPr>
          <w:rStyle w:val="FontStyle55"/>
          <w:sz w:val="22"/>
          <w:szCs w:val="22"/>
        </w:rPr>
        <w:t xml:space="preserve"> </w:t>
      </w:r>
      <w:r w:rsidRPr="0080267A">
        <w:rPr>
          <w:rStyle w:val="FontStyle55"/>
          <w:sz w:val="22"/>
          <w:szCs w:val="22"/>
        </w:rPr>
        <w:t>sau a celor ce au putere de reprezentare, de decizie sau de control în cadrul acestuia, așa cum rezultă din certificatul constatator emis de ONRC / actul constitutiv</w:t>
      </w:r>
    </w:p>
    <w:p w:rsidR="000B52F6" w:rsidRPr="0080267A" w:rsidRDefault="000B52F6" w:rsidP="000B52F6">
      <w:pPr>
        <w:pStyle w:val="Listparagraf"/>
        <w:numPr>
          <w:ilvl w:val="1"/>
          <w:numId w:val="6"/>
        </w:numPr>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555E44">
        <w:rPr>
          <w:rFonts w:ascii="Trebuchet MS" w:eastAsia="Calibri" w:hAnsi="Trebuchet MS"/>
          <w:sz w:val="22"/>
          <w:szCs w:val="22"/>
        </w:rPr>
        <w:t>Declaraţie privind neîncadrarea în art. 165 și 167 din legea 98/2016- Formularul nr. 3</w:t>
      </w:r>
      <w:r>
        <w:rPr>
          <w:rFonts w:ascii="Trebuchet MS" w:eastAsia="Calibri" w:hAnsi="Trebuchet MS"/>
          <w:sz w:val="22"/>
          <w:szCs w:val="22"/>
        </w:rPr>
        <w:t>, însoțite de</w:t>
      </w:r>
      <w:r w:rsidRPr="00555E44">
        <w:rPr>
          <w:rFonts w:ascii="Trebuchet MS" w:eastAsia="Calibri" w:hAnsi="Trebuchet MS"/>
          <w:sz w:val="22"/>
          <w:szCs w:val="22"/>
        </w:rPr>
        <w:t>;</w:t>
      </w:r>
    </w:p>
    <w:p w:rsidR="000B52F6" w:rsidRPr="0080267A" w:rsidRDefault="000B52F6" w:rsidP="000B52F6">
      <w:pPr>
        <w:pStyle w:val="Style6"/>
        <w:widowControl/>
        <w:numPr>
          <w:ilvl w:val="2"/>
          <w:numId w:val="6"/>
        </w:numPr>
        <w:tabs>
          <w:tab w:val="left" w:pos="302"/>
          <w:tab w:val="left" w:pos="1276"/>
        </w:tabs>
        <w:spacing w:line="276" w:lineRule="auto"/>
        <w:ind w:left="567" w:firstLine="0"/>
        <w:rPr>
          <w:rStyle w:val="FontStyle55"/>
          <w:sz w:val="22"/>
          <w:szCs w:val="22"/>
        </w:rPr>
      </w:pPr>
      <w:r w:rsidRPr="0080267A">
        <w:rPr>
          <w:rStyle w:val="FontStyle55"/>
          <w:sz w:val="22"/>
          <w:szCs w:val="22"/>
        </w:rPr>
        <w:t xml:space="preserve">Certificate constatatoare privind plata impozitelor, taxelor sau a contribuţiilor la bugetul general consolidat (buget local, buget de stat </w:t>
      </w:r>
      <w:proofErr w:type="spellStart"/>
      <w:r w:rsidRPr="0080267A">
        <w:rPr>
          <w:rStyle w:val="FontStyle55"/>
          <w:sz w:val="22"/>
          <w:szCs w:val="22"/>
        </w:rPr>
        <w:t>etc</w:t>
      </w:r>
      <w:proofErr w:type="spellEnd"/>
      <w:r w:rsidRPr="0080267A">
        <w:rPr>
          <w:rStyle w:val="FontStyle55"/>
          <w:sz w:val="22"/>
          <w:szCs w:val="22"/>
        </w:rPr>
        <w:t>), valabile la momentul prezentării, pentru sediul principal, iar pentru sediile secundare/punctele de lucru, o declaraţie pe propria răspundere privind îndeplinirea obligaţiilor de plată a impozitelor, taxelor sau contribuţiilor la bugetul general consolidat datorate, potrivit art. 165 alin. (3) din Legea nr.98/2016 cu modificările şi completările ulterioare;</w:t>
      </w:r>
    </w:p>
    <w:p w:rsidR="000B52F6" w:rsidRPr="0080267A" w:rsidRDefault="000B52F6" w:rsidP="000B52F6">
      <w:pPr>
        <w:pStyle w:val="Style6"/>
        <w:widowControl/>
        <w:numPr>
          <w:ilvl w:val="2"/>
          <w:numId w:val="6"/>
        </w:numPr>
        <w:tabs>
          <w:tab w:val="left" w:pos="302"/>
          <w:tab w:val="left" w:pos="1276"/>
        </w:tabs>
        <w:spacing w:line="276" w:lineRule="auto"/>
        <w:ind w:left="567" w:firstLine="0"/>
        <w:rPr>
          <w:rStyle w:val="FontStyle55"/>
          <w:sz w:val="22"/>
          <w:szCs w:val="22"/>
        </w:rPr>
      </w:pPr>
      <w:r w:rsidRPr="0080267A">
        <w:rPr>
          <w:rStyle w:val="FontStyle55"/>
          <w:sz w:val="22"/>
          <w:szCs w:val="22"/>
        </w:rPr>
        <w:t xml:space="preserve">Certificat de atestare fiscală privind impozite, taxe locale şi alte venituri la bugetul local, eliberat de organul fiscal abilitat din care să rezulte că ofertantul nu înregistrează datorii restante la momentul prezentării documentelor. </w:t>
      </w:r>
    </w:p>
    <w:p w:rsidR="000B52F6" w:rsidRPr="0080267A" w:rsidRDefault="000B52F6" w:rsidP="000B52F6">
      <w:pPr>
        <w:pStyle w:val="Style6"/>
        <w:widowControl/>
        <w:numPr>
          <w:ilvl w:val="2"/>
          <w:numId w:val="6"/>
        </w:numPr>
        <w:tabs>
          <w:tab w:val="left" w:pos="302"/>
          <w:tab w:val="left" w:pos="1276"/>
        </w:tabs>
        <w:spacing w:line="276" w:lineRule="auto"/>
        <w:ind w:left="567" w:firstLine="0"/>
        <w:rPr>
          <w:rFonts w:cs="Trebuchet MS"/>
          <w:sz w:val="22"/>
          <w:szCs w:val="22"/>
        </w:rPr>
      </w:pPr>
      <w:r w:rsidRPr="0080267A">
        <w:rPr>
          <w:rStyle w:val="FontStyle55"/>
          <w:sz w:val="22"/>
          <w:szCs w:val="22"/>
        </w:rPr>
        <w:t>Declaraţia pe propria răspundere privind îndeplinirea obligaţiilor de plată a impozitelor, taxelor sau contribuţiilor la bugetul general consolidat pentru toate punctele de lucru înscrise în Certificatul Constatator emis de ONRC.</w:t>
      </w:r>
    </w:p>
    <w:p w:rsidR="000B52F6" w:rsidRPr="00555E44" w:rsidRDefault="000B52F6" w:rsidP="000B52F6">
      <w:pPr>
        <w:pStyle w:val="Listparagraf"/>
        <w:numPr>
          <w:ilvl w:val="1"/>
          <w:numId w:val="6"/>
        </w:numPr>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 xml:space="preserve">Declaraţie </w:t>
      </w:r>
      <w:r w:rsidRPr="00555E44">
        <w:rPr>
          <w:rFonts w:ascii="Trebuchet MS" w:eastAsia="Calibri" w:hAnsi="Trebuchet MS"/>
          <w:sz w:val="22"/>
          <w:szCs w:val="22"/>
        </w:rPr>
        <w:t>privind neîncadrarea în prevederile art. 59 și 60 din Legea nr. 98/2016 privind achiziţiile publice – Formularul nr.4;</w:t>
      </w:r>
    </w:p>
    <w:p w:rsidR="000B52F6" w:rsidRPr="00555E44" w:rsidRDefault="000B52F6" w:rsidP="000B52F6">
      <w:pPr>
        <w:pStyle w:val="Listparagraf"/>
        <w:numPr>
          <w:ilvl w:val="1"/>
          <w:numId w:val="6"/>
        </w:numPr>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Pr>
          <w:rFonts w:ascii="Trebuchet MS" w:eastAsia="Calibri" w:hAnsi="Trebuchet MS" w:cs="Courier New"/>
          <w:sz w:val="22"/>
          <w:szCs w:val="22"/>
          <w:lang w:eastAsia="ro-RO"/>
        </w:rPr>
        <w:t xml:space="preserve">Formular de ofertă - Anexa 1 şi 2 din </w:t>
      </w:r>
      <w:r w:rsidRPr="00555E44">
        <w:rPr>
          <w:rFonts w:ascii="Trebuchet MS" w:eastAsia="Calibri" w:hAnsi="Trebuchet MS" w:cs="Courier New"/>
          <w:sz w:val="22"/>
          <w:szCs w:val="22"/>
          <w:lang w:eastAsia="ro-RO"/>
        </w:rPr>
        <w:t>Formularul nr.5;</w:t>
      </w:r>
    </w:p>
    <w:p w:rsidR="000B52F6" w:rsidRPr="00555E44" w:rsidRDefault="000B52F6" w:rsidP="000B52F6">
      <w:pPr>
        <w:pStyle w:val="Listparagraf"/>
        <w:numPr>
          <w:ilvl w:val="1"/>
          <w:numId w:val="6"/>
        </w:numPr>
        <w:autoSpaceDE w:val="0"/>
        <w:autoSpaceDN w:val="0"/>
        <w:adjustRightInd w:val="0"/>
        <w:spacing w:line="276" w:lineRule="auto"/>
        <w:ind w:left="284" w:firstLine="0"/>
        <w:contextualSpacing w:val="0"/>
        <w:jc w:val="both"/>
        <w:rPr>
          <w:rFonts w:ascii="Trebuchet MS" w:eastAsia="Calibri" w:hAnsi="Trebuchet MS" w:cs="Courier New"/>
          <w:sz w:val="22"/>
          <w:szCs w:val="22"/>
          <w:lang w:eastAsia="ro-RO"/>
        </w:rPr>
      </w:pPr>
      <w:r w:rsidRPr="00555E44">
        <w:rPr>
          <w:rFonts w:ascii="Trebuchet MS" w:eastAsia="Calibri" w:hAnsi="Trebuchet MS" w:cs="Courier New"/>
          <w:sz w:val="22"/>
          <w:szCs w:val="22"/>
          <w:lang w:eastAsia="ro-RO"/>
        </w:rPr>
        <w:t xml:space="preserve">Declaraţie privind lista principalelor prestări de serviciu similar în ultimii 3 </w:t>
      </w:r>
      <w:proofErr w:type="spellStart"/>
      <w:r w:rsidRPr="00555E44">
        <w:rPr>
          <w:rFonts w:ascii="Trebuchet MS" w:eastAsia="Calibri" w:hAnsi="Trebuchet MS" w:cs="Courier New"/>
          <w:sz w:val="22"/>
          <w:szCs w:val="22"/>
          <w:lang w:eastAsia="ro-RO"/>
        </w:rPr>
        <w:t>ani-</w:t>
      </w:r>
      <w:proofErr w:type="spellEnd"/>
      <w:r w:rsidRPr="00555E44">
        <w:rPr>
          <w:rFonts w:ascii="Trebuchet MS" w:eastAsia="Calibri" w:hAnsi="Trebuchet MS" w:cs="Courier New"/>
          <w:sz w:val="22"/>
          <w:szCs w:val="22"/>
          <w:lang w:eastAsia="ro-RO"/>
        </w:rPr>
        <w:t xml:space="preserve"> Formularul nr.6;</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Căi de atac</w:t>
      </w:r>
    </w:p>
    <w:p w:rsidR="000B52F6" w:rsidRPr="00555E44" w:rsidRDefault="000B52F6" w:rsidP="000B52F6">
      <w:pPr>
        <w:autoSpaceDE w:val="0"/>
        <w:autoSpaceDN w:val="0"/>
        <w:adjustRightInd w:val="0"/>
        <w:spacing w:line="276" w:lineRule="auto"/>
        <w:jc w:val="both"/>
        <w:rPr>
          <w:rFonts w:eastAsia="Calibri" w:cs="Courier New"/>
          <w:lang w:val="ro-RO" w:eastAsia="ro-RO"/>
        </w:rPr>
      </w:pPr>
      <w:r w:rsidRPr="00555E44">
        <w:rPr>
          <w:lang w:val="ro-RO"/>
        </w:rPr>
        <w:t xml:space="preserve">Precizări privind organismul competent pentru căile de atac şi termenele utilizării acestora sunt cele prevăzute în </w:t>
      </w:r>
      <w:r w:rsidRPr="00555E44">
        <w:rPr>
          <w:rFonts w:eastAsia="Calibri" w:cs="Courier New"/>
          <w:bCs/>
          <w:lang w:val="ro-RO" w:eastAsia="ro-RO"/>
        </w:rPr>
        <w:t xml:space="preserve">Legea nr. 101 din 19 mai 2016 </w:t>
      </w:r>
      <w:r w:rsidRPr="00555E44">
        <w:rPr>
          <w:rFonts w:eastAsia="Calibri" w:cs="Courier New"/>
          <w:lang w:val="ro-RO" w:eastAsia="ro-RO"/>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0B52F6" w:rsidRPr="00555E44" w:rsidRDefault="000B52F6" w:rsidP="000B52F6">
      <w:pPr>
        <w:pStyle w:val="Listparagraf"/>
        <w:numPr>
          <w:ilvl w:val="0"/>
          <w:numId w:val="4"/>
        </w:numPr>
        <w:tabs>
          <w:tab w:val="left" w:pos="284"/>
          <w:tab w:val="left" w:pos="426"/>
        </w:tabs>
        <w:spacing w:before="120" w:line="276" w:lineRule="auto"/>
        <w:ind w:hanging="11"/>
        <w:contextualSpacing w:val="0"/>
        <w:jc w:val="both"/>
        <w:rPr>
          <w:rFonts w:ascii="Trebuchet MS" w:hAnsi="Trebuchet MS"/>
          <w:b/>
          <w:i/>
          <w:sz w:val="22"/>
          <w:szCs w:val="22"/>
          <w:u w:val="single"/>
        </w:rPr>
      </w:pPr>
      <w:r w:rsidRPr="00555E44">
        <w:rPr>
          <w:rFonts w:ascii="Trebuchet MS" w:hAnsi="Trebuchet MS"/>
          <w:b/>
          <w:i/>
          <w:sz w:val="22"/>
          <w:szCs w:val="22"/>
          <w:u w:val="single"/>
        </w:rPr>
        <w:t>Alte mențiuni</w:t>
      </w:r>
    </w:p>
    <w:p w:rsidR="000B52F6" w:rsidRPr="00555E44" w:rsidRDefault="000B52F6" w:rsidP="000B52F6">
      <w:pPr>
        <w:autoSpaceDE w:val="0"/>
        <w:autoSpaceDN w:val="0"/>
        <w:adjustRightInd w:val="0"/>
        <w:spacing w:line="276" w:lineRule="auto"/>
        <w:jc w:val="both"/>
        <w:rPr>
          <w:rFonts w:eastAsia="Calibri" w:cs="Courier New"/>
          <w:b/>
          <w:lang w:val="ro-RO" w:eastAsia="ro-RO"/>
        </w:rPr>
      </w:pPr>
      <w:r w:rsidRPr="00555E44">
        <w:rPr>
          <w:rFonts w:eastAsia="Calibri" w:cs="Courier New"/>
          <w:lang w:val="ro-RO" w:eastAsia="ro-RO"/>
        </w:rPr>
        <w:t xml:space="preserve">Operatorii economici care acceptă cerinţele prezentului caiet de sarcini, </w:t>
      </w:r>
      <w:r w:rsidRPr="00555E44">
        <w:rPr>
          <w:rFonts w:eastAsia="Calibri" w:cs="Courier New"/>
          <w:b/>
          <w:lang w:val="ro-RO" w:eastAsia="ro-RO"/>
        </w:rPr>
        <w:t>vor depune OFERTA astfel:</w:t>
      </w:r>
    </w:p>
    <w:p w:rsidR="000B52F6" w:rsidRPr="00555E44" w:rsidRDefault="000B52F6" w:rsidP="000B52F6">
      <w:pPr>
        <w:pStyle w:val="Listparagraf"/>
        <w:numPr>
          <w:ilvl w:val="0"/>
          <w:numId w:val="62"/>
        </w:numPr>
        <w:tabs>
          <w:tab w:val="left" w:pos="284"/>
          <w:tab w:val="left" w:pos="426"/>
          <w:tab w:val="left" w:pos="567"/>
        </w:tabs>
        <w:spacing w:line="276" w:lineRule="auto"/>
        <w:jc w:val="both"/>
        <w:rPr>
          <w:rFonts w:ascii="Trebuchet MS" w:hAnsi="Trebuchet MS"/>
          <w:sz w:val="22"/>
          <w:szCs w:val="22"/>
        </w:rPr>
      </w:pPr>
      <w:r w:rsidRPr="00555E44">
        <w:rPr>
          <w:rFonts w:ascii="Trebuchet MS" w:hAnsi="Trebuchet MS"/>
          <w:sz w:val="22"/>
          <w:szCs w:val="22"/>
        </w:rPr>
        <w:t>la sediul</w:t>
      </w:r>
      <w:r w:rsidRPr="00555E44">
        <w:rPr>
          <w:rFonts w:ascii="Trebuchet MS" w:hAnsi="Trebuchet MS"/>
          <w:b/>
          <w:sz w:val="22"/>
          <w:szCs w:val="22"/>
        </w:rPr>
        <w:t xml:space="preserve"> </w:t>
      </w:r>
      <w:r w:rsidRPr="00555E44">
        <w:rPr>
          <w:rFonts w:ascii="Trebuchet MS" w:hAnsi="Trebuchet MS"/>
          <w:sz w:val="22"/>
          <w:szCs w:val="22"/>
        </w:rPr>
        <w:t>Inspectoratului Teritorial de Muncă Gala</w:t>
      </w:r>
      <w:r w:rsidRPr="00555E44">
        <w:rPr>
          <w:rFonts w:ascii="Trebuchet MS" w:hAnsi="Trebuchet MS" w:cs="Tahoma"/>
          <w:sz w:val="22"/>
          <w:szCs w:val="22"/>
        </w:rPr>
        <w:t>ț</w:t>
      </w:r>
      <w:r w:rsidRPr="00555E44">
        <w:rPr>
          <w:rFonts w:ascii="Trebuchet MS" w:hAnsi="Trebuchet MS"/>
          <w:sz w:val="22"/>
          <w:szCs w:val="22"/>
        </w:rPr>
        <w:t>i, respectiv str. Regiment 11 Siret,  nr.46A, etaj 1 la registratură,</w:t>
      </w:r>
      <w:r w:rsidRPr="00555E44">
        <w:rPr>
          <w:rFonts w:ascii="Trebuchet MS" w:eastAsia="Calibri" w:hAnsi="Trebuchet MS" w:cs="Courier New"/>
          <w:sz w:val="22"/>
          <w:szCs w:val="22"/>
          <w:lang w:eastAsia="ro-RO"/>
        </w:rPr>
        <w:t xml:space="preserve"> în plic închis. </w:t>
      </w:r>
    </w:p>
    <w:p w:rsidR="000B52F6" w:rsidRPr="00555E44" w:rsidRDefault="000B52F6" w:rsidP="000B52F6">
      <w:pPr>
        <w:pStyle w:val="Listparagraf"/>
        <w:tabs>
          <w:tab w:val="left" w:pos="284"/>
          <w:tab w:val="left" w:pos="426"/>
          <w:tab w:val="left" w:pos="567"/>
          <w:tab w:val="left" w:pos="1843"/>
        </w:tabs>
        <w:spacing w:line="276" w:lineRule="auto"/>
        <w:ind w:left="426"/>
        <w:jc w:val="both"/>
        <w:rPr>
          <w:rFonts w:ascii="Trebuchet MS" w:hAnsi="Trebuchet MS"/>
          <w:b/>
          <w:sz w:val="22"/>
          <w:szCs w:val="22"/>
          <w:u w:val="single"/>
        </w:rPr>
      </w:pPr>
      <w:r w:rsidRPr="00555E44">
        <w:rPr>
          <w:rFonts w:ascii="Trebuchet MS" w:hAnsi="Trebuchet MS"/>
          <w:b/>
          <w:sz w:val="22"/>
          <w:szCs w:val="22"/>
          <w:u w:val="single"/>
        </w:rPr>
        <w:t xml:space="preserve">sau </w:t>
      </w:r>
    </w:p>
    <w:p w:rsidR="000B52F6" w:rsidRPr="00555E44" w:rsidRDefault="000B52F6" w:rsidP="000B52F6">
      <w:pPr>
        <w:pStyle w:val="Listparagraf"/>
        <w:numPr>
          <w:ilvl w:val="0"/>
          <w:numId w:val="62"/>
        </w:numPr>
        <w:tabs>
          <w:tab w:val="left" w:pos="284"/>
          <w:tab w:val="left" w:pos="426"/>
          <w:tab w:val="left" w:pos="567"/>
          <w:tab w:val="left" w:pos="1843"/>
        </w:tabs>
        <w:spacing w:line="276" w:lineRule="auto"/>
        <w:jc w:val="both"/>
        <w:rPr>
          <w:rFonts w:ascii="Trebuchet MS" w:hAnsi="Trebuchet MS"/>
          <w:b/>
          <w:bCs/>
          <w:sz w:val="22"/>
          <w:szCs w:val="22"/>
          <w:u w:val="single"/>
        </w:rPr>
      </w:pPr>
      <w:r w:rsidRPr="00555E44">
        <w:rPr>
          <w:rFonts w:ascii="Trebuchet MS" w:hAnsi="Trebuchet MS"/>
          <w:sz w:val="22"/>
          <w:szCs w:val="22"/>
        </w:rPr>
        <w:t xml:space="preserve"> la adresa de e-mail: </w:t>
      </w:r>
      <w:hyperlink r:id="rId17" w:history="1">
        <w:r w:rsidRPr="00555E44">
          <w:rPr>
            <w:rStyle w:val="Hyperlink"/>
            <w:rFonts w:ascii="Trebuchet MS" w:eastAsia="MS Gothic" w:hAnsi="Trebuchet MS"/>
            <w:sz w:val="22"/>
            <w:szCs w:val="22"/>
          </w:rPr>
          <w:t>itmgalati@itmgalati.ro</w:t>
        </w:r>
      </w:hyperlink>
      <w:r w:rsidRPr="00555E44">
        <w:rPr>
          <w:rFonts w:ascii="Trebuchet MS" w:hAnsi="Trebuchet MS"/>
          <w:sz w:val="22"/>
          <w:szCs w:val="22"/>
        </w:rPr>
        <w:t>, oferta fiind semnată cu certificat digital calificat.</w:t>
      </w:r>
      <w:r w:rsidRPr="00555E44">
        <w:rPr>
          <w:rFonts w:ascii="Trebuchet MS" w:hAnsi="Trebuchet MS"/>
          <w:color w:val="2D32FB"/>
          <w:sz w:val="22"/>
          <w:szCs w:val="22"/>
        </w:rPr>
        <w:t xml:space="preserve"> </w:t>
      </w:r>
    </w:p>
    <w:p w:rsidR="000B52F6" w:rsidRPr="00555E44" w:rsidRDefault="000B52F6" w:rsidP="000B52F6">
      <w:pPr>
        <w:autoSpaceDE w:val="0"/>
        <w:autoSpaceDN w:val="0"/>
        <w:adjustRightInd w:val="0"/>
        <w:spacing w:line="276" w:lineRule="auto"/>
        <w:jc w:val="both"/>
        <w:rPr>
          <w:rFonts w:eastAsia="Calibri" w:cs="Courier New"/>
          <w:lang w:val="ro-RO" w:eastAsia="ro-RO"/>
        </w:rPr>
      </w:pPr>
      <w:r w:rsidRPr="00555E44">
        <w:rPr>
          <w:rFonts w:eastAsia="Calibri" w:cs="Courier New"/>
          <w:lang w:val="ro-RO" w:eastAsia="ro-RO"/>
        </w:rPr>
        <w:t>Oferta va fi depusă în plic închis, sigilat, plicul având consemnat denumirea ofertantului şi menţiunea „ Pentru comisia de evaluare oferte serviciu pază</w:t>
      </w:r>
      <w:r w:rsidRPr="00555E44">
        <w:rPr>
          <w:rFonts w:eastAsia="Calibri" w:hAnsi="Calibri" w:cs="Calibri"/>
          <w:lang w:val="ro-RO" w:eastAsia="ro-RO"/>
        </w:rPr>
        <w:t>ˮ</w:t>
      </w:r>
      <w:r w:rsidRPr="00555E44">
        <w:rPr>
          <w:rFonts w:eastAsia="Calibri" w:cs="Calibri"/>
          <w:lang w:val="ro-RO" w:eastAsia="ro-RO"/>
        </w:rPr>
        <w:t xml:space="preserve"> sau va fi însoțită de scriso</w:t>
      </w:r>
      <w:r>
        <w:rPr>
          <w:rFonts w:eastAsia="Calibri" w:cs="Calibri"/>
          <w:lang w:val="ro-RO" w:eastAsia="ro-RO"/>
        </w:rPr>
        <w:t>a</w:t>
      </w:r>
      <w:r w:rsidRPr="00555E44">
        <w:rPr>
          <w:rFonts w:eastAsia="Calibri" w:cs="Calibri"/>
          <w:lang w:val="ro-RO" w:eastAsia="ro-RO"/>
        </w:rPr>
        <w:t>re de înaintare semnată și stampilată de reprezentantul legal al ofertantului</w:t>
      </w:r>
      <w:r w:rsidRPr="00555E44">
        <w:rPr>
          <w:rFonts w:eastAsia="Calibri" w:cs="Courier New"/>
          <w:lang w:val="ro-RO" w:eastAsia="ro-RO"/>
        </w:rPr>
        <w:t xml:space="preserve">. </w:t>
      </w:r>
    </w:p>
    <w:p w:rsidR="000B52F6" w:rsidRPr="00555E44" w:rsidRDefault="000B52F6" w:rsidP="000B52F6">
      <w:pPr>
        <w:autoSpaceDE w:val="0"/>
        <w:autoSpaceDN w:val="0"/>
        <w:adjustRightInd w:val="0"/>
        <w:spacing w:line="276" w:lineRule="auto"/>
        <w:jc w:val="both"/>
        <w:rPr>
          <w:rFonts w:eastAsia="Times New Roman"/>
          <w:lang w:val="ro-RO"/>
        </w:rPr>
      </w:pPr>
      <w:r w:rsidRPr="00555E44">
        <w:rPr>
          <w:rFonts w:eastAsia="Times New Roman"/>
          <w:lang w:val="ro-RO"/>
        </w:rPr>
        <w:lastRenderedPageBreak/>
        <w:t>Oferta va fi fermă pe toata durata derul</w:t>
      </w:r>
      <w:r>
        <w:rPr>
          <w:rFonts w:eastAsia="Times New Roman"/>
          <w:lang w:val="ro-RO"/>
        </w:rPr>
        <w:t>ă</w:t>
      </w:r>
      <w:r w:rsidRPr="00555E44">
        <w:rPr>
          <w:rFonts w:eastAsia="Times New Roman"/>
          <w:lang w:val="ro-RO"/>
        </w:rPr>
        <w:t>rii contractului.</w:t>
      </w:r>
    </w:p>
    <w:p w:rsidR="000B52F6" w:rsidRPr="00555E44" w:rsidRDefault="000B52F6" w:rsidP="000B52F6">
      <w:pPr>
        <w:autoSpaceDE w:val="0"/>
        <w:autoSpaceDN w:val="0"/>
        <w:adjustRightInd w:val="0"/>
        <w:spacing w:line="276" w:lineRule="auto"/>
        <w:jc w:val="both"/>
        <w:rPr>
          <w:rFonts w:eastAsia="Calibri" w:cs="Courier New"/>
          <w:lang w:val="ro-RO" w:eastAsia="ro-RO"/>
        </w:rPr>
      </w:pPr>
      <w:r w:rsidRPr="00555E44">
        <w:rPr>
          <w:rFonts w:eastAsia="Times New Roman"/>
          <w:b/>
          <w:i/>
          <w:lang w:val="ro-RO"/>
        </w:rPr>
        <w:t>Notă</w:t>
      </w:r>
      <w:r w:rsidRPr="00555E44">
        <w:rPr>
          <w:lang w:val="ro-RO"/>
        </w:rPr>
        <w:t xml:space="preserve">: Documentele care alcătuiesc oferta vor fi numerotate și vor fi însoțite de opis semnat și stampilat </w:t>
      </w:r>
      <w:r w:rsidRPr="00555E44">
        <w:rPr>
          <w:rFonts w:eastAsia="Calibri" w:cs="Calibri"/>
          <w:lang w:val="ro-RO" w:eastAsia="ro-RO"/>
        </w:rPr>
        <w:t>de reprezentantul legal al ofertantului</w:t>
      </w:r>
      <w:r w:rsidRPr="00555E44">
        <w:rPr>
          <w:rFonts w:eastAsia="Calibri" w:cs="Courier New"/>
          <w:lang w:val="ro-RO" w:eastAsia="ro-RO"/>
        </w:rPr>
        <w:t>.</w:t>
      </w:r>
    </w:p>
    <w:p w:rsidR="000B52F6" w:rsidRPr="00555E44" w:rsidRDefault="000B52F6" w:rsidP="000B52F6">
      <w:pPr>
        <w:autoSpaceDE w:val="0"/>
        <w:autoSpaceDN w:val="0"/>
        <w:adjustRightInd w:val="0"/>
        <w:spacing w:line="276" w:lineRule="auto"/>
        <w:jc w:val="both"/>
        <w:rPr>
          <w:rFonts w:eastAsia="Calibri" w:cs="Courier New"/>
          <w:lang w:val="ro-RO" w:eastAsia="ro-RO"/>
        </w:rPr>
      </w:pPr>
      <w:r w:rsidRPr="00555E44">
        <w:rPr>
          <w:rFonts w:eastAsia="Calibri" w:cs="Courier New"/>
          <w:lang w:val="ro-RO" w:eastAsia="ro-RO"/>
        </w:rPr>
        <w:t>Sunt valabile doar ofertele primite și înregistrate la registratura ITM Galați până la data limită de depunere oferte. Ofertele primite după această dată nu vor fi luate în considerare și vor fi returnate fără a fi deschise.</w:t>
      </w:r>
    </w:p>
    <w:p w:rsidR="000B52F6" w:rsidRPr="00555E44" w:rsidRDefault="000B52F6" w:rsidP="000B52F6">
      <w:pPr>
        <w:autoSpaceDE w:val="0"/>
        <w:autoSpaceDN w:val="0"/>
        <w:adjustRightInd w:val="0"/>
        <w:spacing w:line="276" w:lineRule="auto"/>
        <w:jc w:val="both"/>
        <w:rPr>
          <w:rFonts w:eastAsia="Calibri" w:cs="Courier New"/>
          <w:b/>
          <w:lang w:val="ro-RO" w:eastAsia="ro-RO"/>
        </w:rPr>
      </w:pPr>
      <w:r w:rsidRPr="00555E44">
        <w:rPr>
          <w:rFonts w:eastAsia="Calibri" w:cs="Courier New"/>
          <w:b/>
          <w:lang w:val="ro-RO" w:eastAsia="ro-RO"/>
        </w:rPr>
        <w:t xml:space="preserve">Data limită depunere a ofertei: </w:t>
      </w:r>
      <w:r>
        <w:rPr>
          <w:rFonts w:eastAsia="Calibri" w:cs="Courier New"/>
          <w:b/>
          <w:u w:val="single"/>
          <w:lang w:val="ro-RO" w:eastAsia="ro-RO"/>
        </w:rPr>
        <w:t>15.05.2026, ora 10</w:t>
      </w:r>
      <w:r w:rsidRPr="00555E44">
        <w:rPr>
          <w:rFonts w:eastAsia="Calibri" w:cs="Courier New"/>
          <w:b/>
          <w:u w:val="single"/>
          <w:lang w:val="ro-RO" w:eastAsia="ro-RO"/>
        </w:rPr>
        <w:t>,00.</w:t>
      </w:r>
    </w:p>
    <w:p w:rsidR="000B52F6" w:rsidRPr="00555E44" w:rsidRDefault="000B52F6" w:rsidP="000B52F6">
      <w:pPr>
        <w:tabs>
          <w:tab w:val="left" w:pos="142"/>
        </w:tabs>
        <w:autoSpaceDE w:val="0"/>
        <w:autoSpaceDN w:val="0"/>
        <w:adjustRightInd w:val="0"/>
        <w:spacing w:line="276" w:lineRule="auto"/>
        <w:jc w:val="both"/>
        <w:rPr>
          <w:b/>
          <w:lang w:val="ro-RO"/>
        </w:rPr>
      </w:pPr>
      <w:r w:rsidRPr="00555E44">
        <w:rPr>
          <w:rFonts w:eastAsia="Calibri" w:cs="Courier New"/>
          <w:lang w:val="ro-RO" w:eastAsia="ro-RO"/>
        </w:rPr>
        <w:t xml:space="preserve">Eventualele solicitări de clarificări privind achiziţia publică, se vor transmite pe adresa </w:t>
      </w:r>
      <w:hyperlink r:id="rId18" w:history="1">
        <w:r w:rsidRPr="00555E44">
          <w:rPr>
            <w:rStyle w:val="Hyperlink"/>
            <w:rFonts w:eastAsia="Calibri" w:cs="Courier New"/>
            <w:lang w:val="ro-RO" w:eastAsia="ro-RO"/>
          </w:rPr>
          <w:t>itmgalati@itmgalati.ro</w:t>
        </w:r>
      </w:hyperlink>
      <w:r>
        <w:rPr>
          <w:rFonts w:eastAsia="Calibri" w:cs="Courier New"/>
          <w:lang w:val="ro-RO" w:eastAsia="ro-RO"/>
        </w:rPr>
        <w:t xml:space="preserve"> , pâ</w:t>
      </w:r>
      <w:r w:rsidR="00BC66E6">
        <w:rPr>
          <w:rFonts w:eastAsia="Calibri" w:cs="Courier New"/>
          <w:lang w:val="ro-RO" w:eastAsia="ro-RO"/>
        </w:rPr>
        <w:t>nă pe data de 13.05.2026, ora 12</w:t>
      </w:r>
      <w:r>
        <w:rPr>
          <w:rFonts w:eastAsia="Calibri" w:cs="Courier New"/>
          <w:lang w:val="ro-RO" w:eastAsia="ro-RO"/>
        </w:rPr>
        <w:t>.00.</w:t>
      </w:r>
    </w:p>
    <w:p w:rsidR="000B52F6" w:rsidRPr="00555E44" w:rsidRDefault="000B52F6" w:rsidP="000B52F6">
      <w:pPr>
        <w:spacing w:line="276" w:lineRule="auto"/>
        <w:jc w:val="both"/>
        <w:rPr>
          <w:lang w:val="ro-RO"/>
        </w:rPr>
      </w:pPr>
    </w:p>
    <w:p w:rsidR="000B52F6" w:rsidRPr="00555E44" w:rsidRDefault="000B52F6" w:rsidP="000B52F6">
      <w:pPr>
        <w:spacing w:line="276" w:lineRule="auto"/>
        <w:jc w:val="both"/>
        <w:rPr>
          <w:lang w:val="ro-RO"/>
        </w:rPr>
      </w:pPr>
    </w:p>
    <w:p w:rsidR="000B52F6" w:rsidRPr="00555E44" w:rsidRDefault="000B52F6" w:rsidP="000B52F6">
      <w:pPr>
        <w:shd w:val="clear" w:color="auto" w:fill="FFFFFF"/>
        <w:spacing w:line="276" w:lineRule="auto"/>
        <w:jc w:val="both"/>
        <w:rPr>
          <w:lang w:val="ro-RO"/>
        </w:rPr>
      </w:pPr>
      <w:r w:rsidRPr="00555E44">
        <w:rPr>
          <w:lang w:val="ro-RO"/>
        </w:rPr>
        <w:tab/>
      </w:r>
      <w:r w:rsidRPr="00555E44">
        <w:rPr>
          <w:lang w:val="ro-RO"/>
        </w:rPr>
        <w:tab/>
      </w:r>
      <w:r w:rsidRPr="00555E44">
        <w:rPr>
          <w:lang w:val="ro-RO"/>
        </w:rPr>
        <w:tab/>
      </w:r>
      <w:r w:rsidRPr="00555E44">
        <w:rPr>
          <w:lang w:val="ro-RO"/>
        </w:rPr>
        <w:tab/>
      </w:r>
      <w:r w:rsidRPr="00555E44">
        <w:rPr>
          <w:lang w:val="ro-RO"/>
        </w:rPr>
        <w:tab/>
      </w:r>
    </w:p>
    <w:p w:rsidR="000B52F6" w:rsidRPr="00555E44" w:rsidRDefault="000B52F6" w:rsidP="000B52F6">
      <w:pPr>
        <w:shd w:val="clear" w:color="auto" w:fill="FFFFFF"/>
        <w:spacing w:line="276" w:lineRule="auto"/>
        <w:jc w:val="both"/>
        <w:rPr>
          <w:lang w:val="ro-RO"/>
        </w:rPr>
      </w:pPr>
      <w:r w:rsidRPr="00555E44">
        <w:rPr>
          <w:lang w:val="ro-RO"/>
        </w:rPr>
        <w:t>Consilier achiziții publice,</w:t>
      </w:r>
    </w:p>
    <w:p w:rsidR="000B52F6" w:rsidRPr="00555E44" w:rsidRDefault="000B52F6" w:rsidP="000B52F6">
      <w:pPr>
        <w:shd w:val="clear" w:color="auto" w:fill="FFFFFF"/>
        <w:spacing w:line="276" w:lineRule="auto"/>
        <w:jc w:val="both"/>
        <w:rPr>
          <w:lang w:val="ro-RO"/>
        </w:rPr>
      </w:pPr>
      <w:r>
        <w:rPr>
          <w:lang w:val="ro-RO"/>
        </w:rPr>
        <w:t xml:space="preserve">    </w:t>
      </w:r>
      <w:r w:rsidRPr="00555E44">
        <w:rPr>
          <w:lang w:val="ro-RO"/>
        </w:rPr>
        <w:t xml:space="preserve"> Loredana Antoniu</w:t>
      </w:r>
      <w:r w:rsidRPr="00555E44">
        <w:rPr>
          <w:lang w:val="ro-RO"/>
        </w:rPr>
        <w:tab/>
      </w:r>
      <w:r w:rsidRPr="00555E44">
        <w:rPr>
          <w:lang w:val="ro-RO"/>
        </w:rPr>
        <w:tab/>
      </w:r>
      <w:r w:rsidRPr="00555E44">
        <w:rPr>
          <w:lang w:val="ro-RO"/>
        </w:rPr>
        <w:tab/>
      </w:r>
      <w:r w:rsidRPr="00555E44">
        <w:rPr>
          <w:lang w:val="ro-RO"/>
        </w:rPr>
        <w:tab/>
      </w:r>
    </w:p>
    <w:p w:rsidR="000B52F6" w:rsidRPr="00555E44" w:rsidRDefault="000B52F6" w:rsidP="000B52F6">
      <w:pPr>
        <w:tabs>
          <w:tab w:val="left" w:pos="994"/>
          <w:tab w:val="left" w:pos="1136"/>
          <w:tab w:val="left" w:pos="1278"/>
          <w:tab w:val="left" w:pos="6945"/>
        </w:tabs>
        <w:spacing w:line="276" w:lineRule="auto"/>
        <w:jc w:val="both"/>
        <w:rPr>
          <w:lang w:val="ro-RO"/>
        </w:rPr>
      </w:pPr>
      <w:r w:rsidRPr="00555E44">
        <w:rPr>
          <w:lang w:val="ro-RO"/>
        </w:rPr>
        <w:tab/>
      </w:r>
    </w:p>
    <w:p w:rsidR="000B52F6" w:rsidRPr="00555E44" w:rsidRDefault="000B52F6" w:rsidP="000B52F6">
      <w:pPr>
        <w:tabs>
          <w:tab w:val="left" w:pos="6030"/>
        </w:tabs>
        <w:spacing w:line="276" w:lineRule="auto"/>
        <w:ind w:left="851"/>
        <w:jc w:val="both"/>
        <w:rPr>
          <w:lang w:val="ro-RO"/>
        </w:rPr>
      </w:pPr>
      <w:r w:rsidRPr="00555E44">
        <w:rPr>
          <w:lang w:val="ro-RO"/>
        </w:rPr>
        <w:t xml:space="preserve">                                                               </w:t>
      </w:r>
    </w:p>
    <w:p w:rsidR="000B52F6" w:rsidRPr="00555E44" w:rsidRDefault="000B52F6" w:rsidP="000B52F6">
      <w:pPr>
        <w:spacing w:line="276" w:lineRule="auto"/>
        <w:jc w:val="both"/>
        <w:rPr>
          <w:lang w:val="ro-RO"/>
        </w:rPr>
      </w:pPr>
    </w:p>
    <w:p w:rsidR="000B52F6" w:rsidRPr="00555E44" w:rsidRDefault="000B52F6" w:rsidP="000B52F6">
      <w:pPr>
        <w:spacing w:line="276" w:lineRule="auto"/>
        <w:rPr>
          <w:lang w:val="ro-RO"/>
        </w:rPr>
      </w:pPr>
    </w:p>
    <w:p w:rsidR="000B52F6" w:rsidRDefault="000B52F6" w:rsidP="000B52F6">
      <w:pPr>
        <w:spacing w:line="276" w:lineRule="auto"/>
        <w:rPr>
          <w:sz w:val="24"/>
          <w:szCs w:val="24"/>
        </w:rPr>
      </w:pPr>
    </w:p>
    <w:p w:rsidR="000B52F6" w:rsidRPr="001B2A9E" w:rsidRDefault="000B52F6" w:rsidP="00555E44">
      <w:pPr>
        <w:spacing w:line="276" w:lineRule="auto"/>
        <w:rPr>
          <w:rFonts w:cs="Trebuchet MS"/>
          <w:lang w:val="ro-RO"/>
        </w:rPr>
      </w:pPr>
    </w:p>
    <w:sectPr w:rsidR="000B52F6" w:rsidRPr="001B2A9E" w:rsidSect="00030DD8">
      <w:headerReference w:type="default" r:id="rId19"/>
      <w:footerReference w:type="default" r:id="rId20"/>
      <w:headerReference w:type="first" r:id="rId21"/>
      <w:footerReference w:type="first" r:id="rId22"/>
      <w:pgSz w:w="11906" w:h="16838"/>
      <w:pgMar w:top="1440" w:right="85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A93" w:rsidRDefault="00531A93" w:rsidP="00AA6AD1">
      <w:r>
        <w:separator/>
      </w:r>
    </w:p>
  </w:endnote>
  <w:endnote w:type="continuationSeparator" w:id="0">
    <w:p w:rsidR="00531A93" w:rsidRDefault="00531A93" w:rsidP="00AA6A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inkl Sb">
    <w:altName w:val="Arial"/>
    <w:panose1 w:val="00000000000000000000"/>
    <w:charset w:val="00"/>
    <w:family w:val="modern"/>
    <w:notTrueType/>
    <w:pitch w:val="variable"/>
    <w:sig w:usb0="00000001" w:usb1="5000205B" w:usb2="00000000" w:usb3="00000000" w:csb0="00000093" w:csb1="00000000"/>
  </w:font>
  <w:font w:name="BPreplay">
    <w:altName w:val="Arial"/>
    <w:panose1 w:val="00000000000000000000"/>
    <w:charset w:val="00"/>
    <w:family w:val="modern"/>
    <w:notTrueType/>
    <w:pitch w:val="variable"/>
    <w:sig w:usb0="00000001" w:usb1="0000004A"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UI">
    <w:altName w:val="Times New Roman"/>
    <w:panose1 w:val="00000000000000000000"/>
    <w:charset w:val="EE"/>
    <w:family w:val="auto"/>
    <w:notTrueType/>
    <w:pitch w:val="default"/>
    <w:sig w:usb0="00000005" w:usb1="00000000" w:usb2="00000000" w:usb3="00000000" w:csb0="00000002" w:csb1="00000000"/>
  </w:font>
  <w:font w:name="Arial-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2204"/>
      <w:docPartObj>
        <w:docPartGallery w:val="Page Numbers (Bottom of Page)"/>
        <w:docPartUnique/>
      </w:docPartObj>
    </w:sdtPr>
    <w:sdtContent>
      <w:p w:rsidR="00531A93" w:rsidRDefault="009552E9">
        <w:pPr>
          <w:pStyle w:val="Subsol"/>
          <w:jc w:val="center"/>
        </w:pPr>
        <w:fldSimple w:instr=" PAGE   \* MERGEFORMAT ">
          <w:r w:rsidR="00BC66E6">
            <w:rPr>
              <w:noProof/>
            </w:rPr>
            <w:t>41</w:t>
          </w:r>
        </w:fldSimple>
      </w:p>
    </w:sdtContent>
  </w:sdt>
  <w:p w:rsidR="00531A93" w:rsidRPr="00BD59EF" w:rsidRDefault="00531A93" w:rsidP="008560FB">
    <w:pPr>
      <w:pStyle w:val="Subsol"/>
      <w:rPr>
        <w:rFonts w:ascii="Trebuchet MS" w:hAnsi="Trebuchet MS"/>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93" w:rsidRPr="00AA6AD1" w:rsidRDefault="00531A93" w:rsidP="00AA6AD1">
    <w:pPr>
      <w:pStyle w:val="Subsol"/>
      <w:rPr>
        <w:rFonts w:ascii="Trebuchet MS" w:hAnsi="Trebuchet MS"/>
        <w:sz w:val="16"/>
        <w:szCs w:val="16"/>
      </w:rPr>
    </w:pPr>
  </w:p>
  <w:p w:rsidR="00531A93" w:rsidRPr="00F726B9" w:rsidRDefault="00531A93" w:rsidP="00F726B9">
    <w:pPr>
      <w:pStyle w:val="Subsol"/>
      <w:spacing w:line="276" w:lineRule="auto"/>
      <w:rPr>
        <w:rFonts w:ascii="Trebuchet MS" w:hAnsi="Trebuchet MS"/>
        <w:sz w:val="16"/>
        <w:szCs w:val="16"/>
        <w:lang w:val="it-IT"/>
      </w:rPr>
    </w:pPr>
    <w:r w:rsidRPr="00F726B9">
      <w:rPr>
        <w:rFonts w:ascii="Trebuchet MS" w:hAnsi="Trebuchet MS"/>
        <w:sz w:val="16"/>
        <w:szCs w:val="16"/>
        <w:lang w:val="it-IT"/>
      </w:rPr>
      <w:t>Str.Regiment 11 Siret, nr. 46 A, Galaţi, Galaţi</w:t>
    </w:r>
    <w:r w:rsidRPr="00F726B9">
      <w:rPr>
        <w:rFonts w:ascii="Trebuchet MS" w:hAnsi="Trebuchet MS"/>
        <w:sz w:val="16"/>
        <w:szCs w:val="16"/>
        <w:lang w:val="it-IT"/>
      </w:rPr>
      <w:tab/>
    </w:r>
  </w:p>
  <w:p w:rsidR="00531A93" w:rsidRPr="00F726B9" w:rsidRDefault="00531A93"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Tel.: +4 0236 46 06 29, +4 0236 46 50 75, +4 0236 41 35 91, +4 0236 41 13 57, +4 0236 41 31 99; fax: +4 0236 46 06 29</w:t>
    </w:r>
  </w:p>
  <w:p w:rsidR="00531A93" w:rsidRPr="00F726B9" w:rsidRDefault="00531A93"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Email</w:t>
    </w:r>
    <w:r w:rsidRPr="00F726B9">
      <w:rPr>
        <w:rFonts w:ascii="Trebuchet MS" w:hAnsi="Trebuchet MS"/>
        <w:sz w:val="16"/>
        <w:szCs w:val="16"/>
      </w:rPr>
      <w:t xml:space="preserve">: </w:t>
    </w:r>
    <w:r w:rsidRPr="00F726B9">
      <w:rPr>
        <w:rFonts w:ascii="Trebuchet MS" w:hAnsi="Trebuchet MS"/>
        <w:sz w:val="16"/>
        <w:szCs w:val="16"/>
        <w:lang w:val="fr-FR"/>
      </w:rPr>
      <w:t>itmgalati@itmgalati.ro</w:t>
    </w:r>
  </w:p>
  <w:p w:rsidR="00531A93" w:rsidRDefault="009552E9" w:rsidP="00F726B9">
    <w:pPr>
      <w:pStyle w:val="Subsol"/>
      <w:spacing w:line="276" w:lineRule="auto"/>
      <w:rPr>
        <w:rFonts w:ascii="Trebuchet MS" w:hAnsi="Trebuchet MS"/>
        <w:b/>
        <w:sz w:val="16"/>
        <w:szCs w:val="16"/>
        <w:lang w:val="fr-FR"/>
      </w:rPr>
    </w:pPr>
    <w:hyperlink r:id="rId1" w:history="1">
      <w:r w:rsidR="00531A93" w:rsidRPr="00E63DEF">
        <w:rPr>
          <w:rStyle w:val="Hyperlink"/>
          <w:rFonts w:ascii="Trebuchet MS" w:hAnsi="Trebuchet MS"/>
          <w:b/>
          <w:sz w:val="16"/>
          <w:szCs w:val="16"/>
          <w:lang w:val="fr-FR"/>
        </w:rPr>
        <w:t>www.itmgalati.ro</w:t>
      </w:r>
    </w:hyperlink>
  </w:p>
  <w:p w:rsidR="00531A93" w:rsidRDefault="00531A93" w:rsidP="00F726B9">
    <w:pPr>
      <w:pStyle w:val="Subsol"/>
      <w:spacing w:line="276" w:lineRule="auto"/>
      <w:rPr>
        <w:rFonts w:ascii="Trebuchet MS" w:hAnsi="Trebuchet MS"/>
        <w:b/>
        <w:sz w:val="16"/>
        <w:szCs w:val="16"/>
        <w:lang w:val="fr-FR"/>
      </w:rPr>
    </w:pPr>
  </w:p>
  <w:p w:rsidR="00531A93" w:rsidRPr="00DF2E07" w:rsidRDefault="00531A93" w:rsidP="00DF2E07">
    <w:pPr>
      <w:pStyle w:val="Subsol"/>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A93" w:rsidRDefault="00531A93" w:rsidP="00AA6AD1">
      <w:r>
        <w:separator/>
      </w:r>
    </w:p>
  </w:footnote>
  <w:footnote w:type="continuationSeparator" w:id="0">
    <w:p w:rsidR="00531A93" w:rsidRDefault="00531A93"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93" w:rsidRDefault="009552E9">
    <w:pPr>
      <w:pStyle w:val="Antet"/>
    </w:pPr>
    <w:r w:rsidRPr="009552E9">
      <w:rPr>
        <w:noProof/>
        <w:lang w:val="fr-FR" w:eastAsia="fr-FR"/>
      </w:rPr>
      <w:pict>
        <v:shapetype id="_x0000_t202" coordsize="21600,21600" o:spt="202" path="m,l,21600r21600,l21600,xe">
          <v:stroke joinstyle="miter"/>
          <v:path gradientshapeok="t" o:connecttype="rect"/>
        </v:shapetype>
        <v:shape id="Text Box 3" o:spid="_x0000_s4098" type="#_x0000_t202" style="position:absolute;margin-left:76.5pt;margin-top:3.25pt;width:435.4pt;height:70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" stroked="f">
          <v:textbox style="mso-next-textbox:#Text Box 3">
            <w:txbxContent>
              <w:p w:rsidR="00531A93" w:rsidRPr="00F3427A" w:rsidRDefault="00531A93" w:rsidP="00F726B9">
                <w:pPr>
                  <w:rPr>
                    <w:smallCaps/>
                    <w:sz w:val="32"/>
                    <w:szCs w:val="32"/>
                    <w:lang w:val="ro-RO"/>
                  </w:rPr>
                </w:pPr>
                <w:proofErr w:type="spellStart"/>
                <w:r w:rsidRPr="00F3427A">
                  <w:rPr>
                    <w:smallCaps/>
                    <w:sz w:val="32"/>
                    <w:szCs w:val="32"/>
                  </w:rPr>
                  <w:t>Ministerul</w:t>
                </w:r>
                <w:proofErr w:type="spellEnd"/>
                <w:r w:rsidRPr="00F3427A">
                  <w:rPr>
                    <w:smallCaps/>
                    <w:sz w:val="32"/>
                    <w:szCs w:val="32"/>
                  </w:rPr>
                  <w:t xml:space="preserve"> Muncii, </w:t>
                </w:r>
                <w:proofErr w:type="spellStart"/>
                <w:r w:rsidRPr="00F3427A">
                  <w:rPr>
                    <w:smallCaps/>
                    <w:sz w:val="32"/>
                    <w:szCs w:val="32"/>
                  </w:rPr>
                  <w:t>Familiei</w:t>
                </w:r>
                <w:proofErr w:type="spellEnd"/>
                <w:r w:rsidRPr="00F3427A">
                  <w:rPr>
                    <w:smallCaps/>
                    <w:sz w:val="32"/>
                    <w:szCs w:val="32"/>
                  </w:rPr>
                  <w:t xml:space="preserve">, </w:t>
                </w:r>
                <w:proofErr w:type="spellStart"/>
                <w:r w:rsidRPr="00F3427A">
                  <w:rPr>
                    <w:smallCaps/>
                    <w:sz w:val="32"/>
                    <w:szCs w:val="32"/>
                  </w:rPr>
                  <w:t>Tineretului</w:t>
                </w:r>
                <w:proofErr w:type="spellEnd"/>
                <w:r w:rsidRPr="00F3427A">
                  <w:rPr>
                    <w:smallCaps/>
                    <w:sz w:val="32"/>
                    <w:szCs w:val="32"/>
                  </w:rPr>
                  <w:t xml:space="preserve"> </w:t>
                </w:r>
                <w:r w:rsidRPr="00F3427A">
                  <w:rPr>
                    <w:smallCaps/>
                    <w:sz w:val="32"/>
                    <w:szCs w:val="32"/>
                    <w:lang w:val="ro-RO"/>
                  </w:rPr>
                  <w:t>și Solidarității Sociale</w:t>
                </w:r>
              </w:p>
              <w:p w:rsidR="00531A93" w:rsidRPr="00F3427A" w:rsidRDefault="00531A93" w:rsidP="00F726B9">
                <w:pPr>
                  <w:rPr>
                    <w:smallCaps/>
                    <w:sz w:val="32"/>
                    <w:szCs w:val="32"/>
                  </w:rPr>
                </w:pPr>
                <w:proofErr w:type="spellStart"/>
                <w:r w:rsidRPr="00F3427A">
                  <w:rPr>
                    <w:smallCaps/>
                    <w:sz w:val="32"/>
                    <w:szCs w:val="32"/>
                  </w:rPr>
                  <w:t>Inspecţia</w:t>
                </w:r>
                <w:proofErr w:type="spellEnd"/>
                <w:r w:rsidRPr="00F3427A">
                  <w:rPr>
                    <w:smallCaps/>
                    <w:sz w:val="32"/>
                    <w:szCs w:val="32"/>
                  </w:rPr>
                  <w:t xml:space="preserve"> Muncii </w:t>
                </w:r>
              </w:p>
              <w:p w:rsidR="00531A93" w:rsidRPr="00F3427A" w:rsidRDefault="00531A93" w:rsidP="00F726B9">
                <w:pPr>
                  <w:rPr>
                    <w:smallCaps/>
                    <w:sz w:val="32"/>
                    <w:szCs w:val="32"/>
                  </w:rPr>
                </w:pPr>
                <w:r w:rsidRPr="00F3427A">
                  <w:rPr>
                    <w:smallCaps/>
                    <w:sz w:val="32"/>
                    <w:szCs w:val="32"/>
                    <w:lang w:val="ro-RO"/>
                  </w:rPr>
                  <w:t xml:space="preserve">Inspectoratul teritorial de muncă </w:t>
                </w:r>
                <w:proofErr w:type="spellStart"/>
                <w:r w:rsidRPr="00F3427A">
                  <w:rPr>
                    <w:smallCaps/>
                    <w:sz w:val="32"/>
                    <w:szCs w:val="32"/>
                    <w:lang w:val="ro-RO"/>
                  </w:rPr>
                  <w:t>galaţi</w:t>
                </w:r>
                <w:proofErr w:type="spellEnd"/>
              </w:p>
              <w:p w:rsidR="00531A93" w:rsidRPr="00F726B9" w:rsidRDefault="00531A93" w:rsidP="00F726B9">
                <w:pPr>
                  <w:rPr>
                    <w:szCs w:val="36"/>
                  </w:rPr>
                </w:pPr>
              </w:p>
            </w:txbxContent>
          </v:textbox>
        </v:shape>
      </w:pict>
    </w:r>
    <w:r w:rsidR="00531A93" w:rsidRPr="004C37B9">
      <w:rPr>
        <w:noProof/>
        <w:lang w:eastAsia="ro-RO"/>
      </w:rPr>
      <w:drawing>
        <wp:inline distT="0" distB="0" distL="0" distR="0">
          <wp:extent cx="992038" cy="919326"/>
          <wp:effectExtent l="0" t="0" r="0" b="0"/>
          <wp:docPr id="2"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93" w:rsidRDefault="009552E9" w:rsidP="00AA6AD1">
    <w:pPr>
      <w:pStyle w:val="Antet"/>
    </w:pPr>
    <w:r w:rsidRPr="009552E9">
      <w:rPr>
        <w:noProof/>
        <w:lang w:val="fr-FR" w:eastAsia="fr-FR"/>
      </w:rPr>
      <w:pict>
        <v:shapetype id="_x0000_t202" coordsize="21600,21600" o:spt="202" path="m,l,21600r21600,l21600,xe">
          <v:stroke joinstyle="miter"/>
          <v:path gradientshapeok="t" o:connecttype="rect"/>
        </v:shapetype>
        <v:shape id="Text Box 2" o:spid="_x0000_s4097" type="#_x0000_t202" style="position:absolute;margin-left:77.95pt;margin-top:8.05pt;width:430.6pt;height:53.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531A93" w:rsidRPr="00F726B9" w:rsidRDefault="00531A93" w:rsidP="00AA6AD1">
                <w:pPr>
                  <w:rPr>
                    <w:smallCaps/>
                    <w:sz w:val="36"/>
                    <w:szCs w:val="36"/>
                  </w:rPr>
                </w:pPr>
                <w:proofErr w:type="spellStart"/>
                <w:r w:rsidRPr="00F726B9">
                  <w:rPr>
                    <w:smallCaps/>
                    <w:sz w:val="36"/>
                    <w:szCs w:val="36"/>
                  </w:rPr>
                  <w:t>Inspecţia</w:t>
                </w:r>
                <w:proofErr w:type="spellEnd"/>
                <w:r w:rsidRPr="00F726B9">
                  <w:rPr>
                    <w:smallCaps/>
                    <w:sz w:val="36"/>
                    <w:szCs w:val="36"/>
                  </w:rPr>
                  <w:t xml:space="preserve"> Muncii </w:t>
                </w:r>
              </w:p>
              <w:p w:rsidR="00531A93" w:rsidRPr="00F726B9" w:rsidRDefault="00531A93" w:rsidP="00AA6AD1">
                <w:pPr>
                  <w:rPr>
                    <w:smallCaps/>
                    <w:sz w:val="36"/>
                    <w:szCs w:val="36"/>
                  </w:rPr>
                </w:pPr>
                <w:r w:rsidRPr="00F726B9">
                  <w:rPr>
                    <w:smallCaps/>
                    <w:sz w:val="36"/>
                    <w:szCs w:val="36"/>
                    <w:lang w:val="ro-RO"/>
                  </w:rPr>
                  <w:t xml:space="preserve">Inspectoratul teritorial de muncă </w:t>
                </w:r>
                <w:proofErr w:type="spellStart"/>
                <w:r w:rsidRPr="00F726B9">
                  <w:rPr>
                    <w:smallCaps/>
                    <w:sz w:val="36"/>
                    <w:szCs w:val="36"/>
                    <w:lang w:val="ro-RO"/>
                  </w:rPr>
                  <w:t>galaţi</w:t>
                </w:r>
                <w:proofErr w:type="spellEnd"/>
              </w:p>
            </w:txbxContent>
          </v:textbox>
        </v:shape>
      </w:pict>
    </w:r>
    <w:r w:rsidR="00531A93" w:rsidRPr="00F73374">
      <w:rPr>
        <w:rFonts w:ascii="Trebuchet MS" w:eastAsia="MS Mincho" w:hAnsi="Trebuchet MS" w:cs="Times New Roman"/>
        <w:noProof/>
        <w:lang w:eastAsia="ro-RO"/>
      </w:rPr>
      <w:drawing>
        <wp:inline distT="0" distB="0" distL="0" distR="0">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99E"/>
    <w:multiLevelType w:val="multilevel"/>
    <w:tmpl w:val="0418001F"/>
    <w:numStyleLink w:val="Stil13"/>
  </w:abstractNum>
  <w:abstractNum w:abstractNumId="1">
    <w:nsid w:val="047F2ECA"/>
    <w:multiLevelType w:val="hybridMultilevel"/>
    <w:tmpl w:val="999A49C0"/>
    <w:lvl w:ilvl="0" w:tplc="04180017">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472A00"/>
    <w:multiLevelType w:val="multilevel"/>
    <w:tmpl w:val="0418001F"/>
    <w:styleLink w:val="Stil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1A2596"/>
    <w:multiLevelType w:val="multilevel"/>
    <w:tmpl w:val="0418001F"/>
    <w:styleLink w:val="Stil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5E4178"/>
    <w:multiLevelType w:val="multilevel"/>
    <w:tmpl w:val="0418001F"/>
    <w:styleLink w:val="Sti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933083"/>
    <w:multiLevelType w:val="multilevel"/>
    <w:tmpl w:val="0418001F"/>
    <w:styleLink w:val="Stil15"/>
    <w:lvl w:ilvl="0">
      <w:start w:val="13"/>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A83592"/>
    <w:multiLevelType w:val="hybridMultilevel"/>
    <w:tmpl w:val="E42ABA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CD60DB3"/>
    <w:multiLevelType w:val="hybridMultilevel"/>
    <w:tmpl w:val="7CD20AC6"/>
    <w:lvl w:ilvl="0" w:tplc="5F3E5B52">
      <w:start w:val="1"/>
      <w:numFmt w:val="decimal"/>
      <w:lvlText w:val="%1."/>
      <w:lvlJc w:val="left"/>
      <w:pPr>
        <w:ind w:left="1920" w:hanging="360"/>
      </w:pPr>
      <w:rPr>
        <w:rFonts w:hint="default"/>
      </w:rPr>
    </w:lvl>
    <w:lvl w:ilvl="1" w:tplc="08090003" w:tentative="1">
      <w:start w:val="1"/>
      <w:numFmt w:val="lowerLetter"/>
      <w:lvlText w:val="%2."/>
      <w:lvlJc w:val="left"/>
      <w:pPr>
        <w:ind w:left="2782" w:hanging="360"/>
      </w:pPr>
    </w:lvl>
    <w:lvl w:ilvl="2" w:tplc="08090005" w:tentative="1">
      <w:start w:val="1"/>
      <w:numFmt w:val="lowerRoman"/>
      <w:lvlText w:val="%3."/>
      <w:lvlJc w:val="right"/>
      <w:pPr>
        <w:ind w:left="3502" w:hanging="180"/>
      </w:pPr>
    </w:lvl>
    <w:lvl w:ilvl="3" w:tplc="08090001" w:tentative="1">
      <w:start w:val="1"/>
      <w:numFmt w:val="decimal"/>
      <w:lvlText w:val="%4."/>
      <w:lvlJc w:val="left"/>
      <w:pPr>
        <w:ind w:left="4222" w:hanging="360"/>
      </w:pPr>
    </w:lvl>
    <w:lvl w:ilvl="4" w:tplc="08090003" w:tentative="1">
      <w:start w:val="1"/>
      <w:numFmt w:val="lowerLetter"/>
      <w:lvlText w:val="%5."/>
      <w:lvlJc w:val="left"/>
      <w:pPr>
        <w:ind w:left="4942" w:hanging="360"/>
      </w:pPr>
    </w:lvl>
    <w:lvl w:ilvl="5" w:tplc="08090005" w:tentative="1">
      <w:start w:val="1"/>
      <w:numFmt w:val="lowerRoman"/>
      <w:lvlText w:val="%6."/>
      <w:lvlJc w:val="right"/>
      <w:pPr>
        <w:ind w:left="5662" w:hanging="180"/>
      </w:pPr>
    </w:lvl>
    <w:lvl w:ilvl="6" w:tplc="08090001" w:tentative="1">
      <w:start w:val="1"/>
      <w:numFmt w:val="decimal"/>
      <w:lvlText w:val="%7."/>
      <w:lvlJc w:val="left"/>
      <w:pPr>
        <w:ind w:left="6382" w:hanging="360"/>
      </w:pPr>
    </w:lvl>
    <w:lvl w:ilvl="7" w:tplc="08090003" w:tentative="1">
      <w:start w:val="1"/>
      <w:numFmt w:val="lowerLetter"/>
      <w:lvlText w:val="%8."/>
      <w:lvlJc w:val="left"/>
      <w:pPr>
        <w:ind w:left="7102" w:hanging="360"/>
      </w:pPr>
    </w:lvl>
    <w:lvl w:ilvl="8" w:tplc="08090005" w:tentative="1">
      <w:start w:val="1"/>
      <w:numFmt w:val="lowerRoman"/>
      <w:lvlText w:val="%9."/>
      <w:lvlJc w:val="right"/>
      <w:pPr>
        <w:ind w:left="7822" w:hanging="180"/>
      </w:pPr>
    </w:lvl>
  </w:abstractNum>
  <w:abstractNum w:abstractNumId="8">
    <w:nsid w:val="0D8E236E"/>
    <w:multiLevelType w:val="hybridMultilevel"/>
    <w:tmpl w:val="CEE6F564"/>
    <w:lvl w:ilvl="0" w:tplc="04180003">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ED66CEE"/>
    <w:multiLevelType w:val="multilevel"/>
    <w:tmpl w:val="BB009EFC"/>
    <w:styleLink w:val="Stil23"/>
    <w:lvl w:ilvl="0">
      <w:start w:val="2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7B1B8D"/>
    <w:multiLevelType w:val="multilevel"/>
    <w:tmpl w:val="A1F4842C"/>
    <w:lvl w:ilvl="0">
      <w:start w:val="8"/>
      <w:numFmt w:val="decimal"/>
      <w:lvlText w:val="%1."/>
      <w:lvlJc w:val="left"/>
      <w:pPr>
        <w:ind w:left="405" w:hanging="405"/>
      </w:pPr>
      <w:rPr>
        <w:rFonts w:hint="default"/>
      </w:rPr>
    </w:lvl>
    <w:lvl w:ilvl="1">
      <w:start w:val="1"/>
      <w:numFmt w:val="decimal"/>
      <w:lvlText w:val="%1.%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11">
    <w:nsid w:val="12894EFB"/>
    <w:multiLevelType w:val="hybridMultilevel"/>
    <w:tmpl w:val="5A3E655E"/>
    <w:lvl w:ilvl="0" w:tplc="0418000B">
      <w:start w:val="1"/>
      <w:numFmt w:val="lowerLetter"/>
      <w:lvlText w:val="%1)"/>
      <w:lvlJc w:val="left"/>
      <w:pPr>
        <w:ind w:left="532" w:hanging="390"/>
      </w:pPr>
      <w:rPr>
        <w:rFonts w:hint="default"/>
        <w:b/>
        <w:color w:val="000000"/>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12">
    <w:nsid w:val="15E11BC4"/>
    <w:multiLevelType w:val="multilevel"/>
    <w:tmpl w:val="4B8A481E"/>
    <w:styleLink w:val="Stil16"/>
    <w:lvl w:ilvl="0">
      <w:start w:val="1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500DB0"/>
    <w:multiLevelType w:val="multilevel"/>
    <w:tmpl w:val="0418001F"/>
    <w:numStyleLink w:val="Stil15"/>
  </w:abstractNum>
  <w:abstractNum w:abstractNumId="14">
    <w:nsid w:val="1FCC0654"/>
    <w:multiLevelType w:val="multilevel"/>
    <w:tmpl w:val="0418001F"/>
    <w:styleLink w:val="Stil13"/>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F2328E"/>
    <w:multiLevelType w:val="multilevel"/>
    <w:tmpl w:val="17F699DC"/>
    <w:lvl w:ilvl="0">
      <w:start w:val="8"/>
      <w:numFmt w:val="decimal"/>
      <w:lvlText w:val="%1."/>
      <w:lvlJc w:val="left"/>
      <w:pPr>
        <w:ind w:left="405" w:hanging="405"/>
      </w:pPr>
      <w:rPr>
        <w:rFonts w:hint="default"/>
      </w:rPr>
    </w:lvl>
    <w:lvl w:ilvl="1">
      <w:start w:val="7"/>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07F7068"/>
    <w:multiLevelType w:val="hybridMultilevel"/>
    <w:tmpl w:val="102CB8EE"/>
    <w:lvl w:ilvl="0" w:tplc="04180003">
      <w:start w:val="3"/>
      <w:numFmt w:val="bullet"/>
      <w:lvlText w:val="-"/>
      <w:lvlJc w:val="left"/>
      <w:pPr>
        <w:ind w:left="770" w:hanging="360"/>
      </w:pPr>
      <w:rPr>
        <w:rFonts w:ascii="Times New Roman" w:eastAsia="Times New Roman" w:hAnsi="Times New Roman" w:cs="Times New Roman"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17">
    <w:nsid w:val="2136404B"/>
    <w:multiLevelType w:val="hybridMultilevel"/>
    <w:tmpl w:val="6338CBF8"/>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2205B55"/>
    <w:multiLevelType w:val="multilevel"/>
    <w:tmpl w:val="0418001F"/>
    <w:numStyleLink w:val="Stil10"/>
  </w:abstractNum>
  <w:abstractNum w:abstractNumId="19">
    <w:nsid w:val="231A5F45"/>
    <w:multiLevelType w:val="multilevel"/>
    <w:tmpl w:val="7ABCEFE0"/>
    <w:lvl w:ilvl="0">
      <w:start w:val="22"/>
      <w:numFmt w:val="decimal"/>
      <w:lvlText w:val="%1"/>
      <w:lvlJc w:val="left"/>
      <w:pPr>
        <w:ind w:left="435" w:hanging="435"/>
      </w:pPr>
      <w:rPr>
        <w:rFonts w:eastAsia="Calibri" w:cs="Arial-BoldMT" w:hint="default"/>
      </w:rPr>
    </w:lvl>
    <w:lvl w:ilvl="1">
      <w:start w:val="2"/>
      <w:numFmt w:val="decimal"/>
      <w:lvlText w:val="%1.%2"/>
      <w:lvlJc w:val="left"/>
      <w:pPr>
        <w:ind w:left="795" w:hanging="435"/>
      </w:pPr>
      <w:rPr>
        <w:rFonts w:eastAsia="Calibri" w:cs="Arial-BoldMT" w:hint="default"/>
        <w:b/>
      </w:rPr>
    </w:lvl>
    <w:lvl w:ilvl="2">
      <w:start w:val="1"/>
      <w:numFmt w:val="decimal"/>
      <w:lvlText w:val="%1.%2.%3"/>
      <w:lvlJc w:val="left"/>
      <w:pPr>
        <w:ind w:left="1440" w:hanging="720"/>
      </w:pPr>
      <w:rPr>
        <w:rFonts w:eastAsia="Calibri" w:cs="Arial-BoldMT" w:hint="default"/>
      </w:rPr>
    </w:lvl>
    <w:lvl w:ilvl="3">
      <w:start w:val="1"/>
      <w:numFmt w:val="decimal"/>
      <w:lvlText w:val="%1.%2.%3.%4"/>
      <w:lvlJc w:val="left"/>
      <w:pPr>
        <w:ind w:left="1800" w:hanging="720"/>
      </w:pPr>
      <w:rPr>
        <w:rFonts w:eastAsia="Calibri" w:cs="Arial-BoldMT" w:hint="default"/>
      </w:rPr>
    </w:lvl>
    <w:lvl w:ilvl="4">
      <w:start w:val="1"/>
      <w:numFmt w:val="decimal"/>
      <w:lvlText w:val="%1.%2.%3.%4.%5"/>
      <w:lvlJc w:val="left"/>
      <w:pPr>
        <w:ind w:left="2520" w:hanging="1080"/>
      </w:pPr>
      <w:rPr>
        <w:rFonts w:eastAsia="Calibri" w:cs="Arial-BoldMT" w:hint="default"/>
      </w:rPr>
    </w:lvl>
    <w:lvl w:ilvl="5">
      <w:start w:val="1"/>
      <w:numFmt w:val="decimal"/>
      <w:lvlText w:val="%1.%2.%3.%4.%5.%6"/>
      <w:lvlJc w:val="left"/>
      <w:pPr>
        <w:ind w:left="3240" w:hanging="1440"/>
      </w:pPr>
      <w:rPr>
        <w:rFonts w:eastAsia="Calibri" w:cs="Arial-BoldMT" w:hint="default"/>
      </w:rPr>
    </w:lvl>
    <w:lvl w:ilvl="6">
      <w:start w:val="1"/>
      <w:numFmt w:val="decimal"/>
      <w:lvlText w:val="%1.%2.%3.%4.%5.%6.%7"/>
      <w:lvlJc w:val="left"/>
      <w:pPr>
        <w:ind w:left="3600" w:hanging="1440"/>
      </w:pPr>
      <w:rPr>
        <w:rFonts w:eastAsia="Calibri" w:cs="Arial-BoldMT" w:hint="default"/>
      </w:rPr>
    </w:lvl>
    <w:lvl w:ilvl="7">
      <w:start w:val="1"/>
      <w:numFmt w:val="decimal"/>
      <w:lvlText w:val="%1.%2.%3.%4.%5.%6.%7.%8"/>
      <w:lvlJc w:val="left"/>
      <w:pPr>
        <w:ind w:left="4320" w:hanging="1800"/>
      </w:pPr>
      <w:rPr>
        <w:rFonts w:eastAsia="Calibri" w:cs="Arial-BoldMT" w:hint="default"/>
      </w:rPr>
    </w:lvl>
    <w:lvl w:ilvl="8">
      <w:start w:val="1"/>
      <w:numFmt w:val="decimal"/>
      <w:lvlText w:val="%1.%2.%3.%4.%5.%6.%7.%8.%9"/>
      <w:lvlJc w:val="left"/>
      <w:pPr>
        <w:ind w:left="4680" w:hanging="1800"/>
      </w:pPr>
      <w:rPr>
        <w:rFonts w:eastAsia="Calibri" w:cs="Arial-BoldMT" w:hint="default"/>
      </w:rPr>
    </w:lvl>
  </w:abstractNum>
  <w:abstractNum w:abstractNumId="20">
    <w:nsid w:val="23995CD3"/>
    <w:multiLevelType w:val="hybridMultilevel"/>
    <w:tmpl w:val="3A2C2B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4CC5ECE"/>
    <w:multiLevelType w:val="multilevel"/>
    <w:tmpl w:val="0418001F"/>
    <w:styleLink w:val="Sti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300717"/>
    <w:multiLevelType w:val="hybridMultilevel"/>
    <w:tmpl w:val="4EF6BABA"/>
    <w:lvl w:ilvl="0" w:tplc="04180009">
      <w:start w:val="1"/>
      <w:numFmt w:val="bullet"/>
      <w:lvlText w:val=""/>
      <w:lvlJc w:val="left"/>
      <w:pPr>
        <w:ind w:left="1287" w:hanging="360"/>
      </w:pPr>
      <w:rPr>
        <w:rFonts w:ascii="Symbol" w:hAnsi="Symbol" w:cs="Symbol" w:hint="default"/>
      </w:rPr>
    </w:lvl>
    <w:lvl w:ilvl="1" w:tplc="04180009"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23">
    <w:nsid w:val="27580289"/>
    <w:multiLevelType w:val="multilevel"/>
    <w:tmpl w:val="4F62B760"/>
    <w:styleLink w:val="Stil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7A069E5"/>
    <w:multiLevelType w:val="hybridMultilevel"/>
    <w:tmpl w:val="E1BC96B2"/>
    <w:lvl w:ilvl="0" w:tplc="57722CB0">
      <w:start w:val="1"/>
      <w:numFmt w:val="decimal"/>
      <w:lvlText w:val="%1."/>
      <w:lvlJc w:val="left"/>
      <w:pPr>
        <w:ind w:left="720" w:hanging="360"/>
      </w:pPr>
      <w:rPr>
        <w:rFonts w:eastAsia="MS Gothic" w:cs="Calibri"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28015961"/>
    <w:multiLevelType w:val="hybridMultilevel"/>
    <w:tmpl w:val="3D287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293E6547"/>
    <w:multiLevelType w:val="hybridMultilevel"/>
    <w:tmpl w:val="4720E96C"/>
    <w:lvl w:ilvl="0" w:tplc="2AA8FB5A">
      <w:start w:val="11"/>
      <w:numFmt w:val="decimal"/>
      <w:lvlText w:val="%1."/>
      <w:lvlJc w:val="left"/>
      <w:pPr>
        <w:ind w:left="4755"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2A801E18"/>
    <w:multiLevelType w:val="multilevel"/>
    <w:tmpl w:val="0418001F"/>
    <w:numStyleLink w:val="Stil3"/>
  </w:abstractNum>
  <w:abstractNum w:abstractNumId="28">
    <w:nsid w:val="2BE77765"/>
    <w:multiLevelType w:val="multilevel"/>
    <w:tmpl w:val="10BA0612"/>
    <w:styleLink w:val="Stil17"/>
    <w:lvl w:ilvl="0">
      <w:start w:val="15"/>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0641F35"/>
    <w:multiLevelType w:val="multilevel"/>
    <w:tmpl w:val="476EA874"/>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2256D93"/>
    <w:multiLevelType w:val="hybridMultilevel"/>
    <w:tmpl w:val="E5E66B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35E84472"/>
    <w:multiLevelType w:val="multilevel"/>
    <w:tmpl w:val="C16CDB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7683EB6"/>
    <w:multiLevelType w:val="singleLevel"/>
    <w:tmpl w:val="175EC644"/>
    <w:lvl w:ilvl="0">
      <w:start w:val="1"/>
      <w:numFmt w:val="decimal"/>
      <w:lvlText w:val="%1."/>
      <w:legacy w:legacy="1" w:legacySpace="0" w:legacyIndent="360"/>
      <w:lvlJc w:val="left"/>
      <w:rPr>
        <w:rFonts w:ascii="Trebuchet MS" w:hAnsi="Trebuchet MS" w:hint="default"/>
      </w:rPr>
    </w:lvl>
  </w:abstractNum>
  <w:abstractNum w:abstractNumId="33">
    <w:nsid w:val="38E868D4"/>
    <w:multiLevelType w:val="multilevel"/>
    <w:tmpl w:val="0418001D"/>
    <w:styleLink w:val="Stil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9024784"/>
    <w:multiLevelType w:val="multilevel"/>
    <w:tmpl w:val="408E0474"/>
    <w:lvl w:ilvl="0">
      <w:start w:val="18"/>
      <w:numFmt w:val="decimal"/>
      <w:lvlText w:val="%1."/>
      <w:lvlJc w:val="left"/>
      <w:pPr>
        <w:ind w:left="720" w:hanging="360"/>
      </w:pPr>
      <w:rPr>
        <w:rFonts w:hint="default"/>
        <w:b/>
        <w:i w:val="0"/>
      </w:rPr>
    </w:lvl>
    <w:lvl w:ilvl="1">
      <w:start w:val="3"/>
      <w:numFmt w:val="decimal"/>
      <w:isLgl/>
      <w:lvlText w:val="%1.%2"/>
      <w:lvlJc w:val="left"/>
      <w:pPr>
        <w:ind w:left="795" w:hanging="435"/>
      </w:pPr>
      <w:rPr>
        <w:rFonts w:eastAsia="Calibri" w:cs="Arial-BoldMT" w:hint="default"/>
      </w:rPr>
    </w:lvl>
    <w:lvl w:ilvl="2">
      <w:start w:val="1"/>
      <w:numFmt w:val="decimal"/>
      <w:isLgl/>
      <w:lvlText w:val="%1.%2.%3"/>
      <w:lvlJc w:val="left"/>
      <w:pPr>
        <w:ind w:left="1080" w:hanging="720"/>
      </w:pPr>
      <w:rPr>
        <w:rFonts w:eastAsia="Calibri" w:cs="Arial-BoldMT" w:hint="default"/>
      </w:rPr>
    </w:lvl>
    <w:lvl w:ilvl="3">
      <w:start w:val="1"/>
      <w:numFmt w:val="decimal"/>
      <w:isLgl/>
      <w:lvlText w:val="%1.%2.%3.%4"/>
      <w:lvlJc w:val="left"/>
      <w:pPr>
        <w:ind w:left="1080" w:hanging="720"/>
      </w:pPr>
      <w:rPr>
        <w:rFonts w:eastAsia="Calibri" w:cs="Arial-BoldMT" w:hint="default"/>
      </w:rPr>
    </w:lvl>
    <w:lvl w:ilvl="4">
      <w:start w:val="1"/>
      <w:numFmt w:val="decimal"/>
      <w:isLgl/>
      <w:lvlText w:val="%1.%2.%3.%4.%5"/>
      <w:lvlJc w:val="left"/>
      <w:pPr>
        <w:ind w:left="1440" w:hanging="1080"/>
      </w:pPr>
      <w:rPr>
        <w:rFonts w:eastAsia="Calibri" w:cs="Arial-BoldMT" w:hint="default"/>
      </w:rPr>
    </w:lvl>
    <w:lvl w:ilvl="5">
      <w:start w:val="1"/>
      <w:numFmt w:val="decimal"/>
      <w:isLgl/>
      <w:lvlText w:val="%1.%2.%3.%4.%5.%6"/>
      <w:lvlJc w:val="left"/>
      <w:pPr>
        <w:ind w:left="1800" w:hanging="1440"/>
      </w:pPr>
      <w:rPr>
        <w:rFonts w:eastAsia="Calibri" w:cs="Arial-BoldMT" w:hint="default"/>
      </w:rPr>
    </w:lvl>
    <w:lvl w:ilvl="6">
      <w:start w:val="1"/>
      <w:numFmt w:val="decimal"/>
      <w:isLgl/>
      <w:lvlText w:val="%1.%2.%3.%4.%5.%6.%7"/>
      <w:lvlJc w:val="left"/>
      <w:pPr>
        <w:ind w:left="1800" w:hanging="1440"/>
      </w:pPr>
      <w:rPr>
        <w:rFonts w:eastAsia="Calibri" w:cs="Arial-BoldMT" w:hint="default"/>
      </w:rPr>
    </w:lvl>
    <w:lvl w:ilvl="7">
      <w:start w:val="1"/>
      <w:numFmt w:val="decimal"/>
      <w:isLgl/>
      <w:lvlText w:val="%1.%2.%3.%4.%5.%6.%7.%8"/>
      <w:lvlJc w:val="left"/>
      <w:pPr>
        <w:ind w:left="2160" w:hanging="1800"/>
      </w:pPr>
      <w:rPr>
        <w:rFonts w:eastAsia="Calibri" w:cs="Arial-BoldMT" w:hint="default"/>
      </w:rPr>
    </w:lvl>
    <w:lvl w:ilvl="8">
      <w:start w:val="1"/>
      <w:numFmt w:val="decimal"/>
      <w:isLgl/>
      <w:lvlText w:val="%1.%2.%3.%4.%5.%6.%7.%8.%9"/>
      <w:lvlJc w:val="left"/>
      <w:pPr>
        <w:ind w:left="2160" w:hanging="1800"/>
      </w:pPr>
      <w:rPr>
        <w:rFonts w:eastAsia="Calibri" w:cs="Arial-BoldMT" w:hint="default"/>
      </w:rPr>
    </w:lvl>
  </w:abstractNum>
  <w:abstractNum w:abstractNumId="35">
    <w:nsid w:val="3CCF2043"/>
    <w:multiLevelType w:val="multilevel"/>
    <w:tmpl w:val="0418001F"/>
    <w:styleLink w:val="Sti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CF418F8"/>
    <w:multiLevelType w:val="multilevel"/>
    <w:tmpl w:val="184C8D7A"/>
    <w:lvl w:ilvl="0">
      <w:start w:val="23"/>
      <w:numFmt w:val="decimal"/>
      <w:lvlText w:val="%1."/>
      <w:lvlJc w:val="left"/>
      <w:pPr>
        <w:ind w:left="540" w:hanging="540"/>
      </w:pPr>
      <w:rPr>
        <w:rFonts w:eastAsia="ArialMT" w:cs="ArialMT" w:hint="default"/>
        <w:b w:val="0"/>
      </w:rPr>
    </w:lvl>
    <w:lvl w:ilvl="1">
      <w:start w:val="1"/>
      <w:numFmt w:val="decimal"/>
      <w:lvlText w:val="%1.%2."/>
      <w:lvlJc w:val="left"/>
      <w:pPr>
        <w:ind w:left="720" w:hanging="720"/>
      </w:pPr>
      <w:rPr>
        <w:rFonts w:ascii="Trebuchet MS" w:eastAsia="ArialMT" w:hAnsi="Trebuchet MS" w:cs="ArialMT" w:hint="default"/>
        <w:b/>
        <w:sz w:val="22"/>
        <w:szCs w:val="22"/>
      </w:rPr>
    </w:lvl>
    <w:lvl w:ilvl="2">
      <w:start w:val="1"/>
      <w:numFmt w:val="decimal"/>
      <w:lvlText w:val="%1.%2.%3."/>
      <w:lvlJc w:val="left"/>
      <w:pPr>
        <w:ind w:left="720" w:hanging="720"/>
      </w:pPr>
      <w:rPr>
        <w:rFonts w:eastAsia="ArialMT" w:cs="ArialMT" w:hint="default"/>
        <w:b w:val="0"/>
      </w:rPr>
    </w:lvl>
    <w:lvl w:ilvl="3">
      <w:start w:val="1"/>
      <w:numFmt w:val="decimal"/>
      <w:lvlText w:val="%1.%2.%3.%4."/>
      <w:lvlJc w:val="left"/>
      <w:pPr>
        <w:ind w:left="1080" w:hanging="1080"/>
      </w:pPr>
      <w:rPr>
        <w:rFonts w:eastAsia="ArialMT" w:cs="ArialMT" w:hint="default"/>
        <w:b w:val="0"/>
      </w:rPr>
    </w:lvl>
    <w:lvl w:ilvl="4">
      <w:start w:val="1"/>
      <w:numFmt w:val="decimal"/>
      <w:lvlText w:val="%1.%2.%3.%4.%5."/>
      <w:lvlJc w:val="left"/>
      <w:pPr>
        <w:ind w:left="1080" w:hanging="1080"/>
      </w:pPr>
      <w:rPr>
        <w:rFonts w:eastAsia="ArialMT" w:cs="ArialMT" w:hint="default"/>
        <w:b w:val="0"/>
      </w:rPr>
    </w:lvl>
    <w:lvl w:ilvl="5">
      <w:start w:val="1"/>
      <w:numFmt w:val="decimal"/>
      <w:lvlText w:val="%1.%2.%3.%4.%5.%6."/>
      <w:lvlJc w:val="left"/>
      <w:pPr>
        <w:ind w:left="1440" w:hanging="1440"/>
      </w:pPr>
      <w:rPr>
        <w:rFonts w:eastAsia="ArialMT" w:cs="ArialMT" w:hint="default"/>
        <w:b w:val="0"/>
      </w:rPr>
    </w:lvl>
    <w:lvl w:ilvl="6">
      <w:start w:val="1"/>
      <w:numFmt w:val="decimal"/>
      <w:lvlText w:val="%1.%2.%3.%4.%5.%6.%7."/>
      <w:lvlJc w:val="left"/>
      <w:pPr>
        <w:ind w:left="1800" w:hanging="1800"/>
      </w:pPr>
      <w:rPr>
        <w:rFonts w:eastAsia="ArialMT" w:cs="ArialMT" w:hint="default"/>
        <w:b w:val="0"/>
      </w:rPr>
    </w:lvl>
    <w:lvl w:ilvl="7">
      <w:start w:val="1"/>
      <w:numFmt w:val="decimal"/>
      <w:lvlText w:val="%1.%2.%3.%4.%5.%6.%7.%8."/>
      <w:lvlJc w:val="left"/>
      <w:pPr>
        <w:ind w:left="1800" w:hanging="1800"/>
      </w:pPr>
      <w:rPr>
        <w:rFonts w:eastAsia="ArialMT" w:cs="ArialMT" w:hint="default"/>
        <w:b w:val="0"/>
      </w:rPr>
    </w:lvl>
    <w:lvl w:ilvl="8">
      <w:start w:val="1"/>
      <w:numFmt w:val="decimal"/>
      <w:lvlText w:val="%1.%2.%3.%4.%5.%6.%7.%8.%9."/>
      <w:lvlJc w:val="left"/>
      <w:pPr>
        <w:ind w:left="2160" w:hanging="2160"/>
      </w:pPr>
      <w:rPr>
        <w:rFonts w:eastAsia="ArialMT" w:cs="ArialMT" w:hint="default"/>
        <w:b w:val="0"/>
      </w:rPr>
    </w:lvl>
  </w:abstractNum>
  <w:abstractNum w:abstractNumId="37">
    <w:nsid w:val="3D0B16EA"/>
    <w:multiLevelType w:val="hybridMultilevel"/>
    <w:tmpl w:val="9C04E236"/>
    <w:lvl w:ilvl="0" w:tplc="7472C9C6">
      <w:numFmt w:val="bullet"/>
      <w:lvlText w:val="-"/>
      <w:lvlJc w:val="left"/>
      <w:pPr>
        <w:ind w:left="1800" w:hanging="360"/>
      </w:pPr>
      <w:rPr>
        <w:rFonts w:ascii="Trebuchet MS" w:eastAsia="MS Mincho" w:hAnsi="Trebuchet MS"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8">
    <w:nsid w:val="3DA46DE8"/>
    <w:multiLevelType w:val="hybridMultilevel"/>
    <w:tmpl w:val="55BC7C02"/>
    <w:lvl w:ilvl="0" w:tplc="04180017">
      <w:start w:val="1"/>
      <w:numFmt w:val="lowerLetter"/>
      <w:lvlText w:val="%1)"/>
      <w:lvlJc w:val="left"/>
      <w:pPr>
        <w:ind w:left="163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40B532EF"/>
    <w:multiLevelType w:val="multilevel"/>
    <w:tmpl w:val="0418001F"/>
    <w:styleLink w:val="Sti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39D2C47"/>
    <w:multiLevelType w:val="hybridMultilevel"/>
    <w:tmpl w:val="A7E0B10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46417A9D"/>
    <w:multiLevelType w:val="hybridMultilevel"/>
    <w:tmpl w:val="7B48F748"/>
    <w:lvl w:ilvl="0" w:tplc="711841B6">
      <w:start w:val="1"/>
      <w:numFmt w:val="lowerLetter"/>
      <w:lvlText w:val="%1)"/>
      <w:lvlJc w:val="left"/>
      <w:pPr>
        <w:tabs>
          <w:tab w:val="num" w:pos="1080"/>
        </w:tabs>
        <w:ind w:left="1080" w:hanging="360"/>
      </w:pPr>
      <w:rPr>
        <w:rFonts w:hint="default"/>
      </w:rPr>
    </w:lvl>
    <w:lvl w:ilvl="1" w:tplc="04180003" w:tentative="1">
      <w:start w:val="1"/>
      <w:numFmt w:val="lowerLetter"/>
      <w:lvlText w:val="%2."/>
      <w:lvlJc w:val="left"/>
      <w:pPr>
        <w:tabs>
          <w:tab w:val="num" w:pos="1800"/>
        </w:tabs>
        <w:ind w:left="1800" w:hanging="360"/>
      </w:pPr>
    </w:lvl>
    <w:lvl w:ilvl="2" w:tplc="04180005" w:tentative="1">
      <w:start w:val="1"/>
      <w:numFmt w:val="lowerRoman"/>
      <w:lvlText w:val="%3."/>
      <w:lvlJc w:val="right"/>
      <w:pPr>
        <w:tabs>
          <w:tab w:val="num" w:pos="2520"/>
        </w:tabs>
        <w:ind w:left="2520" w:hanging="180"/>
      </w:pPr>
    </w:lvl>
    <w:lvl w:ilvl="3" w:tplc="04180001" w:tentative="1">
      <w:start w:val="1"/>
      <w:numFmt w:val="decimal"/>
      <w:lvlText w:val="%4."/>
      <w:lvlJc w:val="left"/>
      <w:pPr>
        <w:tabs>
          <w:tab w:val="num" w:pos="3240"/>
        </w:tabs>
        <w:ind w:left="3240" w:hanging="360"/>
      </w:pPr>
    </w:lvl>
    <w:lvl w:ilvl="4" w:tplc="04180003" w:tentative="1">
      <w:start w:val="1"/>
      <w:numFmt w:val="lowerLetter"/>
      <w:lvlText w:val="%5."/>
      <w:lvlJc w:val="left"/>
      <w:pPr>
        <w:tabs>
          <w:tab w:val="num" w:pos="3960"/>
        </w:tabs>
        <w:ind w:left="3960" w:hanging="360"/>
      </w:pPr>
    </w:lvl>
    <w:lvl w:ilvl="5" w:tplc="04180005" w:tentative="1">
      <w:start w:val="1"/>
      <w:numFmt w:val="lowerRoman"/>
      <w:lvlText w:val="%6."/>
      <w:lvlJc w:val="right"/>
      <w:pPr>
        <w:tabs>
          <w:tab w:val="num" w:pos="4680"/>
        </w:tabs>
        <w:ind w:left="4680" w:hanging="180"/>
      </w:pPr>
    </w:lvl>
    <w:lvl w:ilvl="6" w:tplc="04180001" w:tentative="1">
      <w:start w:val="1"/>
      <w:numFmt w:val="decimal"/>
      <w:lvlText w:val="%7."/>
      <w:lvlJc w:val="left"/>
      <w:pPr>
        <w:tabs>
          <w:tab w:val="num" w:pos="5400"/>
        </w:tabs>
        <w:ind w:left="5400" w:hanging="360"/>
      </w:pPr>
    </w:lvl>
    <w:lvl w:ilvl="7" w:tplc="04180003" w:tentative="1">
      <w:start w:val="1"/>
      <w:numFmt w:val="lowerLetter"/>
      <w:lvlText w:val="%8."/>
      <w:lvlJc w:val="left"/>
      <w:pPr>
        <w:tabs>
          <w:tab w:val="num" w:pos="6120"/>
        </w:tabs>
        <w:ind w:left="6120" w:hanging="360"/>
      </w:pPr>
    </w:lvl>
    <w:lvl w:ilvl="8" w:tplc="04180005" w:tentative="1">
      <w:start w:val="1"/>
      <w:numFmt w:val="lowerRoman"/>
      <w:lvlText w:val="%9."/>
      <w:lvlJc w:val="right"/>
      <w:pPr>
        <w:tabs>
          <w:tab w:val="num" w:pos="6840"/>
        </w:tabs>
        <w:ind w:left="6840" w:hanging="180"/>
      </w:pPr>
    </w:lvl>
  </w:abstractNum>
  <w:abstractNum w:abstractNumId="42">
    <w:nsid w:val="48A2202C"/>
    <w:multiLevelType w:val="hybridMultilevel"/>
    <w:tmpl w:val="C26C61C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49DB1D23"/>
    <w:multiLevelType w:val="multilevel"/>
    <w:tmpl w:val="0418001F"/>
    <w:styleLink w:val="Stil20"/>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B6D5560"/>
    <w:multiLevelType w:val="hybridMultilevel"/>
    <w:tmpl w:val="EECEF152"/>
    <w:lvl w:ilvl="0" w:tplc="EB944ACE">
      <w:start w:val="1"/>
      <w:numFmt w:val="decimal"/>
      <w:lvlText w:val="%1."/>
      <w:lvlJc w:val="left"/>
      <w:pPr>
        <w:ind w:left="644" w:hanging="360"/>
      </w:pPr>
      <w:rPr>
        <w:rFonts w:hint="default"/>
        <w:b/>
      </w:rPr>
    </w:lvl>
    <w:lvl w:ilvl="1" w:tplc="04090019">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4D404ABD"/>
    <w:multiLevelType w:val="hybridMultilevel"/>
    <w:tmpl w:val="0D8066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525E39EC"/>
    <w:multiLevelType w:val="multilevel"/>
    <w:tmpl w:val="FCE230A0"/>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nsid w:val="54574FAE"/>
    <w:multiLevelType w:val="hybridMultilevel"/>
    <w:tmpl w:val="FB50B9C6"/>
    <w:lvl w:ilvl="0" w:tplc="7472C9C6">
      <w:numFmt w:val="bullet"/>
      <w:lvlText w:val="-"/>
      <w:lvlJc w:val="left"/>
      <w:pPr>
        <w:ind w:left="720" w:hanging="360"/>
      </w:pPr>
      <w:rPr>
        <w:rFonts w:ascii="Trebuchet MS" w:eastAsia="MS Mincho"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55B13CA7"/>
    <w:multiLevelType w:val="multilevel"/>
    <w:tmpl w:val="0418001F"/>
    <w:numStyleLink w:val="Stil1"/>
  </w:abstractNum>
  <w:abstractNum w:abstractNumId="49">
    <w:nsid w:val="59A97773"/>
    <w:multiLevelType w:val="hybridMultilevel"/>
    <w:tmpl w:val="B4C479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5A194410"/>
    <w:multiLevelType w:val="singleLevel"/>
    <w:tmpl w:val="4FEC9F74"/>
    <w:lvl w:ilvl="0">
      <w:start w:val="1"/>
      <w:numFmt w:val="decimal"/>
      <w:lvlText w:val="%1."/>
      <w:legacy w:legacy="1" w:legacySpace="0" w:legacyIndent="350"/>
      <w:lvlJc w:val="left"/>
      <w:rPr>
        <w:rFonts w:ascii="Trebuchet MS" w:hAnsi="Trebuchet MS" w:hint="default"/>
      </w:rPr>
    </w:lvl>
  </w:abstractNum>
  <w:abstractNum w:abstractNumId="51">
    <w:nsid w:val="5B702F98"/>
    <w:multiLevelType w:val="singleLevel"/>
    <w:tmpl w:val="5D364EB8"/>
    <w:lvl w:ilvl="0">
      <w:start w:val="3"/>
      <w:numFmt w:val="decimal"/>
      <w:lvlText w:val="%1."/>
      <w:lvlJc w:val="left"/>
      <w:pPr>
        <w:ind w:left="0" w:firstLine="0"/>
      </w:pPr>
      <w:rPr>
        <w:rFonts w:ascii="Trebuchet MS" w:hAnsi="Trebuchet MS" w:hint="default"/>
      </w:rPr>
    </w:lvl>
  </w:abstractNum>
  <w:abstractNum w:abstractNumId="52">
    <w:nsid w:val="5CF610F2"/>
    <w:multiLevelType w:val="hybridMultilevel"/>
    <w:tmpl w:val="70B0AFE8"/>
    <w:lvl w:ilvl="0" w:tplc="DC24CA94">
      <w:start w:val="1"/>
      <w:numFmt w:val="decimal"/>
      <w:lvlText w:val="%1."/>
      <w:lvlJc w:val="left"/>
      <w:pPr>
        <w:ind w:left="720" w:hanging="360"/>
      </w:pPr>
      <w:rPr>
        <w:rFonts w:ascii="Trebuchet MS" w:eastAsia="MS Gothic" w:hAnsi="Trebuchet MS" w:cs="Calibri"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5DA96AEF"/>
    <w:multiLevelType w:val="singleLevel"/>
    <w:tmpl w:val="4FEC9F74"/>
    <w:lvl w:ilvl="0">
      <w:start w:val="1"/>
      <w:numFmt w:val="decimal"/>
      <w:lvlText w:val="%1."/>
      <w:legacy w:legacy="1" w:legacySpace="0" w:legacyIndent="350"/>
      <w:lvlJc w:val="left"/>
      <w:rPr>
        <w:rFonts w:ascii="Trebuchet MS" w:hAnsi="Trebuchet MS" w:hint="default"/>
      </w:rPr>
    </w:lvl>
  </w:abstractNum>
  <w:abstractNum w:abstractNumId="54">
    <w:nsid w:val="5F7E2725"/>
    <w:multiLevelType w:val="multilevel"/>
    <w:tmpl w:val="2916BBB0"/>
    <w:styleLink w:val="Stil7"/>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00854FA"/>
    <w:multiLevelType w:val="hybridMultilevel"/>
    <w:tmpl w:val="4580D1B2"/>
    <w:lvl w:ilvl="0" w:tplc="FB22EDFC">
      <w:start w:val="1"/>
      <w:numFmt w:val="decimal"/>
      <w:lvlText w:val="%1."/>
      <w:lvlJc w:val="left"/>
      <w:pPr>
        <w:ind w:left="720" w:hanging="360"/>
      </w:pPr>
    </w:lvl>
    <w:lvl w:ilvl="1" w:tplc="7472C9C6">
      <w:numFmt w:val="bullet"/>
      <w:lvlText w:val="-"/>
      <w:lvlJc w:val="left"/>
      <w:pPr>
        <w:ind w:left="1440" w:hanging="360"/>
      </w:pPr>
      <w:rPr>
        <w:rFonts w:ascii="Trebuchet MS" w:eastAsia="MS Mincho" w:hAnsi="Trebuchet MS" w:cs="Calibri" w:hint="default"/>
      </w:rPr>
    </w:lvl>
    <w:lvl w:ilvl="2" w:tplc="396067CC" w:tentative="1">
      <w:start w:val="1"/>
      <w:numFmt w:val="lowerRoman"/>
      <w:lvlText w:val="%3."/>
      <w:lvlJc w:val="right"/>
      <w:pPr>
        <w:ind w:left="2160" w:hanging="180"/>
      </w:pPr>
    </w:lvl>
    <w:lvl w:ilvl="3" w:tplc="665417DE" w:tentative="1">
      <w:start w:val="1"/>
      <w:numFmt w:val="decimal"/>
      <w:lvlText w:val="%4."/>
      <w:lvlJc w:val="left"/>
      <w:pPr>
        <w:ind w:left="2880" w:hanging="360"/>
      </w:pPr>
    </w:lvl>
    <w:lvl w:ilvl="4" w:tplc="F62A5898" w:tentative="1">
      <w:start w:val="1"/>
      <w:numFmt w:val="lowerLetter"/>
      <w:lvlText w:val="%5."/>
      <w:lvlJc w:val="left"/>
      <w:pPr>
        <w:ind w:left="3600" w:hanging="360"/>
      </w:pPr>
    </w:lvl>
    <w:lvl w:ilvl="5" w:tplc="36FE0254" w:tentative="1">
      <w:start w:val="1"/>
      <w:numFmt w:val="lowerRoman"/>
      <w:lvlText w:val="%6."/>
      <w:lvlJc w:val="right"/>
      <w:pPr>
        <w:ind w:left="4320" w:hanging="180"/>
      </w:pPr>
    </w:lvl>
    <w:lvl w:ilvl="6" w:tplc="D1367B72" w:tentative="1">
      <w:start w:val="1"/>
      <w:numFmt w:val="decimal"/>
      <w:lvlText w:val="%7."/>
      <w:lvlJc w:val="left"/>
      <w:pPr>
        <w:ind w:left="5040" w:hanging="360"/>
      </w:pPr>
    </w:lvl>
    <w:lvl w:ilvl="7" w:tplc="3BFED702" w:tentative="1">
      <w:start w:val="1"/>
      <w:numFmt w:val="lowerLetter"/>
      <w:lvlText w:val="%8."/>
      <w:lvlJc w:val="left"/>
      <w:pPr>
        <w:ind w:left="5760" w:hanging="360"/>
      </w:pPr>
    </w:lvl>
    <w:lvl w:ilvl="8" w:tplc="0A5608FC" w:tentative="1">
      <w:start w:val="1"/>
      <w:numFmt w:val="lowerRoman"/>
      <w:lvlText w:val="%9."/>
      <w:lvlJc w:val="right"/>
      <w:pPr>
        <w:ind w:left="6480" w:hanging="180"/>
      </w:pPr>
    </w:lvl>
  </w:abstractNum>
  <w:abstractNum w:abstractNumId="56">
    <w:nsid w:val="617A4DC5"/>
    <w:multiLevelType w:val="singleLevel"/>
    <w:tmpl w:val="6420A216"/>
    <w:lvl w:ilvl="0">
      <w:start w:val="6"/>
      <w:numFmt w:val="decimal"/>
      <w:lvlText w:val="%1."/>
      <w:legacy w:legacy="1" w:legacySpace="0" w:legacyIndent="350"/>
      <w:lvlJc w:val="left"/>
      <w:rPr>
        <w:rFonts w:ascii="Trebuchet MS" w:hAnsi="Trebuchet MS" w:hint="default"/>
      </w:rPr>
    </w:lvl>
  </w:abstractNum>
  <w:abstractNum w:abstractNumId="57">
    <w:nsid w:val="64515647"/>
    <w:multiLevelType w:val="multilevel"/>
    <w:tmpl w:val="4B3EE2EE"/>
    <w:lvl w:ilvl="0">
      <w:start w:val="1"/>
      <w:numFmt w:val="decimal"/>
      <w:lvlText w:val="%1."/>
      <w:lvlJc w:val="left"/>
      <w:pPr>
        <w:ind w:left="1287" w:hanging="360"/>
      </w:pPr>
      <w:rPr>
        <w:rFonts w:ascii="Trebuchet MS" w:hAnsi="Trebuchet MS" w:hint="default"/>
        <w:b/>
        <w:sz w:val="22"/>
        <w:szCs w:val="22"/>
      </w:rPr>
    </w:lvl>
    <w:lvl w:ilvl="1">
      <w:start w:val="1"/>
      <w:numFmt w:val="decimal"/>
      <w:isLgl/>
      <w:lvlText w:val="%1.%2."/>
      <w:lvlJc w:val="left"/>
      <w:pPr>
        <w:ind w:left="1647" w:hanging="720"/>
      </w:pPr>
      <w:rPr>
        <w:rFonts w:ascii="Trebuchet MS" w:hAnsi="Trebuchet MS" w:hint="default"/>
        <w:i w:val="0"/>
        <w:sz w:val="22"/>
        <w:szCs w:val="22"/>
      </w:rPr>
    </w:lvl>
    <w:lvl w:ilvl="2">
      <w:start w:val="1"/>
      <w:numFmt w:val="decimal"/>
      <w:isLgl/>
      <w:lvlText w:val="%1.%2.%3."/>
      <w:lvlJc w:val="left"/>
      <w:pPr>
        <w:ind w:left="1647" w:hanging="720"/>
      </w:pPr>
      <w:rPr>
        <w:rFonts w:hint="default"/>
        <w:i/>
      </w:rPr>
    </w:lvl>
    <w:lvl w:ilvl="3">
      <w:start w:val="1"/>
      <w:numFmt w:val="decimal"/>
      <w:isLgl/>
      <w:lvlText w:val="%1.%2.%3.%4."/>
      <w:lvlJc w:val="left"/>
      <w:pPr>
        <w:ind w:left="2007" w:hanging="1080"/>
      </w:pPr>
      <w:rPr>
        <w:rFonts w:hint="default"/>
        <w:i/>
      </w:rPr>
    </w:lvl>
    <w:lvl w:ilvl="4">
      <w:start w:val="1"/>
      <w:numFmt w:val="decimal"/>
      <w:isLgl/>
      <w:lvlText w:val="%1.%2.%3.%4.%5."/>
      <w:lvlJc w:val="left"/>
      <w:pPr>
        <w:ind w:left="2007" w:hanging="1080"/>
      </w:pPr>
      <w:rPr>
        <w:rFonts w:hint="default"/>
        <w:i/>
      </w:rPr>
    </w:lvl>
    <w:lvl w:ilvl="5">
      <w:start w:val="1"/>
      <w:numFmt w:val="decimal"/>
      <w:isLgl/>
      <w:lvlText w:val="%1.%2.%3.%4.%5.%6."/>
      <w:lvlJc w:val="left"/>
      <w:pPr>
        <w:ind w:left="2367" w:hanging="1440"/>
      </w:pPr>
      <w:rPr>
        <w:rFonts w:hint="default"/>
        <w:i/>
      </w:rPr>
    </w:lvl>
    <w:lvl w:ilvl="6">
      <w:start w:val="1"/>
      <w:numFmt w:val="decimal"/>
      <w:isLgl/>
      <w:lvlText w:val="%1.%2.%3.%4.%5.%6.%7."/>
      <w:lvlJc w:val="left"/>
      <w:pPr>
        <w:ind w:left="2727" w:hanging="1800"/>
      </w:pPr>
      <w:rPr>
        <w:rFonts w:hint="default"/>
        <w:i/>
      </w:rPr>
    </w:lvl>
    <w:lvl w:ilvl="7">
      <w:start w:val="1"/>
      <w:numFmt w:val="decimal"/>
      <w:isLgl/>
      <w:lvlText w:val="%1.%2.%3.%4.%5.%6.%7.%8."/>
      <w:lvlJc w:val="left"/>
      <w:pPr>
        <w:ind w:left="2727" w:hanging="1800"/>
      </w:pPr>
      <w:rPr>
        <w:rFonts w:hint="default"/>
        <w:i/>
      </w:rPr>
    </w:lvl>
    <w:lvl w:ilvl="8">
      <w:start w:val="1"/>
      <w:numFmt w:val="decimal"/>
      <w:isLgl/>
      <w:lvlText w:val="%1.%2.%3.%4.%5.%6.%7.%8.%9."/>
      <w:lvlJc w:val="left"/>
      <w:pPr>
        <w:ind w:left="3087" w:hanging="2160"/>
      </w:pPr>
      <w:rPr>
        <w:rFonts w:hint="default"/>
        <w:i/>
      </w:rPr>
    </w:lvl>
  </w:abstractNum>
  <w:abstractNum w:abstractNumId="58">
    <w:nsid w:val="65192CB6"/>
    <w:multiLevelType w:val="multilevel"/>
    <w:tmpl w:val="0418001F"/>
    <w:styleLink w:val="Sti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5194D7B"/>
    <w:multiLevelType w:val="multilevel"/>
    <w:tmpl w:val="2916BBB0"/>
    <w:styleLink w:val="Stil6"/>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6F1680F"/>
    <w:multiLevelType w:val="multilevel"/>
    <w:tmpl w:val="753A9A3C"/>
    <w:lvl w:ilvl="0">
      <w:start w:val="11"/>
      <w:numFmt w:val="decimal"/>
      <w:lvlText w:val="%1."/>
      <w:lvlJc w:val="left"/>
      <w:pPr>
        <w:ind w:left="540" w:hanging="540"/>
      </w:pPr>
      <w:rPr>
        <w:rFonts w:hint="default"/>
      </w:rPr>
    </w:lvl>
    <w:lvl w:ilvl="1">
      <w:start w:val="1"/>
      <w:numFmt w:val="decimal"/>
      <w:lvlText w:val="%1.%2."/>
      <w:lvlJc w:val="left"/>
      <w:pPr>
        <w:ind w:left="720" w:hanging="720"/>
      </w:pPr>
      <w:rPr>
        <w:rFonts w:ascii="Trebuchet MS" w:hAnsi="Trebuchet M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67503AF7"/>
    <w:multiLevelType w:val="multilevel"/>
    <w:tmpl w:val="17B6134C"/>
    <w:styleLink w:val="Stil11"/>
    <w:lvl w:ilvl="0">
      <w:start w:val="10"/>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89317A1"/>
    <w:multiLevelType w:val="hybridMultilevel"/>
    <w:tmpl w:val="573277E4"/>
    <w:lvl w:ilvl="0" w:tplc="EB944ACE">
      <w:start w:val="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3">
    <w:nsid w:val="68986027"/>
    <w:multiLevelType w:val="hybridMultilevel"/>
    <w:tmpl w:val="D1B25A12"/>
    <w:lvl w:ilvl="0" w:tplc="6632E2B6">
      <w:start w:val="1"/>
      <w:numFmt w:val="lowerLetter"/>
      <w:lvlText w:val="%1)"/>
      <w:lvlJc w:val="left"/>
      <w:pPr>
        <w:ind w:left="870" w:hanging="360"/>
      </w:pPr>
    </w:lvl>
    <w:lvl w:ilvl="1" w:tplc="04180019">
      <w:start w:val="1"/>
      <w:numFmt w:val="lowerLetter"/>
      <w:lvlText w:val="%2)"/>
      <w:lvlJc w:val="left"/>
      <w:pPr>
        <w:ind w:left="1590" w:hanging="360"/>
      </w:pPr>
      <w:rPr>
        <w:b/>
      </w:rPr>
    </w:lvl>
    <w:lvl w:ilvl="2" w:tplc="0418001B" w:tentative="1">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64">
    <w:nsid w:val="69511F60"/>
    <w:multiLevelType w:val="multilevel"/>
    <w:tmpl w:val="0418001F"/>
    <w:styleLink w:val="Stil14"/>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A157D95"/>
    <w:multiLevelType w:val="hybridMultilevel"/>
    <w:tmpl w:val="FDCE5AF0"/>
    <w:lvl w:ilvl="0" w:tplc="04180003">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6AA91163"/>
    <w:multiLevelType w:val="multilevel"/>
    <w:tmpl w:val="B2A29DEC"/>
    <w:lvl w:ilvl="0">
      <w:start w:val="13"/>
      <w:numFmt w:val="decimal"/>
      <w:lvlText w:val="%1."/>
      <w:lvlJc w:val="left"/>
      <w:pPr>
        <w:ind w:left="540" w:hanging="540"/>
      </w:pPr>
      <w:rPr>
        <w:rFonts w:hint="default"/>
      </w:rPr>
    </w:lvl>
    <w:lvl w:ilvl="1">
      <w:start w:val="1"/>
      <w:numFmt w:val="decimal"/>
      <w:lvlText w:val="%1.%2."/>
      <w:lvlJc w:val="left"/>
      <w:pPr>
        <w:ind w:left="720" w:hanging="720"/>
      </w:pPr>
      <w:rPr>
        <w:rFonts w:ascii="Trebuchet MS" w:hAnsi="Trebuchet M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6D3723B3"/>
    <w:multiLevelType w:val="multilevel"/>
    <w:tmpl w:val="17B6134C"/>
    <w:styleLink w:val="Stil12"/>
    <w:lvl w:ilvl="0">
      <w:start w:val="10"/>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DEC5449"/>
    <w:multiLevelType w:val="hybridMultilevel"/>
    <w:tmpl w:val="64DCC3C6"/>
    <w:lvl w:ilvl="0" w:tplc="9248384E">
      <w:numFmt w:val="bullet"/>
      <w:lvlText w:val="-"/>
      <w:lvlJc w:val="left"/>
      <w:pPr>
        <w:ind w:left="720" w:hanging="360"/>
      </w:pPr>
      <w:rPr>
        <w:rFonts w:ascii="Trebuchet MS" w:eastAsia="MS Mincho"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6DFD46BC"/>
    <w:multiLevelType w:val="multilevel"/>
    <w:tmpl w:val="BB009EFC"/>
    <w:styleLink w:val="Stil22"/>
    <w:lvl w:ilvl="0">
      <w:start w:val="12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0E66FE"/>
    <w:multiLevelType w:val="hybridMultilevel"/>
    <w:tmpl w:val="C1F2DD5A"/>
    <w:lvl w:ilvl="0" w:tplc="04180001">
      <w:start w:val="1"/>
      <w:numFmt w:val="decimal"/>
      <w:pStyle w:val="NumberedBullets-Twink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1">
    <w:nsid w:val="6E707D3B"/>
    <w:multiLevelType w:val="multilevel"/>
    <w:tmpl w:val="2BD635B6"/>
    <w:lvl w:ilvl="0">
      <w:start w:val="2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0006FE1"/>
    <w:multiLevelType w:val="hybridMultilevel"/>
    <w:tmpl w:val="CDACF2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71DD6F77"/>
    <w:multiLevelType w:val="hybridMultilevel"/>
    <w:tmpl w:val="F4A05176"/>
    <w:lvl w:ilvl="0" w:tplc="04180017">
      <w:start w:val="1"/>
      <w:numFmt w:val="lowerLetter"/>
      <w:lvlText w:val="%1)"/>
      <w:lvlJc w:val="left"/>
      <w:pPr>
        <w:ind w:left="1512" w:hanging="360"/>
      </w:p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74">
    <w:nsid w:val="7214470D"/>
    <w:multiLevelType w:val="multilevel"/>
    <w:tmpl w:val="7D02453E"/>
    <w:styleLink w:val="Stil24"/>
    <w:lvl w:ilvl="0">
      <w:start w:val="22"/>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74565142"/>
    <w:multiLevelType w:val="multilevel"/>
    <w:tmpl w:val="CC881C98"/>
    <w:lvl w:ilvl="0">
      <w:start w:val="8"/>
      <w:numFmt w:val="decimal"/>
      <w:lvlText w:val="%1."/>
      <w:lvlJc w:val="left"/>
      <w:pPr>
        <w:ind w:left="630" w:hanging="63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74CE6469"/>
    <w:multiLevelType w:val="multilevel"/>
    <w:tmpl w:val="E13C54D4"/>
    <w:styleLink w:val="Stil19"/>
    <w:lvl w:ilvl="0">
      <w:start w:val="17"/>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57B3D43"/>
    <w:multiLevelType w:val="hybridMultilevel"/>
    <w:tmpl w:val="01C64614"/>
    <w:lvl w:ilvl="0" w:tplc="FB22EDF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nsid w:val="77A830DE"/>
    <w:multiLevelType w:val="multilevel"/>
    <w:tmpl w:val="0418001F"/>
    <w:styleLink w:val="Stil1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9C66E9D"/>
    <w:multiLevelType w:val="hybridMultilevel"/>
    <w:tmpl w:val="81AAC6D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nsid w:val="7B0A0754"/>
    <w:multiLevelType w:val="hybridMultilevel"/>
    <w:tmpl w:val="9FF85786"/>
    <w:lvl w:ilvl="0" w:tplc="04180003">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nsid w:val="7CE66423"/>
    <w:multiLevelType w:val="hybridMultilevel"/>
    <w:tmpl w:val="1352B46A"/>
    <w:lvl w:ilvl="0" w:tplc="C5E224C6">
      <w:start w:val="1"/>
      <w:numFmt w:val="upperRoman"/>
      <w:lvlText w:val="%1."/>
      <w:lvlJc w:val="left"/>
      <w:pPr>
        <w:ind w:left="11" w:hanging="720"/>
      </w:pPr>
      <w:rPr>
        <w:rFonts w:hint="default"/>
        <w:b/>
      </w:rPr>
    </w:lvl>
    <w:lvl w:ilvl="1" w:tplc="04180003" w:tentative="1">
      <w:start w:val="1"/>
      <w:numFmt w:val="lowerLetter"/>
      <w:lvlText w:val="%2."/>
      <w:lvlJc w:val="left"/>
      <w:pPr>
        <w:ind w:left="371" w:hanging="360"/>
      </w:pPr>
    </w:lvl>
    <w:lvl w:ilvl="2" w:tplc="04180005" w:tentative="1">
      <w:start w:val="1"/>
      <w:numFmt w:val="lowerRoman"/>
      <w:lvlText w:val="%3."/>
      <w:lvlJc w:val="right"/>
      <w:pPr>
        <w:ind w:left="1091" w:hanging="180"/>
      </w:pPr>
    </w:lvl>
    <w:lvl w:ilvl="3" w:tplc="04180001" w:tentative="1">
      <w:start w:val="1"/>
      <w:numFmt w:val="decimal"/>
      <w:lvlText w:val="%4."/>
      <w:lvlJc w:val="left"/>
      <w:pPr>
        <w:ind w:left="1811" w:hanging="360"/>
      </w:pPr>
    </w:lvl>
    <w:lvl w:ilvl="4" w:tplc="04180003" w:tentative="1">
      <w:start w:val="1"/>
      <w:numFmt w:val="lowerLetter"/>
      <w:lvlText w:val="%5."/>
      <w:lvlJc w:val="left"/>
      <w:pPr>
        <w:ind w:left="2531" w:hanging="360"/>
      </w:pPr>
    </w:lvl>
    <w:lvl w:ilvl="5" w:tplc="04180005" w:tentative="1">
      <w:start w:val="1"/>
      <w:numFmt w:val="lowerRoman"/>
      <w:lvlText w:val="%6."/>
      <w:lvlJc w:val="right"/>
      <w:pPr>
        <w:ind w:left="3251" w:hanging="180"/>
      </w:pPr>
    </w:lvl>
    <w:lvl w:ilvl="6" w:tplc="04180001" w:tentative="1">
      <w:start w:val="1"/>
      <w:numFmt w:val="decimal"/>
      <w:lvlText w:val="%7."/>
      <w:lvlJc w:val="left"/>
      <w:pPr>
        <w:ind w:left="3971" w:hanging="360"/>
      </w:pPr>
    </w:lvl>
    <w:lvl w:ilvl="7" w:tplc="04180003" w:tentative="1">
      <w:start w:val="1"/>
      <w:numFmt w:val="lowerLetter"/>
      <w:lvlText w:val="%8."/>
      <w:lvlJc w:val="left"/>
      <w:pPr>
        <w:ind w:left="4691" w:hanging="360"/>
      </w:pPr>
    </w:lvl>
    <w:lvl w:ilvl="8" w:tplc="04180005" w:tentative="1">
      <w:start w:val="1"/>
      <w:numFmt w:val="lowerRoman"/>
      <w:lvlText w:val="%9."/>
      <w:lvlJc w:val="right"/>
      <w:pPr>
        <w:ind w:left="5411" w:hanging="180"/>
      </w:pPr>
    </w:lvl>
  </w:abstractNum>
  <w:abstractNum w:abstractNumId="82">
    <w:nsid w:val="7D131366"/>
    <w:multiLevelType w:val="multilevel"/>
    <w:tmpl w:val="0418001F"/>
    <w:numStyleLink w:val="Stil4"/>
  </w:abstractNum>
  <w:abstractNum w:abstractNumId="83">
    <w:nsid w:val="7EC5235F"/>
    <w:multiLevelType w:val="hybridMultilevel"/>
    <w:tmpl w:val="65C21C02"/>
    <w:lvl w:ilvl="0" w:tplc="04180003">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7EE748AD"/>
    <w:multiLevelType w:val="multilevel"/>
    <w:tmpl w:val="17B6134C"/>
    <w:numStyleLink w:val="Stil12"/>
  </w:abstractNum>
  <w:num w:numId="1">
    <w:abstractNumId w:val="57"/>
  </w:num>
  <w:num w:numId="2">
    <w:abstractNumId w:val="22"/>
  </w:num>
  <w:num w:numId="3">
    <w:abstractNumId w:val="70"/>
  </w:num>
  <w:num w:numId="4">
    <w:abstractNumId w:val="81"/>
  </w:num>
  <w:num w:numId="5">
    <w:abstractNumId w:val="55"/>
  </w:num>
  <w:num w:numId="6">
    <w:abstractNumId w:val="46"/>
  </w:num>
  <w:num w:numId="7">
    <w:abstractNumId w:val="44"/>
  </w:num>
  <w:num w:numId="8">
    <w:abstractNumId w:val="11"/>
  </w:num>
  <w:num w:numId="9">
    <w:abstractNumId w:val="63"/>
  </w:num>
  <w:num w:numId="10">
    <w:abstractNumId w:val="41"/>
  </w:num>
  <w:num w:numId="11">
    <w:abstractNumId w:val="7"/>
  </w:num>
  <w:num w:numId="12">
    <w:abstractNumId w:val="8"/>
  </w:num>
  <w:num w:numId="13">
    <w:abstractNumId w:val="49"/>
  </w:num>
  <w:num w:numId="14">
    <w:abstractNumId w:val="25"/>
  </w:num>
  <w:num w:numId="15">
    <w:abstractNumId w:val="40"/>
  </w:num>
  <w:num w:numId="16">
    <w:abstractNumId w:val="26"/>
  </w:num>
  <w:num w:numId="17">
    <w:abstractNumId w:val="32"/>
  </w:num>
  <w:num w:numId="18">
    <w:abstractNumId w:val="56"/>
  </w:num>
  <w:num w:numId="19">
    <w:abstractNumId w:val="53"/>
  </w:num>
  <w:num w:numId="20">
    <w:abstractNumId w:val="51"/>
  </w:num>
  <w:num w:numId="21">
    <w:abstractNumId w:val="50"/>
  </w:num>
  <w:num w:numId="22">
    <w:abstractNumId w:val="80"/>
  </w:num>
  <w:num w:numId="23">
    <w:abstractNumId w:val="65"/>
  </w:num>
  <w:num w:numId="24">
    <w:abstractNumId w:val="16"/>
  </w:num>
  <w:num w:numId="25">
    <w:abstractNumId w:val="83"/>
  </w:num>
  <w:num w:numId="26">
    <w:abstractNumId w:val="42"/>
  </w:num>
  <w:num w:numId="27">
    <w:abstractNumId w:val="48"/>
    <w:lvlOverride w:ilvl="0">
      <w:lvl w:ilvl="0">
        <w:start w:val="2"/>
        <w:numFmt w:val="decimal"/>
        <w:lvlText w:val="%1."/>
        <w:lvlJc w:val="left"/>
        <w:pPr>
          <w:ind w:left="360" w:hanging="360"/>
        </w:pPr>
      </w:lvl>
    </w:lvlOverride>
  </w:num>
  <w:num w:numId="28">
    <w:abstractNumId w:val="35"/>
  </w:num>
  <w:num w:numId="29">
    <w:abstractNumId w:val="72"/>
  </w:num>
  <w:num w:numId="30">
    <w:abstractNumId w:val="23"/>
  </w:num>
  <w:num w:numId="31">
    <w:abstractNumId w:val="27"/>
    <w:lvlOverride w:ilvl="0">
      <w:lvl w:ilvl="0">
        <w:start w:val="3"/>
        <w:numFmt w:val="decimal"/>
        <w:lvlText w:val="%1."/>
        <w:lvlJc w:val="left"/>
        <w:pPr>
          <w:ind w:left="360" w:hanging="360"/>
        </w:pPr>
      </w:lvl>
    </w:lvlOverride>
  </w:num>
  <w:num w:numId="32">
    <w:abstractNumId w:val="58"/>
  </w:num>
  <w:num w:numId="33">
    <w:abstractNumId w:val="82"/>
    <w:lvlOverride w:ilvl="0">
      <w:lvl w:ilvl="0">
        <w:start w:val="4"/>
        <w:numFmt w:val="decimal"/>
        <w:lvlText w:val="%1."/>
        <w:lvlJc w:val="left"/>
        <w:pPr>
          <w:ind w:left="360" w:hanging="360"/>
        </w:pPr>
      </w:lvl>
    </w:lvlOverride>
  </w:num>
  <w:num w:numId="34">
    <w:abstractNumId w:val="3"/>
  </w:num>
  <w:num w:numId="35">
    <w:abstractNumId w:val="31"/>
  </w:num>
  <w:num w:numId="36">
    <w:abstractNumId w:val="21"/>
  </w:num>
  <w:num w:numId="37">
    <w:abstractNumId w:val="59"/>
  </w:num>
  <w:num w:numId="38">
    <w:abstractNumId w:val="54"/>
  </w:num>
  <w:num w:numId="39">
    <w:abstractNumId w:val="2"/>
  </w:num>
  <w:num w:numId="40">
    <w:abstractNumId w:val="33"/>
  </w:num>
  <w:num w:numId="41">
    <w:abstractNumId w:val="18"/>
    <w:lvlOverride w:ilvl="0">
      <w:lvl w:ilvl="0">
        <w:numFmt w:val="decimal"/>
        <w:lvlText w:val=""/>
        <w:lvlJc w:val="left"/>
      </w:lvl>
    </w:lvlOverride>
    <w:lvlOverride w:ilvl="1">
      <w:lvl w:ilvl="1">
        <w:start w:val="1"/>
        <w:numFmt w:val="decimal"/>
        <w:lvlText w:val="%1.%2."/>
        <w:lvlJc w:val="left"/>
        <w:pPr>
          <w:ind w:left="792" w:hanging="432"/>
        </w:pPr>
        <w:rPr>
          <w:b/>
        </w:rPr>
      </w:lvl>
    </w:lvlOverride>
  </w:num>
  <w:num w:numId="42">
    <w:abstractNumId w:val="39"/>
  </w:num>
  <w:num w:numId="43">
    <w:abstractNumId w:val="84"/>
    <w:lvlOverride w:ilvl="0">
      <w:lvl w:ilvl="0">
        <w:numFmt w:val="decimal"/>
        <w:lvlText w:val=""/>
        <w:lvlJc w:val="left"/>
      </w:lvl>
    </w:lvlOverride>
    <w:lvlOverride w:ilvl="1">
      <w:lvl w:ilvl="1">
        <w:start w:val="1"/>
        <w:numFmt w:val="decimal"/>
        <w:lvlText w:val="%1.%2."/>
        <w:lvlJc w:val="left"/>
        <w:pPr>
          <w:ind w:left="716" w:hanging="432"/>
        </w:pPr>
        <w:rPr>
          <w:b/>
        </w:rPr>
      </w:lvl>
    </w:lvlOverride>
  </w:num>
  <w:num w:numId="44">
    <w:abstractNumId w:val="61"/>
  </w:num>
  <w:num w:numId="45">
    <w:abstractNumId w:val="67"/>
  </w:num>
  <w:num w:numId="46">
    <w:abstractNumId w:val="0"/>
    <w:lvlOverride w:ilvl="0">
      <w:lvl w:ilvl="0">
        <w:numFmt w:val="decimal"/>
        <w:lvlText w:val=""/>
        <w:lvlJc w:val="left"/>
      </w:lvl>
    </w:lvlOverride>
    <w:lvlOverride w:ilvl="1">
      <w:lvl w:ilvl="1">
        <w:start w:val="1"/>
        <w:numFmt w:val="decimal"/>
        <w:lvlText w:val="%1.%2."/>
        <w:lvlJc w:val="left"/>
        <w:pPr>
          <w:ind w:left="792" w:hanging="432"/>
        </w:pPr>
        <w:rPr>
          <w:b w:val="0"/>
        </w:rPr>
      </w:lvl>
    </w:lvlOverride>
  </w:num>
  <w:num w:numId="47">
    <w:abstractNumId w:val="14"/>
  </w:num>
  <w:num w:numId="48">
    <w:abstractNumId w:val="64"/>
  </w:num>
  <w:num w:numId="49">
    <w:abstractNumId w:val="13"/>
    <w:lvlOverride w:ilvl="0">
      <w:lvl w:ilvl="0">
        <w:numFmt w:val="decimal"/>
        <w:lvlText w:val=""/>
        <w:lvlJc w:val="left"/>
      </w:lvl>
    </w:lvlOverride>
    <w:lvlOverride w:ilvl="1">
      <w:lvl w:ilvl="1">
        <w:start w:val="1"/>
        <w:numFmt w:val="decimal"/>
        <w:lvlText w:val="%1.%2."/>
        <w:lvlJc w:val="left"/>
        <w:pPr>
          <w:ind w:left="858" w:hanging="432"/>
        </w:pPr>
        <w:rPr>
          <w:b/>
        </w:rPr>
      </w:lvl>
    </w:lvlOverride>
  </w:num>
  <w:num w:numId="50">
    <w:abstractNumId w:val="5"/>
  </w:num>
  <w:num w:numId="51">
    <w:abstractNumId w:val="12"/>
  </w:num>
  <w:num w:numId="52">
    <w:abstractNumId w:val="28"/>
  </w:num>
  <w:num w:numId="53">
    <w:abstractNumId w:val="38"/>
  </w:num>
  <w:num w:numId="54">
    <w:abstractNumId w:val="78"/>
  </w:num>
  <w:num w:numId="55">
    <w:abstractNumId w:val="73"/>
  </w:num>
  <w:num w:numId="56">
    <w:abstractNumId w:val="76"/>
  </w:num>
  <w:num w:numId="57">
    <w:abstractNumId w:val="43"/>
  </w:num>
  <w:num w:numId="58">
    <w:abstractNumId w:val="4"/>
  </w:num>
  <w:num w:numId="59">
    <w:abstractNumId w:val="69"/>
  </w:num>
  <w:num w:numId="60">
    <w:abstractNumId w:val="9"/>
  </w:num>
  <w:num w:numId="61">
    <w:abstractNumId w:val="74"/>
  </w:num>
  <w:num w:numId="62">
    <w:abstractNumId w:val="20"/>
  </w:num>
  <w:num w:numId="63">
    <w:abstractNumId w:val="62"/>
  </w:num>
  <w:num w:numId="64">
    <w:abstractNumId w:val="75"/>
  </w:num>
  <w:num w:numId="65">
    <w:abstractNumId w:val="37"/>
  </w:num>
  <w:num w:numId="66">
    <w:abstractNumId w:val="17"/>
  </w:num>
  <w:num w:numId="67">
    <w:abstractNumId w:val="6"/>
  </w:num>
  <w:num w:numId="68">
    <w:abstractNumId w:val="30"/>
  </w:num>
  <w:num w:numId="69">
    <w:abstractNumId w:val="1"/>
  </w:num>
  <w:num w:numId="70">
    <w:abstractNumId w:val="77"/>
  </w:num>
  <w:num w:numId="71">
    <w:abstractNumId w:val="10"/>
  </w:num>
  <w:num w:numId="72">
    <w:abstractNumId w:val="29"/>
  </w:num>
  <w:num w:numId="73">
    <w:abstractNumId w:val="15"/>
  </w:num>
  <w:num w:numId="74">
    <w:abstractNumId w:val="34"/>
  </w:num>
  <w:num w:numId="75">
    <w:abstractNumId w:val="24"/>
  </w:num>
  <w:num w:numId="76">
    <w:abstractNumId w:val="19"/>
  </w:num>
  <w:num w:numId="77">
    <w:abstractNumId w:val="68"/>
  </w:num>
  <w:num w:numId="78">
    <w:abstractNumId w:val="66"/>
  </w:num>
  <w:num w:numId="79">
    <w:abstractNumId w:val="60"/>
  </w:num>
  <w:num w:numId="80">
    <w:abstractNumId w:val="47"/>
  </w:num>
  <w:num w:numId="81">
    <w:abstractNumId w:val="79"/>
  </w:num>
  <w:num w:numId="82">
    <w:abstractNumId w:val="52"/>
  </w:num>
  <w:num w:numId="83">
    <w:abstractNumId w:val="71"/>
  </w:num>
  <w:num w:numId="84">
    <w:abstractNumId w:val="36"/>
  </w:num>
  <w:num w:numId="85">
    <w:abstractNumId w:val="45"/>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FF31AB"/>
    <w:rsid w:val="0001206C"/>
    <w:rsid w:val="000254BD"/>
    <w:rsid w:val="00030DD8"/>
    <w:rsid w:val="00033AE2"/>
    <w:rsid w:val="00057CAC"/>
    <w:rsid w:val="000716AC"/>
    <w:rsid w:val="00072534"/>
    <w:rsid w:val="000739DC"/>
    <w:rsid w:val="00080201"/>
    <w:rsid w:val="00091B52"/>
    <w:rsid w:val="000B08E2"/>
    <w:rsid w:val="000B52F6"/>
    <w:rsid w:val="00107883"/>
    <w:rsid w:val="00127B5D"/>
    <w:rsid w:val="001545B8"/>
    <w:rsid w:val="00162054"/>
    <w:rsid w:val="0016429B"/>
    <w:rsid w:val="00171CB9"/>
    <w:rsid w:val="001825D5"/>
    <w:rsid w:val="00193A94"/>
    <w:rsid w:val="001A6DB2"/>
    <w:rsid w:val="001B2A9E"/>
    <w:rsid w:val="001F0E69"/>
    <w:rsid w:val="001F2889"/>
    <w:rsid w:val="001F468B"/>
    <w:rsid w:val="00200B2C"/>
    <w:rsid w:val="002104C0"/>
    <w:rsid w:val="00210D89"/>
    <w:rsid w:val="002136E0"/>
    <w:rsid w:val="002208D9"/>
    <w:rsid w:val="0022319D"/>
    <w:rsid w:val="00226BBD"/>
    <w:rsid w:val="00237A61"/>
    <w:rsid w:val="0024599E"/>
    <w:rsid w:val="0027031C"/>
    <w:rsid w:val="00283BC0"/>
    <w:rsid w:val="002A5C7D"/>
    <w:rsid w:val="002C2558"/>
    <w:rsid w:val="002E0B9C"/>
    <w:rsid w:val="00310AEC"/>
    <w:rsid w:val="00315338"/>
    <w:rsid w:val="00316CBC"/>
    <w:rsid w:val="00325CE8"/>
    <w:rsid w:val="0034072B"/>
    <w:rsid w:val="00371728"/>
    <w:rsid w:val="00380470"/>
    <w:rsid w:val="00381454"/>
    <w:rsid w:val="00386502"/>
    <w:rsid w:val="0039092C"/>
    <w:rsid w:val="00395642"/>
    <w:rsid w:val="003D3BC9"/>
    <w:rsid w:val="003D3BFF"/>
    <w:rsid w:val="003F3C43"/>
    <w:rsid w:val="00406156"/>
    <w:rsid w:val="0041039A"/>
    <w:rsid w:val="004153F1"/>
    <w:rsid w:val="0042711D"/>
    <w:rsid w:val="0043673F"/>
    <w:rsid w:val="0044671A"/>
    <w:rsid w:val="0045009A"/>
    <w:rsid w:val="004504A4"/>
    <w:rsid w:val="0045211C"/>
    <w:rsid w:val="00453C0A"/>
    <w:rsid w:val="00455E94"/>
    <w:rsid w:val="00466E97"/>
    <w:rsid w:val="004873DF"/>
    <w:rsid w:val="004A6276"/>
    <w:rsid w:val="004A7E44"/>
    <w:rsid w:val="004B52BC"/>
    <w:rsid w:val="004B6725"/>
    <w:rsid w:val="004C37B9"/>
    <w:rsid w:val="004C522B"/>
    <w:rsid w:val="004C6BAC"/>
    <w:rsid w:val="005127FB"/>
    <w:rsid w:val="0052050C"/>
    <w:rsid w:val="00526A25"/>
    <w:rsid w:val="00531A93"/>
    <w:rsid w:val="005324BC"/>
    <w:rsid w:val="0053673B"/>
    <w:rsid w:val="00552E11"/>
    <w:rsid w:val="00555E44"/>
    <w:rsid w:val="00556E37"/>
    <w:rsid w:val="005853CC"/>
    <w:rsid w:val="005C104D"/>
    <w:rsid w:val="005D07CA"/>
    <w:rsid w:val="005F34EF"/>
    <w:rsid w:val="006229C5"/>
    <w:rsid w:val="00626DCF"/>
    <w:rsid w:val="00633C5B"/>
    <w:rsid w:val="00633D17"/>
    <w:rsid w:val="00640C11"/>
    <w:rsid w:val="00647E81"/>
    <w:rsid w:val="00656883"/>
    <w:rsid w:val="0066567A"/>
    <w:rsid w:val="00666ADD"/>
    <w:rsid w:val="00671DE7"/>
    <w:rsid w:val="00676D10"/>
    <w:rsid w:val="0069195B"/>
    <w:rsid w:val="006A298D"/>
    <w:rsid w:val="006A3613"/>
    <w:rsid w:val="006B2784"/>
    <w:rsid w:val="006B44C5"/>
    <w:rsid w:val="006C7204"/>
    <w:rsid w:val="006D54FA"/>
    <w:rsid w:val="006E4D7F"/>
    <w:rsid w:val="006F18DD"/>
    <w:rsid w:val="006F73F8"/>
    <w:rsid w:val="00700811"/>
    <w:rsid w:val="00705A30"/>
    <w:rsid w:val="00706D75"/>
    <w:rsid w:val="007070E1"/>
    <w:rsid w:val="007176AE"/>
    <w:rsid w:val="00733874"/>
    <w:rsid w:val="00751674"/>
    <w:rsid w:val="00767162"/>
    <w:rsid w:val="0078555C"/>
    <w:rsid w:val="007A7F88"/>
    <w:rsid w:val="007C112D"/>
    <w:rsid w:val="007C3754"/>
    <w:rsid w:val="00802103"/>
    <w:rsid w:val="008176B0"/>
    <w:rsid w:val="008471D3"/>
    <w:rsid w:val="008560FB"/>
    <w:rsid w:val="00877FD4"/>
    <w:rsid w:val="008834E1"/>
    <w:rsid w:val="00884AFF"/>
    <w:rsid w:val="008A1411"/>
    <w:rsid w:val="008D2155"/>
    <w:rsid w:val="008D2554"/>
    <w:rsid w:val="008D43CE"/>
    <w:rsid w:val="008D60B2"/>
    <w:rsid w:val="008E0AC2"/>
    <w:rsid w:val="008F3E28"/>
    <w:rsid w:val="008F7270"/>
    <w:rsid w:val="009113BF"/>
    <w:rsid w:val="0092431E"/>
    <w:rsid w:val="009457A7"/>
    <w:rsid w:val="00946D8A"/>
    <w:rsid w:val="0095034D"/>
    <w:rsid w:val="009543C9"/>
    <w:rsid w:val="009552E9"/>
    <w:rsid w:val="00974521"/>
    <w:rsid w:val="00990934"/>
    <w:rsid w:val="009922BC"/>
    <w:rsid w:val="009A7F3D"/>
    <w:rsid w:val="009B4C9C"/>
    <w:rsid w:val="009C4989"/>
    <w:rsid w:val="009C66D9"/>
    <w:rsid w:val="009E41F6"/>
    <w:rsid w:val="009E61A1"/>
    <w:rsid w:val="009F26E1"/>
    <w:rsid w:val="00A002EB"/>
    <w:rsid w:val="00A01971"/>
    <w:rsid w:val="00A03721"/>
    <w:rsid w:val="00A37FEF"/>
    <w:rsid w:val="00A44777"/>
    <w:rsid w:val="00A738C1"/>
    <w:rsid w:val="00AA0BEF"/>
    <w:rsid w:val="00AA2A86"/>
    <w:rsid w:val="00AA3EA9"/>
    <w:rsid w:val="00AA3F5C"/>
    <w:rsid w:val="00AA6776"/>
    <w:rsid w:val="00AA6AD1"/>
    <w:rsid w:val="00AB3A5E"/>
    <w:rsid w:val="00AF58D6"/>
    <w:rsid w:val="00B16EBF"/>
    <w:rsid w:val="00B34035"/>
    <w:rsid w:val="00B3440C"/>
    <w:rsid w:val="00B3496B"/>
    <w:rsid w:val="00B76993"/>
    <w:rsid w:val="00BC2EE3"/>
    <w:rsid w:val="00BC66E6"/>
    <w:rsid w:val="00BD59EF"/>
    <w:rsid w:val="00BD6D5C"/>
    <w:rsid w:val="00BE4EB3"/>
    <w:rsid w:val="00BF273D"/>
    <w:rsid w:val="00BF7839"/>
    <w:rsid w:val="00C07188"/>
    <w:rsid w:val="00C25830"/>
    <w:rsid w:val="00C269B2"/>
    <w:rsid w:val="00C35861"/>
    <w:rsid w:val="00C47E63"/>
    <w:rsid w:val="00C5620B"/>
    <w:rsid w:val="00C60C52"/>
    <w:rsid w:val="00C644CD"/>
    <w:rsid w:val="00C75073"/>
    <w:rsid w:val="00C7653B"/>
    <w:rsid w:val="00C76695"/>
    <w:rsid w:val="00C97A7C"/>
    <w:rsid w:val="00CA0475"/>
    <w:rsid w:val="00CA0610"/>
    <w:rsid w:val="00CA7FD6"/>
    <w:rsid w:val="00CB682F"/>
    <w:rsid w:val="00CE31A7"/>
    <w:rsid w:val="00CF5A5B"/>
    <w:rsid w:val="00D067BE"/>
    <w:rsid w:val="00D0683A"/>
    <w:rsid w:val="00D06D28"/>
    <w:rsid w:val="00D1730D"/>
    <w:rsid w:val="00D206DD"/>
    <w:rsid w:val="00D250AD"/>
    <w:rsid w:val="00D427E6"/>
    <w:rsid w:val="00D47DAF"/>
    <w:rsid w:val="00D77168"/>
    <w:rsid w:val="00D9420E"/>
    <w:rsid w:val="00D97206"/>
    <w:rsid w:val="00DA2E59"/>
    <w:rsid w:val="00DA463E"/>
    <w:rsid w:val="00DA5614"/>
    <w:rsid w:val="00DC2324"/>
    <w:rsid w:val="00DD6DF2"/>
    <w:rsid w:val="00DE446A"/>
    <w:rsid w:val="00DE5934"/>
    <w:rsid w:val="00DF2E07"/>
    <w:rsid w:val="00E2141F"/>
    <w:rsid w:val="00E27A1E"/>
    <w:rsid w:val="00E55E6C"/>
    <w:rsid w:val="00E56C41"/>
    <w:rsid w:val="00E85676"/>
    <w:rsid w:val="00E86E68"/>
    <w:rsid w:val="00E91C5C"/>
    <w:rsid w:val="00E95628"/>
    <w:rsid w:val="00E96BA6"/>
    <w:rsid w:val="00E97539"/>
    <w:rsid w:val="00EC77A4"/>
    <w:rsid w:val="00ED000E"/>
    <w:rsid w:val="00ED2717"/>
    <w:rsid w:val="00F16600"/>
    <w:rsid w:val="00F277C0"/>
    <w:rsid w:val="00F3427A"/>
    <w:rsid w:val="00F45778"/>
    <w:rsid w:val="00F50070"/>
    <w:rsid w:val="00F726B9"/>
    <w:rsid w:val="00F8281E"/>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Titlu1">
    <w:name w:val="heading 1"/>
    <w:aliases w:val="Heading 1 - Twinkl"/>
    <w:basedOn w:val="Normal"/>
    <w:next w:val="Normal"/>
    <w:link w:val="Titlu1Caracter"/>
    <w:uiPriority w:val="9"/>
    <w:qFormat/>
    <w:rsid w:val="0095034D"/>
    <w:pPr>
      <w:keepNext/>
      <w:spacing w:before="240" w:after="60" w:line="276" w:lineRule="auto"/>
      <w:ind w:left="1701"/>
      <w:jc w:val="both"/>
      <w:outlineLvl w:val="0"/>
    </w:pPr>
    <w:rPr>
      <w:rFonts w:ascii="Calibri" w:eastAsia="MS Gothic" w:hAnsi="Calibri" w:cs="Calibri"/>
      <w:b/>
      <w:bCs/>
      <w:kern w:val="32"/>
      <w:sz w:val="32"/>
      <w:szCs w:val="32"/>
    </w:rPr>
  </w:style>
  <w:style w:type="paragraph" w:styleId="Titlu2">
    <w:name w:val="heading 2"/>
    <w:aliases w:val="Heading 2 - Twinkl"/>
    <w:basedOn w:val="Normal"/>
    <w:next w:val="Normal"/>
    <w:link w:val="Titlu2Caracter"/>
    <w:uiPriority w:val="99"/>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aliases w:val="Heading 3 - Twinkl"/>
    <w:basedOn w:val="Normal"/>
    <w:link w:val="Titlu3Caracter"/>
    <w:uiPriority w:val="99"/>
    <w:qFormat/>
    <w:rsid w:val="0095034D"/>
    <w:pPr>
      <w:spacing w:before="57" w:line="320" w:lineRule="atLeast"/>
      <w:ind w:left="1701"/>
      <w:jc w:val="both"/>
      <w:outlineLvl w:val="2"/>
    </w:pPr>
    <w:rPr>
      <w:b/>
      <w:bCs/>
      <w:sz w:val="28"/>
      <w:szCs w:val="2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AA6AD1"/>
  </w:style>
  <w:style w:type="paragraph" w:styleId="Subsol">
    <w:name w:val="footer"/>
    <w:basedOn w:val="Normal"/>
    <w:link w:val="Subsol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SubsolCaracter">
    <w:name w:val="Subsol Caracter"/>
    <w:basedOn w:val="Fontdeparagrafimplicit"/>
    <w:link w:val="Subsol"/>
    <w:uiPriority w:val="99"/>
    <w:rsid w:val="00AA6AD1"/>
  </w:style>
  <w:style w:type="paragraph" w:styleId="TextnBalon">
    <w:name w:val="Balloon Text"/>
    <w:basedOn w:val="Normal"/>
    <w:link w:val="TextnBalonCaracter"/>
    <w:uiPriority w:val="99"/>
    <w:semiHidden/>
    <w:unhideWhenUsed/>
    <w:rsid w:val="00AA6AD1"/>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AA6AD1"/>
    <w:rPr>
      <w:rFonts w:ascii="Tahoma" w:hAnsi="Tahoma" w:cs="Tahoma"/>
      <w:sz w:val="16"/>
      <w:szCs w:val="16"/>
    </w:rPr>
  </w:style>
  <w:style w:type="character" w:styleId="Hyperlink">
    <w:name w:val="Hyperlink"/>
    <w:unhideWhenUsed/>
    <w:rsid w:val="00AA6AD1"/>
    <w:rPr>
      <w:color w:val="0563C1"/>
      <w:u w:val="single"/>
    </w:rPr>
  </w:style>
  <w:style w:type="paragraph" w:styleId="Listparagraf">
    <w:name w:val="List Paragraph"/>
    <w:aliases w:val="body 2,List Paragraph1,Indented Bullets - Twinkl,Forth level,lp1,Heading x1,Lista 1,lp11,Lettre d'introduction,1st level - Bullet List Paragraph,Paragrafo elenco"/>
    <w:basedOn w:val="Normal"/>
    <w:link w:val="ListparagrafCaracter"/>
    <w:uiPriority w:val="99"/>
    <w:qFormat/>
    <w:rsid w:val="00D067BE"/>
    <w:pPr>
      <w:ind w:left="720"/>
      <w:contextualSpacing/>
    </w:pPr>
    <w:rPr>
      <w:rFonts w:ascii="Times New Roman" w:eastAsia="Times New Roman" w:hAnsi="Times New Roman"/>
      <w:sz w:val="24"/>
      <w:szCs w:val="24"/>
      <w:lang w:val="ro-RO"/>
    </w:rPr>
  </w:style>
  <w:style w:type="character" w:customStyle="1" w:styleId="Titlu2Caracter">
    <w:name w:val="Titlu 2 Caracter"/>
    <w:aliases w:val="Heading 2 - Twinkl Caracter"/>
    <w:basedOn w:val="Fontdeparagrafimplicit"/>
    <w:link w:val="Titlu2"/>
    <w:uiPriority w:val="99"/>
    <w:rsid w:val="005853CC"/>
    <w:rPr>
      <w:rFonts w:asciiTheme="majorHAnsi" w:eastAsiaTheme="majorEastAsia" w:hAnsiTheme="majorHAnsi" w:cstheme="majorBidi"/>
      <w:b/>
      <w:bCs/>
      <w:color w:val="4F81BD" w:themeColor="accent1"/>
      <w:sz w:val="26"/>
      <w:szCs w:val="26"/>
      <w:lang w:val="en-US"/>
    </w:rPr>
  </w:style>
  <w:style w:type="character" w:customStyle="1" w:styleId="Titlu1Caracter">
    <w:name w:val="Titlu 1 Caracter"/>
    <w:aliases w:val="Heading 1 - Twinkl Caracter"/>
    <w:basedOn w:val="Fontdeparagrafimplicit"/>
    <w:link w:val="Titlu1"/>
    <w:uiPriority w:val="9"/>
    <w:rsid w:val="0095034D"/>
    <w:rPr>
      <w:rFonts w:ascii="Calibri" w:eastAsia="MS Gothic" w:hAnsi="Calibri" w:cs="Calibri"/>
      <w:b/>
      <w:bCs/>
      <w:kern w:val="32"/>
      <w:sz w:val="32"/>
      <w:szCs w:val="32"/>
      <w:lang w:val="en-US"/>
    </w:rPr>
  </w:style>
  <w:style w:type="character" w:customStyle="1" w:styleId="Titlu3Caracter">
    <w:name w:val="Titlu 3 Caracter"/>
    <w:aliases w:val="Heading 3 - Twinkl Caracter"/>
    <w:basedOn w:val="Fontdeparagrafimplicit"/>
    <w:link w:val="Titlu3"/>
    <w:uiPriority w:val="99"/>
    <w:rsid w:val="0095034D"/>
    <w:rPr>
      <w:rFonts w:ascii="Trebuchet MS" w:eastAsia="MS Mincho" w:hAnsi="Trebuchet MS" w:cs="Times New Roman"/>
      <w:b/>
      <w:bCs/>
      <w:sz w:val="28"/>
      <w:szCs w:val="28"/>
      <w:lang w:eastAsia="ro-RO"/>
    </w:rPr>
  </w:style>
  <w:style w:type="table" w:styleId="GrilTabel">
    <w:name w:val="Table Grid"/>
    <w:basedOn w:val="TabelNormal"/>
    <w:uiPriority w:val="39"/>
    <w:rsid w:val="0095034D"/>
    <w:pPr>
      <w:spacing w:after="0" w:line="240" w:lineRule="auto"/>
    </w:pPr>
    <w:rPr>
      <w:rFonts w:ascii="Cambria" w:eastAsia="MS Mincho" w:hAnsi="Cambria" w:cs="Cambr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95034D"/>
    <w:pPr>
      <w:spacing w:after="0" w:line="240" w:lineRule="auto"/>
    </w:pPr>
    <w:rPr>
      <w:rFonts w:ascii="Trebuchet MS" w:eastAsia="MS Mincho" w:hAnsi="Trebuchet MS" w:cs="Trebuchet MS"/>
      <w:sz w:val="18"/>
      <w:szCs w:val="18"/>
      <w:lang w:val="en-US"/>
    </w:rPr>
  </w:style>
  <w:style w:type="character" w:customStyle="1" w:styleId="SubtleEmphasis1">
    <w:name w:val="Subtle Emphasis1"/>
    <w:uiPriority w:val="99"/>
    <w:rsid w:val="0095034D"/>
    <w:rPr>
      <w:color w:val="808080"/>
    </w:rPr>
  </w:style>
  <w:style w:type="character" w:styleId="Accentuat">
    <w:name w:val="Emphasis"/>
    <w:basedOn w:val="Fontdeparagrafimplicit"/>
    <w:uiPriority w:val="99"/>
    <w:qFormat/>
    <w:rsid w:val="0095034D"/>
    <w:rPr>
      <w:i/>
      <w:iCs/>
    </w:rPr>
  </w:style>
  <w:style w:type="character" w:customStyle="1" w:styleId="IntenseEmphasis1">
    <w:name w:val="Intense Emphasis1"/>
    <w:uiPriority w:val="99"/>
    <w:rsid w:val="0095034D"/>
    <w:rPr>
      <w:b/>
      <w:bCs/>
      <w:i/>
      <w:iCs/>
      <w:color w:val="4F81BD"/>
    </w:rPr>
  </w:style>
  <w:style w:type="character" w:styleId="Robust">
    <w:name w:val="Strong"/>
    <w:basedOn w:val="Fontdeparagrafimplicit"/>
    <w:uiPriority w:val="99"/>
    <w:qFormat/>
    <w:rsid w:val="0095034D"/>
    <w:rPr>
      <w:b/>
      <w:bCs/>
    </w:rPr>
  </w:style>
  <w:style w:type="paragraph" w:customStyle="1" w:styleId="ColorfulGrid-Accent11">
    <w:name w:val="Colorful Grid - Accent 11"/>
    <w:basedOn w:val="Normal"/>
    <w:next w:val="Normal"/>
    <w:link w:val="ColorfulGrid-Accent1Char"/>
    <w:uiPriority w:val="99"/>
    <w:rsid w:val="0095034D"/>
    <w:pPr>
      <w:spacing w:after="120" w:line="276" w:lineRule="auto"/>
      <w:ind w:left="1701"/>
      <w:jc w:val="both"/>
    </w:pPr>
    <w:rPr>
      <w:rFonts w:cs="Trebuchet MS"/>
      <w:i/>
      <w:iCs/>
      <w:color w:val="000000"/>
    </w:rPr>
  </w:style>
  <w:style w:type="character" w:customStyle="1" w:styleId="ColorfulGrid-Accent1Char">
    <w:name w:val="Colorful Grid - Accent 1 Char"/>
    <w:link w:val="ColorfulGrid-Accent11"/>
    <w:uiPriority w:val="99"/>
    <w:rsid w:val="0095034D"/>
    <w:rPr>
      <w:rFonts w:ascii="Trebuchet MS" w:eastAsia="MS Mincho" w:hAnsi="Trebuchet MS" w:cs="Trebuchet MS"/>
      <w:i/>
      <w:iCs/>
      <w:color w:val="000000"/>
      <w:lang w:val="en-US"/>
    </w:rPr>
  </w:style>
  <w:style w:type="paragraph" w:styleId="Titlu">
    <w:name w:val="Title"/>
    <w:basedOn w:val="Normal"/>
    <w:next w:val="Normal"/>
    <w:link w:val="TitluCaracter"/>
    <w:uiPriority w:val="99"/>
    <w:qFormat/>
    <w:rsid w:val="0095034D"/>
    <w:pPr>
      <w:spacing w:before="240" w:after="60" w:line="276" w:lineRule="auto"/>
      <w:ind w:left="1701"/>
      <w:outlineLvl w:val="0"/>
    </w:pPr>
    <w:rPr>
      <w:rFonts w:ascii="Calibri" w:eastAsia="MS Gothic" w:hAnsi="Calibri" w:cs="Calibri"/>
      <w:b/>
      <w:bCs/>
      <w:kern w:val="28"/>
      <w:sz w:val="32"/>
      <w:szCs w:val="32"/>
    </w:rPr>
  </w:style>
  <w:style w:type="character" w:customStyle="1" w:styleId="TitluCaracter">
    <w:name w:val="Titlu Caracter"/>
    <w:basedOn w:val="Fontdeparagrafimplicit"/>
    <w:link w:val="Titlu"/>
    <w:uiPriority w:val="99"/>
    <w:rsid w:val="0095034D"/>
    <w:rPr>
      <w:rFonts w:ascii="Calibri" w:eastAsia="MS Gothic" w:hAnsi="Calibri" w:cs="Calibri"/>
      <w:b/>
      <w:bCs/>
      <w:kern w:val="28"/>
      <w:sz w:val="32"/>
      <w:szCs w:val="32"/>
      <w:lang w:val="en-US"/>
    </w:rPr>
  </w:style>
  <w:style w:type="character" w:customStyle="1" w:styleId="CaracterCaracter1">
    <w:name w:val="Caracter Caracter1"/>
    <w:uiPriority w:val="99"/>
    <w:rsid w:val="0095034D"/>
    <w:rPr>
      <w:rFonts w:ascii="Calibri" w:eastAsia="MS Gothic" w:hAnsi="Calibri" w:cs="Calibri"/>
      <w:b/>
      <w:bCs/>
      <w:kern w:val="28"/>
      <w:sz w:val="32"/>
      <w:szCs w:val="32"/>
      <w:lang w:val="en-US" w:eastAsia="en-US"/>
    </w:rPr>
  </w:style>
  <w:style w:type="character" w:styleId="Numrdepagin">
    <w:name w:val="page number"/>
    <w:basedOn w:val="Fontdeparagrafimplicit"/>
    <w:rsid w:val="0095034D"/>
  </w:style>
  <w:style w:type="character" w:customStyle="1" w:styleId="ListparagrafCaracter">
    <w:name w:val="Listă paragraf Caracter"/>
    <w:aliases w:val="body 2 Caracter,List Paragraph1 Caracter,Indented Bullets - Twinkl Caracter,Forth level Caracter,lp1 Caracter,Heading x1 Caracter,Lista 1 Caracter,lp11 Caracter,Lettre d'introduction Caracter,Paragrafo elenco Caracter"/>
    <w:link w:val="Listparagraf"/>
    <w:uiPriority w:val="99"/>
    <w:locked/>
    <w:rsid w:val="0095034D"/>
    <w:rPr>
      <w:rFonts w:ascii="Times New Roman" w:eastAsia="Times New Roman" w:hAnsi="Times New Roman" w:cs="Times New Roman"/>
      <w:sz w:val="24"/>
      <w:szCs w:val="24"/>
    </w:rPr>
  </w:style>
  <w:style w:type="paragraph" w:customStyle="1" w:styleId="Aim-Twinkl">
    <w:name w:val="Aim - Twinkl"/>
    <w:basedOn w:val="Normal"/>
    <w:link w:val="Aim-TwinklChar"/>
    <w:qFormat/>
    <w:rsid w:val="0095034D"/>
    <w:pPr>
      <w:spacing w:after="113" w:line="288" w:lineRule="auto"/>
      <w:ind w:left="1701"/>
      <w:jc w:val="both"/>
    </w:pPr>
    <w:rPr>
      <w:sz w:val="24"/>
      <w:szCs w:val="24"/>
    </w:rPr>
  </w:style>
  <w:style w:type="character" w:customStyle="1" w:styleId="Aim-TwinklChar">
    <w:name w:val="Aim - Twinkl Char"/>
    <w:link w:val="Aim-Twinkl"/>
    <w:rsid w:val="0095034D"/>
    <w:rPr>
      <w:rFonts w:ascii="Trebuchet MS" w:eastAsia="MS Mincho" w:hAnsi="Trebuchet MS" w:cs="Times New Roman"/>
      <w:sz w:val="24"/>
      <w:szCs w:val="24"/>
      <w:lang w:val="en-US"/>
    </w:rPr>
  </w:style>
  <w:style w:type="paragraph" w:customStyle="1" w:styleId="Bullets-Twinkl">
    <w:name w:val="Bullets - Twinkl"/>
    <w:basedOn w:val="Listparagraf"/>
    <w:link w:val="Bullets-TwinklChar"/>
    <w:qFormat/>
    <w:rsid w:val="0095034D"/>
    <w:pPr>
      <w:spacing w:after="120" w:line="276" w:lineRule="auto"/>
      <w:ind w:left="0"/>
      <w:contextualSpacing w:val="0"/>
    </w:pPr>
    <w:rPr>
      <w:rFonts w:ascii="Trebuchet MS" w:eastAsia="MS Mincho" w:hAnsi="Trebuchet MS"/>
      <w:sz w:val="22"/>
      <w:szCs w:val="22"/>
      <w:lang w:val="en-US"/>
    </w:rPr>
  </w:style>
  <w:style w:type="character" w:customStyle="1" w:styleId="Bullets-TwinklChar">
    <w:name w:val="Bullets - Twinkl Char"/>
    <w:link w:val="Bullets-Twinkl"/>
    <w:rsid w:val="0095034D"/>
    <w:rPr>
      <w:rFonts w:ascii="Trebuchet MS" w:eastAsia="MS Mincho" w:hAnsi="Trebuchet MS" w:cs="Times New Roman"/>
      <w:lang w:val="en-US"/>
    </w:rPr>
  </w:style>
  <w:style w:type="paragraph" w:customStyle="1" w:styleId="Heading4-Twinkl">
    <w:name w:val="Heading 4 - Twinkl"/>
    <w:basedOn w:val="Normal"/>
    <w:link w:val="Heading4-TwinklChar"/>
    <w:qFormat/>
    <w:rsid w:val="0095034D"/>
    <w:pPr>
      <w:spacing w:before="57" w:line="320" w:lineRule="atLeast"/>
      <w:ind w:left="1701"/>
      <w:jc w:val="both"/>
    </w:pPr>
    <w:rPr>
      <w:rFonts w:ascii="Twinkl Sb" w:hAnsi="Twinkl Sb" w:cs="Twinkl Sb"/>
      <w:b/>
      <w:bCs/>
      <w:sz w:val="28"/>
      <w:szCs w:val="28"/>
    </w:rPr>
  </w:style>
  <w:style w:type="character" w:customStyle="1" w:styleId="Heading4-TwinklChar">
    <w:name w:val="Heading 4 - Twinkl Char"/>
    <w:link w:val="Heading4-Twinkl"/>
    <w:rsid w:val="0095034D"/>
    <w:rPr>
      <w:rFonts w:ascii="Twinkl Sb" w:eastAsia="MS Mincho" w:hAnsi="Twinkl Sb" w:cs="Twinkl Sb"/>
      <w:b/>
      <w:bCs/>
      <w:sz w:val="28"/>
      <w:szCs w:val="28"/>
      <w:lang w:val="en-US"/>
    </w:rPr>
  </w:style>
  <w:style w:type="paragraph" w:customStyle="1" w:styleId="NumberedBullets-Twinkl">
    <w:name w:val="Numbered Bullets - Twinkl"/>
    <w:basedOn w:val="Normal"/>
    <w:link w:val="NumberedBullets-TwinklChar"/>
    <w:qFormat/>
    <w:rsid w:val="0095034D"/>
    <w:pPr>
      <w:numPr>
        <w:numId w:val="3"/>
      </w:numPr>
      <w:spacing w:after="120" w:line="276" w:lineRule="auto"/>
    </w:pPr>
  </w:style>
  <w:style w:type="character" w:customStyle="1" w:styleId="NumberedBullets-TwinklChar">
    <w:name w:val="Numbered Bullets - Twinkl Char"/>
    <w:link w:val="NumberedBullets-Twinkl"/>
    <w:rsid w:val="0095034D"/>
    <w:rPr>
      <w:rFonts w:ascii="Trebuchet MS" w:eastAsia="MS Mincho" w:hAnsi="Trebuchet MS" w:cs="Times New Roman"/>
      <w:lang w:val="en-US"/>
    </w:rPr>
  </w:style>
  <w:style w:type="paragraph" w:customStyle="1" w:styleId="IndentedNumberedBullets-Twinkl">
    <w:name w:val="Indented Numbered Bullets - Twinkl"/>
    <w:basedOn w:val="NumberedBullets-Twinkl"/>
    <w:link w:val="IndentedNumberedBullets-TwinklChar"/>
    <w:qFormat/>
    <w:rsid w:val="0095034D"/>
    <w:pPr>
      <w:numPr>
        <w:numId w:val="0"/>
      </w:numPr>
    </w:pPr>
  </w:style>
  <w:style w:type="character" w:customStyle="1" w:styleId="IndentedNumberedBullets-TwinklChar">
    <w:name w:val="Indented Numbered Bullets - Twinkl Char"/>
    <w:link w:val="IndentedNumberedBullets-Twinkl"/>
    <w:rsid w:val="0095034D"/>
    <w:rPr>
      <w:rFonts w:ascii="Trebuchet MS" w:eastAsia="MS Mincho" w:hAnsi="Trebuchet MS" w:cs="Times New Roman"/>
      <w:lang w:val="en-US"/>
    </w:rPr>
  </w:style>
  <w:style w:type="paragraph" w:customStyle="1" w:styleId="PageNumbers-Twinkl">
    <w:name w:val="Page Numbers - Twinkl"/>
    <w:next w:val="Antet"/>
    <w:link w:val="PageNumbers-TwinklChar"/>
    <w:qFormat/>
    <w:rsid w:val="0095034D"/>
    <w:pPr>
      <w:tabs>
        <w:tab w:val="center" w:pos="4513"/>
        <w:tab w:val="right" w:pos="9026"/>
      </w:tabs>
      <w:spacing w:after="0" w:line="240" w:lineRule="auto"/>
      <w:jc w:val="center"/>
    </w:pPr>
    <w:rPr>
      <w:rFonts w:ascii="BPreplay" w:eastAsia="Calibri" w:hAnsi="BPreplay" w:cs="Times New Roman"/>
      <w:noProof/>
      <w:sz w:val="16"/>
      <w:szCs w:val="16"/>
      <w:lang w:eastAsia="ro-RO"/>
    </w:rPr>
  </w:style>
  <w:style w:type="character" w:customStyle="1" w:styleId="PageNumbers-TwinklChar">
    <w:name w:val="Page Numbers - Twinkl Char"/>
    <w:link w:val="PageNumbers-Twinkl"/>
    <w:rsid w:val="0095034D"/>
    <w:rPr>
      <w:rFonts w:ascii="BPreplay" w:eastAsia="Calibri" w:hAnsi="BPreplay" w:cs="Times New Roman"/>
      <w:noProof/>
      <w:sz w:val="16"/>
      <w:szCs w:val="16"/>
      <w:lang w:eastAsia="ro-RO"/>
    </w:rPr>
  </w:style>
  <w:style w:type="paragraph" w:styleId="Textbloc">
    <w:name w:val="Block Text"/>
    <w:basedOn w:val="Normal"/>
    <w:rsid w:val="0095034D"/>
    <w:pPr>
      <w:overflowPunct w:val="0"/>
      <w:autoSpaceDE w:val="0"/>
      <w:autoSpaceDN w:val="0"/>
      <w:adjustRightInd w:val="0"/>
      <w:ind w:left="709" w:right="141" w:hanging="709"/>
      <w:jc w:val="both"/>
      <w:textAlignment w:val="baseline"/>
    </w:pPr>
    <w:rPr>
      <w:rFonts w:ascii="Times New Roman" w:eastAsia="Times New Roman" w:hAnsi="Times New Roman"/>
      <w:sz w:val="24"/>
      <w:szCs w:val="20"/>
    </w:rPr>
  </w:style>
  <w:style w:type="paragraph" w:customStyle="1" w:styleId="Frspaiere1">
    <w:name w:val="Fără spațiere1"/>
    <w:qFormat/>
    <w:rsid w:val="0095034D"/>
    <w:pPr>
      <w:spacing w:after="0" w:line="240" w:lineRule="auto"/>
    </w:pPr>
    <w:rPr>
      <w:rFonts w:ascii="Calibri" w:eastAsia="Times New Roman" w:hAnsi="Calibri" w:cs="Times New Roman"/>
      <w:lang w:val="en-US"/>
    </w:rPr>
  </w:style>
  <w:style w:type="paragraph" w:styleId="Corptext">
    <w:name w:val="Body Text"/>
    <w:basedOn w:val="Normal"/>
    <w:link w:val="CorptextCaracter"/>
    <w:rsid w:val="0095034D"/>
    <w:pPr>
      <w:jc w:val="both"/>
    </w:pPr>
    <w:rPr>
      <w:rFonts w:ascii="Times New Roman" w:eastAsia="SimSun" w:hAnsi="Times New Roman"/>
      <w:sz w:val="28"/>
      <w:szCs w:val="20"/>
      <w:lang w:val="ro-RO"/>
    </w:rPr>
  </w:style>
  <w:style w:type="character" w:customStyle="1" w:styleId="CorptextCaracter">
    <w:name w:val="Corp text Caracter"/>
    <w:basedOn w:val="Fontdeparagrafimplicit"/>
    <w:link w:val="Corptext"/>
    <w:rsid w:val="0095034D"/>
    <w:rPr>
      <w:rFonts w:ascii="Times New Roman" w:eastAsia="SimSun" w:hAnsi="Times New Roman" w:cs="Times New Roman"/>
      <w:sz w:val="28"/>
      <w:szCs w:val="20"/>
    </w:rPr>
  </w:style>
  <w:style w:type="character" w:customStyle="1" w:styleId="DefaultTextChar">
    <w:name w:val="Default Text Char"/>
    <w:link w:val="DefaultText"/>
    <w:locked/>
    <w:rsid w:val="0095034D"/>
    <w:rPr>
      <w:sz w:val="24"/>
    </w:rPr>
  </w:style>
  <w:style w:type="paragraph" w:customStyle="1" w:styleId="DefaultText">
    <w:name w:val="Default Text"/>
    <w:basedOn w:val="Normal"/>
    <w:link w:val="DefaultTextChar"/>
    <w:rsid w:val="0095034D"/>
    <w:pPr>
      <w:overflowPunct w:val="0"/>
      <w:autoSpaceDE w:val="0"/>
      <w:autoSpaceDN w:val="0"/>
      <w:adjustRightInd w:val="0"/>
    </w:pPr>
    <w:rPr>
      <w:rFonts w:asciiTheme="minorHAnsi" w:eastAsiaTheme="minorHAnsi" w:hAnsiTheme="minorHAnsi" w:cstheme="minorBidi"/>
      <w:sz w:val="24"/>
      <w:lang w:val="ro-RO"/>
    </w:rPr>
  </w:style>
  <w:style w:type="paragraph" w:styleId="Corptext2">
    <w:name w:val="Body Text 2"/>
    <w:basedOn w:val="Normal"/>
    <w:link w:val="Corptext2Caracter"/>
    <w:uiPriority w:val="99"/>
    <w:semiHidden/>
    <w:unhideWhenUsed/>
    <w:rsid w:val="0095034D"/>
    <w:pPr>
      <w:spacing w:after="120" w:line="480" w:lineRule="auto"/>
      <w:ind w:left="1701"/>
      <w:jc w:val="both"/>
    </w:pPr>
  </w:style>
  <w:style w:type="character" w:customStyle="1" w:styleId="Corptext2Caracter">
    <w:name w:val="Corp text 2 Caracter"/>
    <w:basedOn w:val="Fontdeparagrafimplicit"/>
    <w:link w:val="Corptext2"/>
    <w:uiPriority w:val="99"/>
    <w:semiHidden/>
    <w:rsid w:val="0095034D"/>
    <w:rPr>
      <w:rFonts w:ascii="Trebuchet MS" w:eastAsia="MS Mincho" w:hAnsi="Trebuchet MS" w:cs="Times New Roman"/>
      <w:lang w:val="en-US"/>
    </w:rPr>
  </w:style>
  <w:style w:type="paragraph" w:styleId="Indentcorptext2">
    <w:name w:val="Body Text Indent 2"/>
    <w:basedOn w:val="Normal"/>
    <w:link w:val="Indentcorptext2Caracter"/>
    <w:uiPriority w:val="99"/>
    <w:semiHidden/>
    <w:unhideWhenUsed/>
    <w:rsid w:val="0095034D"/>
    <w:pPr>
      <w:spacing w:after="120" w:line="480" w:lineRule="auto"/>
      <w:ind w:left="283"/>
      <w:jc w:val="both"/>
    </w:pPr>
  </w:style>
  <w:style w:type="character" w:customStyle="1" w:styleId="Indentcorptext2Caracter">
    <w:name w:val="Indent corp text 2 Caracter"/>
    <w:basedOn w:val="Fontdeparagrafimplicit"/>
    <w:link w:val="Indentcorptext2"/>
    <w:uiPriority w:val="99"/>
    <w:semiHidden/>
    <w:rsid w:val="0095034D"/>
    <w:rPr>
      <w:rFonts w:ascii="Trebuchet MS" w:eastAsia="MS Mincho" w:hAnsi="Trebuchet MS" w:cs="Times New Roman"/>
      <w:lang w:val="en-US"/>
    </w:rPr>
  </w:style>
  <w:style w:type="character" w:customStyle="1" w:styleId="markedcontent">
    <w:name w:val="markedcontent"/>
    <w:basedOn w:val="Fontdeparagrafimplicit"/>
    <w:rsid w:val="0095034D"/>
  </w:style>
  <w:style w:type="paragraph" w:customStyle="1" w:styleId="Style8">
    <w:name w:val="Style8"/>
    <w:basedOn w:val="Normal"/>
    <w:uiPriority w:val="99"/>
    <w:rsid w:val="0095034D"/>
    <w:pPr>
      <w:widowControl w:val="0"/>
      <w:autoSpaceDE w:val="0"/>
      <w:autoSpaceDN w:val="0"/>
      <w:adjustRightInd w:val="0"/>
      <w:spacing w:line="269" w:lineRule="exact"/>
      <w:ind w:firstLine="130"/>
      <w:jc w:val="both"/>
    </w:pPr>
    <w:rPr>
      <w:rFonts w:eastAsiaTheme="minorEastAsia" w:cstheme="minorBidi"/>
      <w:sz w:val="24"/>
      <w:szCs w:val="24"/>
      <w:lang w:val="ro-RO" w:eastAsia="ro-RO"/>
    </w:rPr>
  </w:style>
  <w:style w:type="paragraph" w:customStyle="1" w:styleId="Style9">
    <w:name w:val="Style9"/>
    <w:basedOn w:val="Normal"/>
    <w:uiPriority w:val="99"/>
    <w:rsid w:val="0095034D"/>
    <w:pPr>
      <w:widowControl w:val="0"/>
      <w:autoSpaceDE w:val="0"/>
      <w:autoSpaceDN w:val="0"/>
      <w:adjustRightInd w:val="0"/>
      <w:spacing w:line="269" w:lineRule="exact"/>
      <w:jc w:val="both"/>
    </w:pPr>
    <w:rPr>
      <w:rFonts w:eastAsiaTheme="minorEastAsia" w:cstheme="minorBidi"/>
      <w:sz w:val="24"/>
      <w:szCs w:val="24"/>
      <w:lang w:val="ro-RO" w:eastAsia="ro-RO"/>
    </w:rPr>
  </w:style>
  <w:style w:type="character" w:customStyle="1" w:styleId="FontStyle55">
    <w:name w:val="Font Style55"/>
    <w:basedOn w:val="Fontdeparagrafimplicit"/>
    <w:uiPriority w:val="99"/>
    <w:rsid w:val="0095034D"/>
    <w:rPr>
      <w:rFonts w:ascii="Trebuchet MS" w:hAnsi="Trebuchet MS" w:cs="Trebuchet MS"/>
      <w:sz w:val="18"/>
      <w:szCs w:val="18"/>
    </w:rPr>
  </w:style>
  <w:style w:type="paragraph" w:customStyle="1" w:styleId="Style6">
    <w:name w:val="Style6"/>
    <w:basedOn w:val="Normal"/>
    <w:uiPriority w:val="99"/>
    <w:rsid w:val="0095034D"/>
    <w:pPr>
      <w:widowControl w:val="0"/>
      <w:autoSpaceDE w:val="0"/>
      <w:autoSpaceDN w:val="0"/>
      <w:adjustRightInd w:val="0"/>
      <w:spacing w:line="230" w:lineRule="exact"/>
      <w:jc w:val="both"/>
    </w:pPr>
    <w:rPr>
      <w:rFonts w:eastAsiaTheme="minorEastAsia" w:cstheme="minorBidi"/>
      <w:sz w:val="24"/>
      <w:szCs w:val="24"/>
      <w:lang w:val="ro-RO" w:eastAsia="ro-RO"/>
    </w:rPr>
  </w:style>
  <w:style w:type="paragraph" w:customStyle="1" w:styleId="Style11">
    <w:name w:val="Style11"/>
    <w:basedOn w:val="Normal"/>
    <w:uiPriority w:val="99"/>
    <w:rsid w:val="0095034D"/>
    <w:pPr>
      <w:widowControl w:val="0"/>
      <w:autoSpaceDE w:val="0"/>
      <w:autoSpaceDN w:val="0"/>
      <w:adjustRightInd w:val="0"/>
      <w:spacing w:line="264" w:lineRule="exact"/>
      <w:ind w:firstLine="662"/>
      <w:jc w:val="both"/>
    </w:pPr>
    <w:rPr>
      <w:rFonts w:eastAsiaTheme="minorEastAsia" w:cstheme="minorBidi"/>
      <w:sz w:val="24"/>
      <w:szCs w:val="24"/>
      <w:lang w:val="ro-RO" w:eastAsia="ro-RO"/>
    </w:rPr>
  </w:style>
  <w:style w:type="paragraph" w:customStyle="1" w:styleId="Style14">
    <w:name w:val="Style14"/>
    <w:basedOn w:val="Normal"/>
    <w:uiPriority w:val="99"/>
    <w:rsid w:val="0095034D"/>
    <w:pPr>
      <w:widowControl w:val="0"/>
      <w:autoSpaceDE w:val="0"/>
      <w:autoSpaceDN w:val="0"/>
      <w:adjustRightInd w:val="0"/>
      <w:spacing w:line="264" w:lineRule="exact"/>
    </w:pPr>
    <w:rPr>
      <w:rFonts w:eastAsiaTheme="minorEastAsia" w:cstheme="minorBidi"/>
      <w:sz w:val="24"/>
      <w:szCs w:val="24"/>
      <w:lang w:val="ro-RO" w:eastAsia="ro-RO"/>
    </w:rPr>
  </w:style>
  <w:style w:type="paragraph" w:customStyle="1" w:styleId="Style17">
    <w:name w:val="Style17"/>
    <w:basedOn w:val="Normal"/>
    <w:uiPriority w:val="99"/>
    <w:rsid w:val="0095034D"/>
    <w:pPr>
      <w:widowControl w:val="0"/>
      <w:autoSpaceDE w:val="0"/>
      <w:autoSpaceDN w:val="0"/>
      <w:adjustRightInd w:val="0"/>
      <w:spacing w:line="312" w:lineRule="exact"/>
      <w:jc w:val="both"/>
    </w:pPr>
    <w:rPr>
      <w:rFonts w:eastAsiaTheme="minorEastAsia" w:cstheme="minorBidi"/>
      <w:sz w:val="24"/>
      <w:szCs w:val="24"/>
      <w:lang w:val="ro-RO" w:eastAsia="ro-RO"/>
    </w:rPr>
  </w:style>
  <w:style w:type="paragraph" w:customStyle="1" w:styleId="Style20">
    <w:name w:val="Style20"/>
    <w:basedOn w:val="Normal"/>
    <w:uiPriority w:val="99"/>
    <w:rsid w:val="0095034D"/>
    <w:pPr>
      <w:widowControl w:val="0"/>
      <w:autoSpaceDE w:val="0"/>
      <w:autoSpaceDN w:val="0"/>
      <w:adjustRightInd w:val="0"/>
      <w:spacing w:line="295" w:lineRule="exact"/>
    </w:pPr>
    <w:rPr>
      <w:rFonts w:eastAsiaTheme="minorEastAsia" w:cstheme="minorBidi"/>
      <w:sz w:val="24"/>
      <w:szCs w:val="24"/>
      <w:lang w:val="ro-RO" w:eastAsia="ro-RO"/>
    </w:rPr>
  </w:style>
  <w:style w:type="paragraph" w:customStyle="1" w:styleId="Style23">
    <w:name w:val="Style23"/>
    <w:basedOn w:val="Normal"/>
    <w:uiPriority w:val="99"/>
    <w:rsid w:val="0095034D"/>
    <w:pPr>
      <w:widowControl w:val="0"/>
      <w:autoSpaceDE w:val="0"/>
      <w:autoSpaceDN w:val="0"/>
      <w:adjustRightInd w:val="0"/>
      <w:spacing w:line="250" w:lineRule="exact"/>
      <w:jc w:val="both"/>
    </w:pPr>
    <w:rPr>
      <w:rFonts w:eastAsiaTheme="minorEastAsia" w:cstheme="minorBidi"/>
      <w:sz w:val="24"/>
      <w:szCs w:val="24"/>
      <w:lang w:val="ro-RO" w:eastAsia="ro-RO"/>
    </w:rPr>
  </w:style>
  <w:style w:type="paragraph" w:customStyle="1" w:styleId="Style27">
    <w:name w:val="Style27"/>
    <w:basedOn w:val="Normal"/>
    <w:uiPriority w:val="99"/>
    <w:rsid w:val="0095034D"/>
    <w:pPr>
      <w:widowControl w:val="0"/>
      <w:autoSpaceDE w:val="0"/>
      <w:autoSpaceDN w:val="0"/>
      <w:adjustRightInd w:val="0"/>
      <w:jc w:val="center"/>
    </w:pPr>
    <w:rPr>
      <w:rFonts w:eastAsiaTheme="minorEastAsia" w:cstheme="minorBidi"/>
      <w:sz w:val="24"/>
      <w:szCs w:val="24"/>
      <w:lang w:val="ro-RO" w:eastAsia="ro-RO"/>
    </w:rPr>
  </w:style>
  <w:style w:type="paragraph" w:customStyle="1" w:styleId="Style28">
    <w:name w:val="Style28"/>
    <w:basedOn w:val="Normal"/>
    <w:uiPriority w:val="99"/>
    <w:rsid w:val="0095034D"/>
    <w:pPr>
      <w:widowControl w:val="0"/>
      <w:autoSpaceDE w:val="0"/>
      <w:autoSpaceDN w:val="0"/>
      <w:adjustRightInd w:val="0"/>
    </w:pPr>
    <w:rPr>
      <w:rFonts w:eastAsiaTheme="minorEastAsia" w:cstheme="minorBidi"/>
      <w:sz w:val="24"/>
      <w:szCs w:val="24"/>
      <w:lang w:val="ro-RO" w:eastAsia="ro-RO"/>
    </w:rPr>
  </w:style>
  <w:style w:type="character" w:customStyle="1" w:styleId="FontStyle56">
    <w:name w:val="Font Style56"/>
    <w:basedOn w:val="Fontdeparagrafimplicit"/>
    <w:uiPriority w:val="99"/>
    <w:rsid w:val="0095034D"/>
    <w:rPr>
      <w:rFonts w:ascii="Impact" w:hAnsi="Impact" w:cs="Impact"/>
      <w:sz w:val="8"/>
      <w:szCs w:val="8"/>
    </w:rPr>
  </w:style>
  <w:style w:type="character" w:customStyle="1" w:styleId="FontStyle77">
    <w:name w:val="Font Style77"/>
    <w:basedOn w:val="Fontdeparagrafimplicit"/>
    <w:uiPriority w:val="99"/>
    <w:rsid w:val="0095034D"/>
    <w:rPr>
      <w:rFonts w:ascii="Trebuchet MS" w:hAnsi="Trebuchet MS" w:cs="Trebuchet MS"/>
      <w:b/>
      <w:bCs/>
      <w:sz w:val="12"/>
      <w:szCs w:val="12"/>
    </w:rPr>
  </w:style>
  <w:style w:type="paragraph" w:customStyle="1" w:styleId="Style7">
    <w:name w:val="Style7"/>
    <w:basedOn w:val="Normal"/>
    <w:uiPriority w:val="99"/>
    <w:rsid w:val="0095034D"/>
    <w:pPr>
      <w:widowControl w:val="0"/>
      <w:autoSpaceDE w:val="0"/>
      <w:autoSpaceDN w:val="0"/>
      <w:adjustRightInd w:val="0"/>
      <w:jc w:val="right"/>
    </w:pPr>
    <w:rPr>
      <w:rFonts w:eastAsiaTheme="minorEastAsia" w:cstheme="minorBidi"/>
      <w:sz w:val="24"/>
      <w:szCs w:val="24"/>
      <w:lang w:val="ro-RO" w:eastAsia="ro-RO"/>
    </w:rPr>
  </w:style>
  <w:style w:type="paragraph" w:customStyle="1" w:styleId="Style10">
    <w:name w:val="Style10"/>
    <w:basedOn w:val="Normal"/>
    <w:uiPriority w:val="99"/>
    <w:rsid w:val="0095034D"/>
    <w:pPr>
      <w:widowControl w:val="0"/>
      <w:autoSpaceDE w:val="0"/>
      <w:autoSpaceDN w:val="0"/>
      <w:adjustRightInd w:val="0"/>
      <w:spacing w:line="230" w:lineRule="exact"/>
      <w:ind w:hanging="322"/>
      <w:jc w:val="both"/>
    </w:pPr>
    <w:rPr>
      <w:rFonts w:eastAsiaTheme="minorEastAsia" w:cstheme="minorBidi"/>
      <w:sz w:val="24"/>
      <w:szCs w:val="24"/>
      <w:lang w:val="ro-RO" w:eastAsia="ro-RO"/>
    </w:rPr>
  </w:style>
  <w:style w:type="paragraph" w:customStyle="1" w:styleId="Style18">
    <w:name w:val="Style18"/>
    <w:basedOn w:val="Normal"/>
    <w:uiPriority w:val="99"/>
    <w:rsid w:val="0095034D"/>
    <w:pPr>
      <w:widowControl w:val="0"/>
      <w:autoSpaceDE w:val="0"/>
      <w:autoSpaceDN w:val="0"/>
      <w:adjustRightInd w:val="0"/>
      <w:spacing w:line="240" w:lineRule="exact"/>
      <w:ind w:firstLine="350"/>
      <w:jc w:val="both"/>
    </w:pPr>
    <w:rPr>
      <w:rFonts w:eastAsiaTheme="minorEastAsia" w:cstheme="minorBidi"/>
      <w:sz w:val="24"/>
      <w:szCs w:val="24"/>
      <w:lang w:val="ro-RO" w:eastAsia="ro-RO"/>
    </w:rPr>
  </w:style>
  <w:style w:type="paragraph" w:customStyle="1" w:styleId="Style26">
    <w:name w:val="Style26"/>
    <w:basedOn w:val="Normal"/>
    <w:uiPriority w:val="99"/>
    <w:rsid w:val="0095034D"/>
    <w:pPr>
      <w:widowControl w:val="0"/>
      <w:autoSpaceDE w:val="0"/>
      <w:autoSpaceDN w:val="0"/>
      <w:adjustRightInd w:val="0"/>
      <w:spacing w:line="307" w:lineRule="exact"/>
      <w:ind w:firstLine="82"/>
    </w:pPr>
    <w:rPr>
      <w:rFonts w:eastAsiaTheme="minorEastAsia" w:cstheme="minorBidi"/>
      <w:sz w:val="24"/>
      <w:szCs w:val="24"/>
      <w:lang w:val="ro-RO" w:eastAsia="ro-RO"/>
    </w:rPr>
  </w:style>
  <w:style w:type="paragraph" w:customStyle="1" w:styleId="Style30">
    <w:name w:val="Style30"/>
    <w:basedOn w:val="Normal"/>
    <w:uiPriority w:val="99"/>
    <w:rsid w:val="0095034D"/>
    <w:pPr>
      <w:widowControl w:val="0"/>
      <w:autoSpaceDE w:val="0"/>
      <w:autoSpaceDN w:val="0"/>
      <w:adjustRightInd w:val="0"/>
      <w:spacing w:line="250" w:lineRule="exact"/>
      <w:jc w:val="both"/>
    </w:pPr>
    <w:rPr>
      <w:rFonts w:eastAsiaTheme="minorEastAsia" w:cstheme="minorBidi"/>
      <w:sz w:val="24"/>
      <w:szCs w:val="24"/>
      <w:lang w:val="ro-RO" w:eastAsia="ro-RO"/>
    </w:rPr>
  </w:style>
  <w:style w:type="character" w:customStyle="1" w:styleId="FontStyle69">
    <w:name w:val="Font Style69"/>
    <w:basedOn w:val="Fontdeparagrafimplicit"/>
    <w:uiPriority w:val="99"/>
    <w:rsid w:val="0095034D"/>
    <w:rPr>
      <w:rFonts w:ascii="Trebuchet MS" w:hAnsi="Trebuchet MS" w:cs="Trebuchet MS"/>
      <w:b/>
      <w:bCs/>
      <w:sz w:val="18"/>
      <w:szCs w:val="18"/>
    </w:rPr>
  </w:style>
  <w:style w:type="numbering" w:customStyle="1" w:styleId="Stil1">
    <w:name w:val="Stil1"/>
    <w:uiPriority w:val="99"/>
    <w:rsid w:val="0095034D"/>
    <w:pPr>
      <w:numPr>
        <w:numId w:val="28"/>
      </w:numPr>
    </w:pPr>
  </w:style>
  <w:style w:type="numbering" w:customStyle="1" w:styleId="Stil2">
    <w:name w:val="Stil2"/>
    <w:uiPriority w:val="99"/>
    <w:rsid w:val="0095034D"/>
    <w:pPr>
      <w:numPr>
        <w:numId w:val="30"/>
      </w:numPr>
    </w:pPr>
  </w:style>
  <w:style w:type="numbering" w:customStyle="1" w:styleId="Stil3">
    <w:name w:val="Stil3"/>
    <w:uiPriority w:val="99"/>
    <w:rsid w:val="0095034D"/>
    <w:pPr>
      <w:numPr>
        <w:numId w:val="32"/>
      </w:numPr>
    </w:pPr>
  </w:style>
  <w:style w:type="numbering" w:customStyle="1" w:styleId="Stil4">
    <w:name w:val="Stil4"/>
    <w:uiPriority w:val="99"/>
    <w:rsid w:val="0095034D"/>
    <w:pPr>
      <w:numPr>
        <w:numId w:val="34"/>
      </w:numPr>
    </w:pPr>
  </w:style>
  <w:style w:type="numbering" w:customStyle="1" w:styleId="Stil5">
    <w:name w:val="Stil5"/>
    <w:uiPriority w:val="99"/>
    <w:rsid w:val="0095034D"/>
    <w:pPr>
      <w:numPr>
        <w:numId w:val="36"/>
      </w:numPr>
    </w:pPr>
  </w:style>
  <w:style w:type="numbering" w:customStyle="1" w:styleId="Stil6">
    <w:name w:val="Stil6"/>
    <w:uiPriority w:val="99"/>
    <w:rsid w:val="0095034D"/>
    <w:pPr>
      <w:numPr>
        <w:numId w:val="37"/>
      </w:numPr>
    </w:pPr>
  </w:style>
  <w:style w:type="numbering" w:customStyle="1" w:styleId="Stil7">
    <w:name w:val="Stil7"/>
    <w:uiPriority w:val="99"/>
    <w:rsid w:val="0095034D"/>
    <w:pPr>
      <w:numPr>
        <w:numId w:val="38"/>
      </w:numPr>
    </w:pPr>
  </w:style>
  <w:style w:type="numbering" w:customStyle="1" w:styleId="Stil8">
    <w:name w:val="Stil8"/>
    <w:uiPriority w:val="99"/>
    <w:rsid w:val="0095034D"/>
    <w:pPr>
      <w:numPr>
        <w:numId w:val="39"/>
      </w:numPr>
    </w:pPr>
  </w:style>
  <w:style w:type="numbering" w:customStyle="1" w:styleId="Stil9">
    <w:name w:val="Stil9"/>
    <w:uiPriority w:val="99"/>
    <w:rsid w:val="0095034D"/>
    <w:pPr>
      <w:numPr>
        <w:numId w:val="40"/>
      </w:numPr>
    </w:pPr>
  </w:style>
  <w:style w:type="numbering" w:customStyle="1" w:styleId="Stil10">
    <w:name w:val="Stil10"/>
    <w:uiPriority w:val="99"/>
    <w:rsid w:val="0095034D"/>
    <w:pPr>
      <w:numPr>
        <w:numId w:val="42"/>
      </w:numPr>
    </w:pPr>
  </w:style>
  <w:style w:type="numbering" w:customStyle="1" w:styleId="Stil11">
    <w:name w:val="Stil11"/>
    <w:uiPriority w:val="99"/>
    <w:rsid w:val="0095034D"/>
    <w:pPr>
      <w:numPr>
        <w:numId w:val="44"/>
      </w:numPr>
    </w:pPr>
  </w:style>
  <w:style w:type="numbering" w:customStyle="1" w:styleId="Stil12">
    <w:name w:val="Stil12"/>
    <w:uiPriority w:val="99"/>
    <w:rsid w:val="0095034D"/>
    <w:pPr>
      <w:numPr>
        <w:numId w:val="45"/>
      </w:numPr>
    </w:pPr>
  </w:style>
  <w:style w:type="numbering" w:customStyle="1" w:styleId="Stil13">
    <w:name w:val="Stil13"/>
    <w:uiPriority w:val="99"/>
    <w:rsid w:val="0095034D"/>
    <w:pPr>
      <w:numPr>
        <w:numId w:val="47"/>
      </w:numPr>
    </w:pPr>
  </w:style>
  <w:style w:type="numbering" w:customStyle="1" w:styleId="Stil14">
    <w:name w:val="Stil14"/>
    <w:uiPriority w:val="99"/>
    <w:rsid w:val="0095034D"/>
    <w:pPr>
      <w:numPr>
        <w:numId w:val="48"/>
      </w:numPr>
    </w:pPr>
  </w:style>
  <w:style w:type="numbering" w:customStyle="1" w:styleId="Stil15">
    <w:name w:val="Stil15"/>
    <w:uiPriority w:val="99"/>
    <w:rsid w:val="0095034D"/>
    <w:pPr>
      <w:numPr>
        <w:numId w:val="50"/>
      </w:numPr>
    </w:pPr>
  </w:style>
  <w:style w:type="numbering" w:customStyle="1" w:styleId="Stil16">
    <w:name w:val="Stil16"/>
    <w:uiPriority w:val="99"/>
    <w:rsid w:val="0095034D"/>
    <w:pPr>
      <w:numPr>
        <w:numId w:val="51"/>
      </w:numPr>
    </w:pPr>
  </w:style>
  <w:style w:type="numbering" w:customStyle="1" w:styleId="Stil17">
    <w:name w:val="Stil17"/>
    <w:uiPriority w:val="99"/>
    <w:rsid w:val="0095034D"/>
    <w:pPr>
      <w:numPr>
        <w:numId w:val="52"/>
      </w:numPr>
    </w:pPr>
  </w:style>
  <w:style w:type="numbering" w:customStyle="1" w:styleId="Stil18">
    <w:name w:val="Stil18"/>
    <w:uiPriority w:val="99"/>
    <w:rsid w:val="0095034D"/>
    <w:pPr>
      <w:numPr>
        <w:numId w:val="54"/>
      </w:numPr>
    </w:pPr>
  </w:style>
  <w:style w:type="numbering" w:customStyle="1" w:styleId="Stil19">
    <w:name w:val="Stil19"/>
    <w:uiPriority w:val="99"/>
    <w:rsid w:val="0095034D"/>
    <w:pPr>
      <w:numPr>
        <w:numId w:val="56"/>
      </w:numPr>
    </w:pPr>
  </w:style>
  <w:style w:type="numbering" w:customStyle="1" w:styleId="Stil20">
    <w:name w:val="Stil20"/>
    <w:uiPriority w:val="99"/>
    <w:rsid w:val="0095034D"/>
    <w:pPr>
      <w:numPr>
        <w:numId w:val="57"/>
      </w:numPr>
    </w:pPr>
  </w:style>
  <w:style w:type="numbering" w:customStyle="1" w:styleId="Stil21">
    <w:name w:val="Stil21"/>
    <w:uiPriority w:val="99"/>
    <w:rsid w:val="0095034D"/>
    <w:pPr>
      <w:numPr>
        <w:numId w:val="58"/>
      </w:numPr>
    </w:pPr>
  </w:style>
  <w:style w:type="numbering" w:customStyle="1" w:styleId="Stil22">
    <w:name w:val="Stil22"/>
    <w:uiPriority w:val="99"/>
    <w:rsid w:val="0095034D"/>
    <w:pPr>
      <w:numPr>
        <w:numId w:val="59"/>
      </w:numPr>
    </w:pPr>
  </w:style>
  <w:style w:type="numbering" w:customStyle="1" w:styleId="Stil23">
    <w:name w:val="Stil23"/>
    <w:uiPriority w:val="99"/>
    <w:rsid w:val="0095034D"/>
    <w:pPr>
      <w:numPr>
        <w:numId w:val="60"/>
      </w:numPr>
    </w:pPr>
  </w:style>
  <w:style w:type="numbering" w:customStyle="1" w:styleId="Stil24">
    <w:name w:val="Stil24"/>
    <w:uiPriority w:val="99"/>
    <w:rsid w:val="0095034D"/>
    <w:pPr>
      <w:numPr>
        <w:numId w:val="6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1149786268">
      <w:bodyDiv w:val="1"/>
      <w:marLeft w:val="0"/>
      <w:marRight w:val="0"/>
      <w:marTop w:val="0"/>
      <w:marBottom w:val="0"/>
      <w:divBdr>
        <w:top w:val="none" w:sz="0" w:space="0" w:color="auto"/>
        <w:left w:val="none" w:sz="0" w:space="0" w:color="auto"/>
        <w:bottom w:val="none" w:sz="0" w:space="0" w:color="auto"/>
        <w:right w:val="none" w:sz="0" w:space="0" w:color="auto"/>
      </w:divBdr>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20647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hyperlink" Target="act:56971%2063695762" TargetMode="External"/><Relationship Id="rId18" Type="http://schemas.openxmlformats.org/officeDocument/2006/relationships/hyperlink" Target="mailto:itmgalati@itmgalati.ro"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inspectmun.ro/Legislatie/legislatie.html" TargetMode="External"/><Relationship Id="rId12" Type="http://schemas.openxmlformats.org/officeDocument/2006/relationships/hyperlink" Target="act:26584%2065402602" TargetMode="External"/><Relationship Id="rId17" Type="http://schemas.openxmlformats.org/officeDocument/2006/relationships/hyperlink" Target="mailto:itmgalati@itmgalati.ro"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mailto:watchsabguard@yahoo.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26584%202343911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ct:126692%2096797768" TargetMode="External"/><Relationship Id="rId23" Type="http://schemas.openxmlformats.org/officeDocument/2006/relationships/fontTable" Target="fontTable.xml"/><Relationship Id="rId10" Type="http://schemas.openxmlformats.org/officeDocument/2006/relationships/hyperlink" Target="act:26584%206540173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41</Pages>
  <Words>14750</Words>
  <Characters>85553</Characters>
  <Application>Microsoft Office Word</Application>
  <DocSecurity>0</DocSecurity>
  <Lines>712</Lines>
  <Paragraphs>200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loredana.antoniu</cp:lastModifiedBy>
  <cp:revision>46</cp:revision>
  <cp:lastPrinted>2025-04-02T06:29:00Z</cp:lastPrinted>
  <dcterms:created xsi:type="dcterms:W3CDTF">2019-07-01T11:45:00Z</dcterms:created>
  <dcterms:modified xsi:type="dcterms:W3CDTF">2026-05-08T10:17:00Z</dcterms:modified>
</cp:coreProperties>
</file>