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7A2DA4" w:rsidRPr="007A2DA4">
        <w:trPr>
          <w:tblCellSpacing w:w="0" w:type="dxa"/>
        </w:trPr>
        <w:tc>
          <w:tcPr>
            <w:tcW w:w="0" w:type="auto"/>
            <w:hideMark/>
          </w:tcPr>
          <w:p w:rsidR="007A2DA4" w:rsidRPr="007A2DA4" w:rsidRDefault="007A2DA4" w:rsidP="007A2DA4">
            <w:pPr>
              <w:spacing w:before="100" w:beforeAutospacing="1" w:after="100" w:afterAutospacing="1" w:line="240" w:lineRule="auto"/>
              <w:jc w:val="center"/>
              <w:rPr>
                <w:rFonts w:ascii="Arial Unicode MS" w:eastAsia="Arial Unicode MS" w:hAnsi="Arial Unicode MS" w:cs="Arial Unicode MS"/>
                <w:color w:val="000066"/>
                <w:sz w:val="24"/>
                <w:szCs w:val="24"/>
              </w:rPr>
            </w:pPr>
            <w:r w:rsidRPr="007A2DA4">
              <w:rPr>
                <w:rFonts w:ascii="Arial Unicode MS" w:eastAsia="Arial Unicode MS" w:hAnsi="Arial Unicode MS" w:cs="Arial Unicode MS" w:hint="eastAsia"/>
                <w:b/>
                <w:bCs/>
                <w:i/>
                <w:iCs/>
                <w:color w:val="000066"/>
                <w:sz w:val="24"/>
                <w:szCs w:val="24"/>
              </w:rPr>
              <w:t>OBLIGATII PRIVIND INCHEIEREA SI INREGISTRAREA CONTRACTELOR INDIVIDUALE DE MUNCA</w:t>
            </w:r>
          </w:p>
          <w:tbl>
            <w:tblPr>
              <w:tblW w:w="5000" w:type="pct"/>
              <w:tblCellSpacing w:w="0" w:type="dxa"/>
              <w:tblBorders>
                <w:top w:val="outset" w:sz="18" w:space="0" w:color="auto"/>
                <w:left w:val="outset" w:sz="18" w:space="0" w:color="auto"/>
                <w:bottom w:val="outset" w:sz="18" w:space="0" w:color="auto"/>
                <w:right w:val="outset" w:sz="1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7"/>
              <w:gridCol w:w="2429"/>
              <w:gridCol w:w="2897"/>
              <w:gridCol w:w="1869"/>
              <w:gridCol w:w="1682"/>
            </w:tblGrid>
            <w:tr w:rsidR="007A2DA4" w:rsidRPr="007A2DA4">
              <w:trPr>
                <w:tblCellSpacing w:w="0" w:type="dxa"/>
              </w:trPr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Nr.</w:t>
                  </w:r>
                </w:p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crt</w:t>
                  </w:r>
                  <w:proofErr w:type="spellEnd"/>
                  <w:proofErr w:type="gramEnd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.</w:t>
                  </w:r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Temeiul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juridic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obligatiei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Continutul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obligatiei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Termenul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legal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realizare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obligatiei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Sanctiunea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nerespectarii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obligatiei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A2DA4" w:rsidRPr="007A2DA4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r w:rsidRPr="007A2DA4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1.</w:t>
                  </w:r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gram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art.16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alin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. 1</w:t>
                  </w:r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din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Codul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Muncii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(1)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Contractul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individual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muncă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încheie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baza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consimţământului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părţilor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formă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scrisă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limba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română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Obligaţia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încheiere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contractului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individual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muncă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formă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scrisă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revine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angajatorului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. Forma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scrisă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este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obligatorie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pentru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încheierea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valabilă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contractului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.</w:t>
                  </w:r>
                </w:p>
                <w:p w:rsidR="007A2DA4" w:rsidRPr="007A2DA4" w:rsidRDefault="007A2DA4" w:rsidP="007A2D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Anterior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începerii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activităţii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contractul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individual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muncă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înregistrează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în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registrul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general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evidenţă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salariaţilor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, care se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transmite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inspectoratului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teritorial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muncă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.</w:t>
                  </w:r>
                </w:p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amenda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de la </w:t>
                  </w:r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10000</w:t>
                  </w:r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lei la </w:t>
                  </w:r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20000</w:t>
                  </w:r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lei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caruia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nu s-a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intocmit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contract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munca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A2DA4" w:rsidRPr="007A2DA4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2D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</w:t>
                  </w:r>
                  <w:r w:rsidRPr="007A2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Art. 16,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alin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. 3</w:t>
                  </w:r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</w:rPr>
                  </w:pP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Angajatorul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este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obligat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ca, anterior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începerii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activităţii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,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să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înmâneze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salariatului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un exemplar din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contractul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individual de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muncă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.</w:t>
                  </w:r>
                </w:p>
                <w:p w:rsidR="007A2DA4" w:rsidRPr="007A2DA4" w:rsidRDefault="007A2DA4" w:rsidP="007A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Anterior 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inceperii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  <w:t>activitatii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FF0000"/>
                      <w:sz w:val="24"/>
                      <w:szCs w:val="24"/>
                    </w:rPr>
                  </w:pP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FF0000"/>
                      <w:sz w:val="24"/>
                      <w:szCs w:val="24"/>
                    </w:rPr>
                    <w:t>amenda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FF0000"/>
                      <w:sz w:val="24"/>
                      <w:szCs w:val="24"/>
                    </w:rPr>
                    <w:t xml:space="preserve"> de la 2.000 lei la 5.000 lei </w:t>
                  </w:r>
                </w:p>
              </w:tc>
            </w:tr>
            <w:tr w:rsidR="007A2DA4" w:rsidRPr="007A2DA4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2D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  <w:r w:rsidRPr="007A2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art.13 al.3 din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Codul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Muncii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Sa nu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incadreze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in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munca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minori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(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persoane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care nu au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implinit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virsta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14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ani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)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la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momentul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realizarii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acordului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vointa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prealabil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inceperii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activitatii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lastRenderedPageBreak/>
                    <w:t>catre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salariat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lastRenderedPageBreak/>
                    <w:t>amenda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de la 2.000 lei la 5.000 lei </w:t>
                  </w:r>
                </w:p>
              </w:tc>
            </w:tr>
            <w:tr w:rsidR="007A2DA4" w:rsidRPr="007A2DA4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2D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4.</w:t>
                  </w:r>
                  <w:r w:rsidRPr="007A2D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art .1 din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Legea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nr.130/99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republicata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 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sa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inregistreze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contractele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individuale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munca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la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inspectoratul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teritorial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munca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(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numai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angajatorii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din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sectorul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privat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)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20 de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zile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la data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incheierii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contractului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individual de </w:t>
                  </w:r>
                  <w:proofErr w:type="spellStart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munca</w:t>
                  </w:r>
                  <w:proofErr w:type="spellEnd"/>
                  <w:r w:rsidRPr="007A2DA4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2DA4" w:rsidRPr="007A2DA4" w:rsidRDefault="007A2DA4" w:rsidP="007A2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>amenda</w:t>
                  </w:r>
                  <w:proofErr w:type="spellEnd"/>
                  <w:r w:rsidRPr="007A2DA4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de la 3.000 lei la 6.000 lei </w:t>
                  </w:r>
                </w:p>
              </w:tc>
            </w:tr>
          </w:tbl>
          <w:p w:rsidR="007A2DA4" w:rsidRPr="007A2DA4" w:rsidRDefault="007A2DA4" w:rsidP="007A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2DA4" w:rsidRDefault="007A2DA4" w:rsidP="007A2DA4"/>
    <w:p w:rsidR="0071579A" w:rsidRPr="007A2DA4" w:rsidRDefault="007A2DA4" w:rsidP="007A2DA4">
      <w:pPr>
        <w:tabs>
          <w:tab w:val="left" w:pos="1935"/>
        </w:tabs>
      </w:pPr>
      <w:r>
        <w:tab/>
      </w:r>
    </w:p>
    <w:sectPr w:rsidR="0071579A" w:rsidRPr="007A2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2DA4"/>
    <w:rsid w:val="0071579A"/>
    <w:rsid w:val="007A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DA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66"/>
      <w:sz w:val="24"/>
      <w:szCs w:val="24"/>
    </w:rPr>
  </w:style>
  <w:style w:type="character" w:styleId="Robust">
    <w:name w:val="Strong"/>
    <w:basedOn w:val="Fontdeparagrafimplicit"/>
    <w:uiPriority w:val="22"/>
    <w:qFormat/>
    <w:rsid w:val="007A2DA4"/>
    <w:rPr>
      <w:b/>
      <w:bCs/>
    </w:rPr>
  </w:style>
  <w:style w:type="character" w:styleId="Accentuat">
    <w:name w:val="Emphasis"/>
    <w:basedOn w:val="Fontdeparagrafimplicit"/>
    <w:uiPriority w:val="20"/>
    <w:qFormat/>
    <w:rsid w:val="007A2DA4"/>
    <w:rPr>
      <w:i/>
      <w:iCs/>
    </w:rPr>
  </w:style>
  <w:style w:type="character" w:customStyle="1" w:styleId="style11">
    <w:name w:val="style11"/>
    <w:basedOn w:val="Fontdeparagrafimplicit"/>
    <w:rsid w:val="007A2DA4"/>
    <w:rPr>
      <w:rFonts w:ascii="Arial" w:hAnsi="Arial" w:cs="Arial" w:hint="default"/>
      <w:color w:val="00006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1333</Characters>
  <Application>Microsoft Office Word</Application>
  <DocSecurity>0</DocSecurity>
  <Lines>11</Lines>
  <Paragraphs>3</Paragraphs>
  <ScaleCrop>false</ScaleCrop>
  <Company>ITM Hunedoara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armean</dc:creator>
  <cp:keywords/>
  <dc:description/>
  <cp:lastModifiedBy>armean</cp:lastModifiedBy>
  <cp:revision>2</cp:revision>
  <dcterms:created xsi:type="dcterms:W3CDTF">2016-12-07T14:01:00Z</dcterms:created>
  <dcterms:modified xsi:type="dcterms:W3CDTF">2016-12-07T14:06:00Z</dcterms:modified>
</cp:coreProperties>
</file>