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E8973" w14:textId="7BEF39E9" w:rsidR="009F7596" w:rsidRPr="00D509BE" w:rsidRDefault="00D509BE" w:rsidP="009F7596">
      <w:pPr>
        <w:tabs>
          <w:tab w:val="left" w:pos="1708"/>
        </w:tabs>
        <w:ind w:right="283"/>
        <w:jc w:val="right"/>
        <w:rPr>
          <w:sz w:val="24"/>
          <w:szCs w:val="24"/>
          <w:lang w:val="ro-RO"/>
        </w:rPr>
      </w:pPr>
      <w:r w:rsidRPr="00D509BE">
        <w:rPr>
          <w:sz w:val="24"/>
          <w:szCs w:val="24"/>
          <w:lang w:val="ro-RO"/>
        </w:rPr>
        <w:t>18 IUNIE 2024</w:t>
      </w:r>
    </w:p>
    <w:p w14:paraId="05857EC3" w14:textId="77777777" w:rsidR="00D509BE" w:rsidRDefault="00D509BE" w:rsidP="00D509BE">
      <w:pPr>
        <w:tabs>
          <w:tab w:val="left" w:pos="1708"/>
        </w:tabs>
        <w:rPr>
          <w:sz w:val="24"/>
          <w:szCs w:val="24"/>
          <w:lang w:val="ro-RO"/>
        </w:rPr>
      </w:pPr>
    </w:p>
    <w:p w14:paraId="19317397" w14:textId="77777777" w:rsidR="00D509BE" w:rsidRDefault="00D509BE" w:rsidP="00D509BE">
      <w:pPr>
        <w:tabs>
          <w:tab w:val="left" w:pos="1708"/>
        </w:tabs>
        <w:rPr>
          <w:sz w:val="24"/>
          <w:szCs w:val="24"/>
          <w:lang w:val="ro-RO"/>
        </w:rPr>
      </w:pPr>
    </w:p>
    <w:p w14:paraId="747D7C3F" w14:textId="6D5CB8FB" w:rsidR="009F7596" w:rsidRPr="00D509BE" w:rsidRDefault="009F7596" w:rsidP="002074FC">
      <w:pPr>
        <w:tabs>
          <w:tab w:val="left" w:pos="1708"/>
        </w:tabs>
        <w:ind w:left="142" w:hanging="142"/>
        <w:rPr>
          <w:b/>
          <w:sz w:val="24"/>
          <w:szCs w:val="24"/>
          <w:lang w:val="ro-RO"/>
        </w:rPr>
      </w:pPr>
      <w:r w:rsidRPr="00D509BE">
        <w:rPr>
          <w:b/>
          <w:sz w:val="24"/>
          <w:szCs w:val="24"/>
          <w:lang w:val="ro-RO"/>
        </w:rPr>
        <w:t>COMUNICAT DE PRESĂ</w:t>
      </w:r>
    </w:p>
    <w:p w14:paraId="0D147154" w14:textId="77777777" w:rsidR="007B305C" w:rsidRPr="00D509BE" w:rsidRDefault="007B305C" w:rsidP="002074FC">
      <w:pPr>
        <w:tabs>
          <w:tab w:val="left" w:pos="1708"/>
        </w:tabs>
        <w:ind w:left="142" w:hanging="142"/>
        <w:jc w:val="center"/>
        <w:rPr>
          <w:b/>
          <w:sz w:val="24"/>
          <w:szCs w:val="24"/>
          <w:lang w:val="ro-RO"/>
        </w:rPr>
      </w:pPr>
    </w:p>
    <w:p w14:paraId="644C617B" w14:textId="7AE9FAFC" w:rsidR="007B305C" w:rsidRPr="00D509BE" w:rsidRDefault="007B305C" w:rsidP="002074FC">
      <w:pPr>
        <w:ind w:left="142" w:hanging="142"/>
        <w:jc w:val="both"/>
        <w:rPr>
          <w:b/>
          <w:sz w:val="24"/>
          <w:szCs w:val="24"/>
          <w:lang w:val="ro-RO"/>
        </w:rPr>
      </w:pPr>
      <w:r w:rsidRPr="00D509BE">
        <w:rPr>
          <w:b/>
          <w:sz w:val="24"/>
          <w:szCs w:val="24"/>
          <w:lang w:val="ro-RO"/>
        </w:rPr>
        <w:t>VERIFICĂRI PENTRU RESPECTAREA LEGISLAȚIEI ÎN ZILELE C</w:t>
      </w:r>
      <w:r w:rsidR="00D509BE" w:rsidRPr="00D509BE">
        <w:rPr>
          <w:b/>
          <w:sz w:val="24"/>
          <w:szCs w:val="24"/>
          <w:lang w:val="ro-RO"/>
        </w:rPr>
        <w:t xml:space="preserve">U </w:t>
      </w:r>
      <w:r w:rsidRPr="00D509BE">
        <w:rPr>
          <w:b/>
          <w:sz w:val="24"/>
          <w:szCs w:val="24"/>
          <w:lang w:val="ro-RO"/>
        </w:rPr>
        <w:t>TEMPERATURI  RIDICATE</w:t>
      </w:r>
    </w:p>
    <w:p w14:paraId="58B73AF2" w14:textId="0F297DE1" w:rsidR="007B305C" w:rsidRPr="00D509BE" w:rsidRDefault="00D509BE" w:rsidP="002074FC">
      <w:pPr>
        <w:pStyle w:val="NormalWeb"/>
        <w:jc w:val="both"/>
        <w:rPr>
          <w:rFonts w:ascii="Trebuchet MS" w:hAnsi="Trebuchet MS"/>
          <w:lang w:val="ro-RO"/>
        </w:rPr>
      </w:pPr>
      <w:proofErr w:type="spellStart"/>
      <w:r>
        <w:rPr>
          <w:rFonts w:ascii="Trebuchet MS" w:hAnsi="Trebuchet MS"/>
          <w:b/>
          <w:bCs/>
        </w:rPr>
        <w:t>Având</w:t>
      </w:r>
      <w:proofErr w:type="spellEnd"/>
      <w:r>
        <w:rPr>
          <w:rFonts w:ascii="Trebuchet MS" w:hAnsi="Trebuchet MS"/>
          <w:b/>
          <w:bCs/>
        </w:rPr>
        <w:t xml:space="preserve"> </w:t>
      </w:r>
      <w:proofErr w:type="spellStart"/>
      <w:r>
        <w:rPr>
          <w:rFonts w:ascii="Trebuchet MS" w:hAnsi="Trebuchet MS"/>
          <w:b/>
          <w:bCs/>
        </w:rPr>
        <w:t>în</w:t>
      </w:r>
      <w:proofErr w:type="spellEnd"/>
      <w:r>
        <w:rPr>
          <w:rFonts w:ascii="Trebuchet MS" w:hAnsi="Trebuchet MS"/>
          <w:b/>
          <w:bCs/>
        </w:rPr>
        <w:t xml:space="preserve"> </w:t>
      </w:r>
      <w:proofErr w:type="spellStart"/>
      <w:r>
        <w:rPr>
          <w:rFonts w:ascii="Trebuchet MS" w:hAnsi="Trebuchet MS"/>
          <w:b/>
          <w:bCs/>
        </w:rPr>
        <w:t>vedere</w:t>
      </w:r>
      <w:proofErr w:type="spellEnd"/>
      <w:r w:rsidR="007B305C" w:rsidRPr="00D509BE">
        <w:rPr>
          <w:rFonts w:ascii="Trebuchet MS" w:hAnsi="Trebuchet MS"/>
        </w:rPr>
        <w:t xml:space="preserve"> </w:t>
      </w:r>
      <w:proofErr w:type="spellStart"/>
      <w:r w:rsidR="007B305C" w:rsidRPr="00D509BE">
        <w:rPr>
          <w:rFonts w:ascii="Trebuchet MS" w:hAnsi="Trebuchet MS"/>
        </w:rPr>
        <w:t>temperaturi</w:t>
      </w:r>
      <w:r>
        <w:rPr>
          <w:rFonts w:ascii="Trebuchet MS" w:hAnsi="Trebuchet MS"/>
        </w:rPr>
        <w:t>le</w:t>
      </w:r>
      <w:proofErr w:type="spellEnd"/>
      <w:r w:rsidR="007B305C" w:rsidRPr="00D509BE">
        <w:rPr>
          <w:rFonts w:ascii="Trebuchet MS" w:hAnsi="Trebuchet MS"/>
        </w:rPr>
        <w:t xml:space="preserve"> </w:t>
      </w:r>
      <w:proofErr w:type="spellStart"/>
      <w:r>
        <w:rPr>
          <w:rFonts w:ascii="Trebuchet MS" w:hAnsi="Trebuchet MS"/>
        </w:rPr>
        <w:t>ridicate</w:t>
      </w:r>
      <w:proofErr w:type="spellEnd"/>
      <w:r>
        <w:rPr>
          <w:rFonts w:ascii="Trebuchet MS" w:hAnsi="Trebuchet MS"/>
        </w:rPr>
        <w:t xml:space="preserve"> </w:t>
      </w:r>
      <w:proofErr w:type="spellStart"/>
      <w:r>
        <w:rPr>
          <w:rFonts w:ascii="Trebuchet MS" w:hAnsi="Trebuchet MS"/>
        </w:rPr>
        <w:t>preconizate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zilele</w:t>
      </w:r>
      <w:proofErr w:type="spellEnd"/>
      <w:r>
        <w:rPr>
          <w:rFonts w:ascii="Trebuchet MS" w:hAnsi="Trebuchet MS"/>
        </w:rPr>
        <w:t xml:space="preserve"> </w:t>
      </w:r>
      <w:proofErr w:type="spellStart"/>
      <w:r>
        <w:rPr>
          <w:rFonts w:ascii="Trebuchet MS" w:hAnsi="Trebuchet MS"/>
        </w:rPr>
        <w:t>următoare</w:t>
      </w:r>
      <w:proofErr w:type="spellEnd"/>
      <w:r w:rsidR="007B305C" w:rsidRPr="00D509BE">
        <w:rPr>
          <w:rFonts w:ascii="Trebuchet MS" w:hAnsi="Trebuchet MS"/>
        </w:rPr>
        <w:t xml:space="preserve">, </w:t>
      </w:r>
      <w:proofErr w:type="spellStart"/>
      <w:r w:rsidR="007B305C" w:rsidRPr="00D509BE">
        <w:rPr>
          <w:rFonts w:ascii="Trebuchet MS" w:hAnsi="Trebuchet MS"/>
        </w:rPr>
        <w:t>inspectorii</w:t>
      </w:r>
      <w:proofErr w:type="spellEnd"/>
      <w:r w:rsidR="007B305C" w:rsidRPr="00D509BE">
        <w:rPr>
          <w:rFonts w:ascii="Trebuchet MS" w:hAnsi="Trebuchet MS"/>
        </w:rPr>
        <w:t xml:space="preserve"> de </w:t>
      </w:r>
      <w:proofErr w:type="spellStart"/>
      <w:r w:rsidR="007B305C" w:rsidRPr="00D509BE">
        <w:rPr>
          <w:rFonts w:ascii="Trebuchet MS" w:hAnsi="Trebuchet MS"/>
        </w:rPr>
        <w:t>muncă</w:t>
      </w:r>
      <w:proofErr w:type="spellEnd"/>
      <w:r w:rsidR="007B305C" w:rsidRPr="00D509BE">
        <w:rPr>
          <w:rFonts w:ascii="Trebuchet MS" w:hAnsi="Trebuchet MS"/>
        </w:rPr>
        <w:t xml:space="preserve"> din </w:t>
      </w:r>
      <w:proofErr w:type="spellStart"/>
      <w:r w:rsidR="007B305C" w:rsidRPr="00D509BE">
        <w:rPr>
          <w:rFonts w:ascii="Trebuchet MS" w:hAnsi="Trebuchet MS"/>
        </w:rPr>
        <w:t>cadrul</w:t>
      </w:r>
      <w:proofErr w:type="spellEnd"/>
      <w:r w:rsidR="007B305C" w:rsidRPr="00D509BE">
        <w:rPr>
          <w:rFonts w:ascii="Trebuchet MS" w:hAnsi="Trebuchet MS"/>
        </w:rPr>
        <w:t xml:space="preserve"> ITM Timiș </w:t>
      </w:r>
      <w:proofErr w:type="spellStart"/>
      <w:r>
        <w:rPr>
          <w:rFonts w:ascii="Trebuchet MS" w:hAnsi="Trebuchet MS"/>
        </w:rPr>
        <w:t>vor</w:t>
      </w:r>
      <w:proofErr w:type="spellEnd"/>
      <w:r>
        <w:rPr>
          <w:rFonts w:ascii="Trebuchet MS" w:hAnsi="Trebuchet MS"/>
        </w:rPr>
        <w:t xml:space="preserve"> </w:t>
      </w:r>
      <w:proofErr w:type="spellStart"/>
      <w:r w:rsidR="007B305C" w:rsidRPr="00D509BE">
        <w:rPr>
          <w:rFonts w:ascii="Trebuchet MS" w:hAnsi="Trebuchet MS"/>
        </w:rPr>
        <w:t>desfăș</w:t>
      </w:r>
      <w:r>
        <w:rPr>
          <w:rFonts w:ascii="Trebuchet MS" w:hAnsi="Trebuchet MS"/>
        </w:rPr>
        <w:t>ura</w:t>
      </w:r>
      <w:proofErr w:type="spellEnd"/>
      <w:r w:rsidR="007B305C" w:rsidRPr="00D509BE">
        <w:rPr>
          <w:rFonts w:ascii="Trebuchet MS" w:hAnsi="Trebuchet MS"/>
        </w:rPr>
        <w:t xml:space="preserve"> </w:t>
      </w:r>
      <w:proofErr w:type="spellStart"/>
      <w:r w:rsidR="007B305C" w:rsidRPr="00D509BE">
        <w:rPr>
          <w:rFonts w:ascii="Trebuchet MS" w:hAnsi="Trebuchet MS"/>
        </w:rPr>
        <w:t>acțiuni</w:t>
      </w:r>
      <w:proofErr w:type="spellEnd"/>
      <w:r w:rsidR="007B305C" w:rsidRPr="00D509BE">
        <w:rPr>
          <w:rFonts w:ascii="Trebuchet MS" w:hAnsi="Trebuchet MS"/>
        </w:rPr>
        <w:t xml:space="preserve"> de control la </w:t>
      </w:r>
      <w:proofErr w:type="spellStart"/>
      <w:r w:rsidR="007B305C" w:rsidRPr="00D509BE">
        <w:rPr>
          <w:rFonts w:ascii="Trebuchet MS" w:hAnsi="Trebuchet MS"/>
        </w:rPr>
        <w:t>angajatorii</w:t>
      </w:r>
      <w:proofErr w:type="spellEnd"/>
      <w:r w:rsidR="007B305C" w:rsidRPr="00D509BE">
        <w:rPr>
          <w:rFonts w:ascii="Trebuchet MS" w:hAnsi="Trebuchet MS"/>
        </w:rPr>
        <w:t xml:space="preserve"> din Timiș </w:t>
      </w:r>
      <w:proofErr w:type="spellStart"/>
      <w:r w:rsidR="007B305C" w:rsidRPr="00D509BE">
        <w:rPr>
          <w:rFonts w:ascii="Trebuchet MS" w:hAnsi="Trebuchet MS"/>
        </w:rPr>
        <w:t>pentru</w:t>
      </w:r>
      <w:proofErr w:type="spellEnd"/>
      <w:r w:rsidR="007B305C" w:rsidRPr="00D509BE">
        <w:rPr>
          <w:rFonts w:ascii="Trebuchet MS" w:hAnsi="Trebuchet MS"/>
        </w:rPr>
        <w:t xml:space="preserve"> a </w:t>
      </w:r>
      <w:proofErr w:type="spellStart"/>
      <w:r w:rsidR="007B305C" w:rsidRPr="00D509BE">
        <w:rPr>
          <w:rFonts w:ascii="Trebuchet MS" w:hAnsi="Trebuchet MS"/>
        </w:rPr>
        <w:t>verifica</w:t>
      </w:r>
      <w:proofErr w:type="spellEnd"/>
      <w:r w:rsidR="007B305C" w:rsidRPr="00D509BE">
        <w:rPr>
          <w:rFonts w:ascii="Trebuchet MS" w:hAnsi="Trebuchet MS"/>
        </w:rPr>
        <w:t xml:space="preserve"> </w:t>
      </w:r>
      <w:proofErr w:type="spellStart"/>
      <w:r w:rsidR="007B305C" w:rsidRPr="00D509BE">
        <w:rPr>
          <w:rFonts w:ascii="Trebuchet MS" w:hAnsi="Trebuchet MS"/>
        </w:rPr>
        <w:t>modul</w:t>
      </w:r>
      <w:proofErr w:type="spellEnd"/>
      <w:r w:rsidR="007B305C" w:rsidRPr="00D509BE">
        <w:rPr>
          <w:rFonts w:ascii="Trebuchet MS" w:hAnsi="Trebuchet MS"/>
        </w:rPr>
        <w:t xml:space="preserve"> </w:t>
      </w:r>
      <w:proofErr w:type="spellStart"/>
      <w:r w:rsidR="007B305C" w:rsidRPr="00D509BE">
        <w:rPr>
          <w:rFonts w:ascii="Trebuchet MS" w:hAnsi="Trebuchet MS"/>
        </w:rPr>
        <w:t>în</w:t>
      </w:r>
      <w:proofErr w:type="spellEnd"/>
      <w:r w:rsidR="007B305C" w:rsidRPr="00D509BE">
        <w:rPr>
          <w:rFonts w:ascii="Trebuchet MS" w:hAnsi="Trebuchet MS"/>
        </w:rPr>
        <w:t xml:space="preserve"> care sunt </w:t>
      </w:r>
      <w:proofErr w:type="spellStart"/>
      <w:r w:rsidR="007B305C" w:rsidRPr="00D509BE">
        <w:rPr>
          <w:rFonts w:ascii="Trebuchet MS" w:hAnsi="Trebuchet MS"/>
        </w:rPr>
        <w:t>respectate</w:t>
      </w:r>
      <w:proofErr w:type="spellEnd"/>
      <w:r w:rsidR="007B305C" w:rsidRPr="00D509BE">
        <w:rPr>
          <w:rFonts w:ascii="Trebuchet MS" w:hAnsi="Trebuchet MS"/>
        </w:rPr>
        <w:t xml:space="preserve"> </w:t>
      </w:r>
      <w:proofErr w:type="spellStart"/>
      <w:r w:rsidR="007B305C" w:rsidRPr="00D509BE">
        <w:rPr>
          <w:rFonts w:ascii="Trebuchet MS" w:hAnsi="Trebuchet MS"/>
        </w:rPr>
        <w:t>măsurile</w:t>
      </w:r>
      <w:proofErr w:type="spellEnd"/>
      <w:r w:rsidR="007B305C" w:rsidRPr="00D509BE">
        <w:rPr>
          <w:rFonts w:ascii="Trebuchet MS" w:hAnsi="Trebuchet MS"/>
        </w:rPr>
        <w:t xml:space="preserve"> de </w:t>
      </w:r>
      <w:proofErr w:type="spellStart"/>
      <w:r w:rsidR="007B305C" w:rsidRPr="00D509BE">
        <w:rPr>
          <w:rFonts w:ascii="Trebuchet MS" w:hAnsi="Trebuchet MS"/>
        </w:rPr>
        <w:t>protecție</w:t>
      </w:r>
      <w:proofErr w:type="spellEnd"/>
      <w:r w:rsidR="007B305C" w:rsidRPr="00D509BE">
        <w:rPr>
          <w:rFonts w:ascii="Trebuchet MS" w:hAnsi="Trebuchet MS"/>
        </w:rPr>
        <w:t xml:space="preserve"> ale </w:t>
      </w:r>
      <w:proofErr w:type="spellStart"/>
      <w:r w:rsidR="007B305C" w:rsidRPr="00D509BE">
        <w:rPr>
          <w:rFonts w:ascii="Trebuchet MS" w:hAnsi="Trebuchet MS"/>
        </w:rPr>
        <w:t>angajaților</w:t>
      </w:r>
      <w:proofErr w:type="spellEnd"/>
      <w:r w:rsidR="007B305C" w:rsidRPr="00D509BE">
        <w:rPr>
          <w:rFonts w:ascii="Trebuchet MS" w:hAnsi="Trebuchet MS"/>
        </w:rPr>
        <w:t xml:space="preserve"> </w:t>
      </w:r>
      <w:proofErr w:type="spellStart"/>
      <w:r w:rsidR="00CD01DA" w:rsidRPr="00D509BE">
        <w:rPr>
          <w:rFonts w:ascii="Trebuchet MS" w:hAnsi="Trebuchet MS"/>
        </w:rPr>
        <w:t>prevăzute</w:t>
      </w:r>
      <w:proofErr w:type="spellEnd"/>
      <w:r w:rsidR="00CD01DA" w:rsidRPr="00D509BE">
        <w:rPr>
          <w:rFonts w:ascii="Trebuchet MS" w:hAnsi="Trebuchet MS"/>
        </w:rPr>
        <w:t xml:space="preserve"> </w:t>
      </w:r>
      <w:proofErr w:type="spellStart"/>
      <w:r w:rsidR="00CD01DA" w:rsidRPr="00D509BE">
        <w:rPr>
          <w:rFonts w:ascii="Trebuchet MS" w:hAnsi="Trebuchet MS"/>
        </w:rPr>
        <w:t>în</w:t>
      </w:r>
      <w:proofErr w:type="spellEnd"/>
      <w:r w:rsidR="007B305C" w:rsidRPr="00D509BE">
        <w:rPr>
          <w:rFonts w:ascii="Trebuchet MS" w:hAnsi="Trebuchet MS"/>
        </w:rPr>
        <w:t xml:space="preserve"> OUG 99/2000 </w:t>
      </w:r>
      <w:r w:rsidR="007B305C" w:rsidRPr="00D509BE">
        <w:rPr>
          <w:rFonts w:ascii="Trebuchet MS" w:hAnsi="Trebuchet MS"/>
          <w:lang w:val="ro-RO"/>
        </w:rPr>
        <w:t>privind m</w:t>
      </w:r>
      <w:r w:rsidR="00CD01DA" w:rsidRPr="00D509BE">
        <w:rPr>
          <w:rFonts w:ascii="Trebuchet MS" w:hAnsi="Trebuchet MS"/>
          <w:lang w:val="ro-RO"/>
        </w:rPr>
        <w:t>ă</w:t>
      </w:r>
      <w:r w:rsidR="007B305C" w:rsidRPr="00D509BE">
        <w:rPr>
          <w:rFonts w:ascii="Trebuchet MS" w:hAnsi="Trebuchet MS"/>
          <w:lang w:val="ro-RO"/>
        </w:rPr>
        <w:t>surile ce pot fi aplicate în perioadele cu temperaturi extreme pentru protecția persoanelor încadrate în muncă.</w:t>
      </w:r>
    </w:p>
    <w:p w14:paraId="085D4DBA" w14:textId="77777777" w:rsidR="009F7596" w:rsidRPr="00D509BE" w:rsidRDefault="007B305C" w:rsidP="00D509BE">
      <w:pPr>
        <w:autoSpaceDE w:val="0"/>
        <w:autoSpaceDN w:val="0"/>
        <w:adjustRightInd w:val="0"/>
        <w:ind w:hanging="11"/>
        <w:jc w:val="both"/>
        <w:rPr>
          <w:i/>
          <w:sz w:val="24"/>
          <w:szCs w:val="24"/>
          <w:lang w:val="ro-RO"/>
        </w:rPr>
      </w:pPr>
      <w:r w:rsidRPr="00D509BE">
        <w:rPr>
          <w:i/>
          <w:sz w:val="24"/>
          <w:szCs w:val="24"/>
          <w:lang w:val="ro-RO"/>
        </w:rPr>
        <w:t>M</w:t>
      </w:r>
      <w:r w:rsidR="009F7596" w:rsidRPr="00D509BE">
        <w:rPr>
          <w:i/>
          <w:sz w:val="24"/>
          <w:szCs w:val="24"/>
          <w:lang w:val="ro-RO"/>
        </w:rPr>
        <w:t>ăsurile pentru asigurarea condiţiilor de microclimat la locul de muncă vor fi stabilite de angajator, împreună cu reprezentanţii sindicatelor sau, după caz, cu reprezentanţii aleşi ai salariaţilor. În unităţile în care funcţionează comitetele de securitate şi sănătate în muncă</w:t>
      </w:r>
      <w:r w:rsidRPr="00D509BE">
        <w:rPr>
          <w:i/>
          <w:sz w:val="24"/>
          <w:szCs w:val="24"/>
          <w:lang w:val="ro-RO"/>
        </w:rPr>
        <w:t>,</w:t>
      </w:r>
      <w:r w:rsidR="009F7596" w:rsidRPr="00D509BE">
        <w:rPr>
          <w:i/>
          <w:sz w:val="24"/>
          <w:szCs w:val="24"/>
          <w:lang w:val="ro-RO"/>
        </w:rPr>
        <w:t xml:space="preserve"> măsurile vor fi stabilite de acestea.</w:t>
      </w:r>
    </w:p>
    <w:p w14:paraId="7E7B9D0D" w14:textId="77777777" w:rsidR="009F7596" w:rsidRPr="00D509BE" w:rsidRDefault="009F7596" w:rsidP="00D509BE">
      <w:pPr>
        <w:autoSpaceDE w:val="0"/>
        <w:autoSpaceDN w:val="0"/>
        <w:adjustRightInd w:val="0"/>
        <w:ind w:hanging="11"/>
        <w:jc w:val="both"/>
        <w:rPr>
          <w:i/>
          <w:sz w:val="24"/>
          <w:szCs w:val="24"/>
          <w:lang w:val="ro-RO"/>
        </w:rPr>
      </w:pPr>
      <w:r w:rsidRPr="00D509BE">
        <w:rPr>
          <w:i/>
          <w:sz w:val="24"/>
          <w:szCs w:val="24"/>
          <w:lang w:val="ro-RO"/>
        </w:rPr>
        <w:t>Pentru asigurarea condiţiilor de microclimat la locul de muncă în instituţii şi în unităţi finanţate din fonduri bugetare şi extrabugetare măsurile vor fi stabilite de ordonatorii de credite, respectiv de conducătorii instituţiilor.</w:t>
      </w:r>
    </w:p>
    <w:p w14:paraId="6744FCAC" w14:textId="77777777" w:rsidR="009F7596" w:rsidRPr="00D509BE" w:rsidRDefault="009F7596" w:rsidP="00D509BE">
      <w:pPr>
        <w:autoSpaceDE w:val="0"/>
        <w:autoSpaceDN w:val="0"/>
        <w:adjustRightInd w:val="0"/>
        <w:ind w:hanging="11"/>
        <w:jc w:val="both"/>
        <w:rPr>
          <w:i/>
          <w:sz w:val="24"/>
          <w:szCs w:val="24"/>
          <w:lang w:val="ro-RO"/>
        </w:rPr>
      </w:pPr>
      <w:r w:rsidRPr="00D509BE">
        <w:rPr>
          <w:sz w:val="24"/>
          <w:szCs w:val="24"/>
          <w:lang w:val="ro-RO"/>
        </w:rPr>
        <w:t xml:space="preserve">În </w:t>
      </w:r>
      <w:r w:rsidRPr="00D509BE">
        <w:rPr>
          <w:color w:val="000000"/>
          <w:sz w:val="24"/>
          <w:szCs w:val="24"/>
          <w:lang w:val="ro-RO"/>
        </w:rPr>
        <w:t xml:space="preserve">perioadele </w:t>
      </w:r>
      <w:r w:rsidRPr="00D509BE">
        <w:rPr>
          <w:sz w:val="24"/>
          <w:szCs w:val="24"/>
          <w:lang w:val="ro-RO"/>
        </w:rPr>
        <w:t xml:space="preserve">cu temperaturi ridicate extreme, în sensul art.1, din O.U.G. nr.99/2000 </w:t>
      </w:r>
      <w:r w:rsidRPr="00D509BE">
        <w:rPr>
          <w:sz w:val="24"/>
          <w:szCs w:val="24"/>
          <w:u w:val="single"/>
          <w:lang w:val="ro-RO"/>
        </w:rPr>
        <w:t>angajatorii trebuie sa asigure următoarele măsuri minimale</w:t>
      </w:r>
      <w:r w:rsidRPr="00D509BE">
        <w:rPr>
          <w:sz w:val="24"/>
          <w:szCs w:val="24"/>
          <w:lang w:val="ro-RO"/>
        </w:rPr>
        <w:t xml:space="preserve">: </w:t>
      </w:r>
    </w:p>
    <w:p w14:paraId="5C9E438D" w14:textId="77777777" w:rsidR="00A270F8" w:rsidRPr="00D509BE" w:rsidRDefault="00A270F8" w:rsidP="00D509BE">
      <w:pPr>
        <w:autoSpaceDE w:val="0"/>
        <w:autoSpaceDN w:val="0"/>
        <w:adjustRightInd w:val="0"/>
        <w:ind w:left="709" w:hanging="720"/>
        <w:jc w:val="both"/>
        <w:rPr>
          <w:sz w:val="24"/>
          <w:szCs w:val="24"/>
          <w:lang w:val="ro-RO"/>
        </w:rPr>
      </w:pPr>
    </w:p>
    <w:p w14:paraId="3E9255BC" w14:textId="77777777" w:rsidR="009F7596" w:rsidRPr="00D509BE" w:rsidRDefault="009F7596" w:rsidP="00D509BE">
      <w:pPr>
        <w:autoSpaceDE w:val="0"/>
        <w:autoSpaceDN w:val="0"/>
        <w:adjustRightInd w:val="0"/>
        <w:ind w:left="709" w:hanging="720"/>
        <w:jc w:val="both"/>
        <w:rPr>
          <w:i/>
          <w:sz w:val="24"/>
          <w:szCs w:val="24"/>
          <w:lang w:val="ro-RO"/>
        </w:rPr>
      </w:pPr>
      <w:r w:rsidRPr="00D509BE">
        <w:rPr>
          <w:sz w:val="24"/>
          <w:szCs w:val="24"/>
          <w:lang w:val="ro-RO"/>
        </w:rPr>
        <w:t xml:space="preserve">A. </w:t>
      </w:r>
      <w:r w:rsidRPr="00D509BE">
        <w:rPr>
          <w:sz w:val="24"/>
          <w:szCs w:val="24"/>
          <w:u w:val="single"/>
          <w:lang w:val="ro-RO"/>
        </w:rPr>
        <w:t>Pentru ameliorarea condițiilor de muncă:</w:t>
      </w:r>
    </w:p>
    <w:p w14:paraId="0EEFDB27" w14:textId="77777777" w:rsidR="009F7596" w:rsidRPr="00D509BE" w:rsidRDefault="009F7596" w:rsidP="00D509BE">
      <w:pPr>
        <w:numPr>
          <w:ilvl w:val="0"/>
          <w:numId w:val="16"/>
        </w:numPr>
        <w:spacing w:after="120"/>
        <w:ind w:left="709" w:hanging="720"/>
        <w:jc w:val="both"/>
        <w:rPr>
          <w:color w:val="000000"/>
          <w:sz w:val="24"/>
          <w:szCs w:val="24"/>
          <w:lang w:val="ro-RO"/>
        </w:rPr>
      </w:pPr>
      <w:r w:rsidRPr="00D509BE">
        <w:rPr>
          <w:color w:val="000000"/>
          <w:sz w:val="24"/>
          <w:szCs w:val="24"/>
          <w:lang w:val="ro-RO"/>
        </w:rPr>
        <w:t>reducerea intensităţii şi ritmului activităţilor fizice;</w:t>
      </w:r>
    </w:p>
    <w:p w14:paraId="22B71015" w14:textId="77777777" w:rsidR="009F7596" w:rsidRPr="00D509BE" w:rsidRDefault="009F7596" w:rsidP="00D509BE">
      <w:pPr>
        <w:numPr>
          <w:ilvl w:val="0"/>
          <w:numId w:val="16"/>
        </w:numPr>
        <w:spacing w:after="120"/>
        <w:ind w:left="709" w:hanging="720"/>
        <w:jc w:val="both"/>
        <w:rPr>
          <w:color w:val="000000"/>
          <w:sz w:val="24"/>
          <w:szCs w:val="24"/>
          <w:lang w:val="ro-RO"/>
        </w:rPr>
      </w:pPr>
      <w:r w:rsidRPr="00D509BE">
        <w:rPr>
          <w:color w:val="000000"/>
          <w:sz w:val="24"/>
          <w:szCs w:val="24"/>
          <w:lang w:val="ro-RO"/>
        </w:rPr>
        <w:t>asigurarea ventilaţiei la locurile de muncă;</w:t>
      </w:r>
    </w:p>
    <w:p w14:paraId="63F0AFD9" w14:textId="77777777" w:rsidR="009F7596" w:rsidRPr="00D509BE" w:rsidRDefault="009F7596" w:rsidP="00D509BE">
      <w:pPr>
        <w:numPr>
          <w:ilvl w:val="0"/>
          <w:numId w:val="16"/>
        </w:numPr>
        <w:spacing w:after="120"/>
        <w:ind w:left="709" w:hanging="720"/>
        <w:jc w:val="both"/>
        <w:rPr>
          <w:color w:val="000000"/>
          <w:sz w:val="24"/>
          <w:szCs w:val="24"/>
          <w:lang w:val="ro-RO"/>
        </w:rPr>
      </w:pPr>
      <w:r w:rsidRPr="00D509BE">
        <w:rPr>
          <w:color w:val="000000"/>
          <w:sz w:val="24"/>
          <w:szCs w:val="24"/>
          <w:lang w:val="ro-RO"/>
        </w:rPr>
        <w:t>alternarea efortului dinamic cu cel static;</w:t>
      </w:r>
    </w:p>
    <w:p w14:paraId="7AECFCE7" w14:textId="77777777" w:rsidR="00D509BE" w:rsidRDefault="009F7596" w:rsidP="002074FC">
      <w:pPr>
        <w:numPr>
          <w:ilvl w:val="0"/>
          <w:numId w:val="16"/>
        </w:numPr>
        <w:spacing w:after="120"/>
        <w:ind w:left="0" w:firstLine="0"/>
        <w:jc w:val="both"/>
        <w:rPr>
          <w:color w:val="000000"/>
          <w:sz w:val="24"/>
          <w:szCs w:val="24"/>
          <w:lang w:val="ro-RO"/>
        </w:rPr>
      </w:pPr>
      <w:r w:rsidRPr="00D509BE">
        <w:rPr>
          <w:color w:val="000000"/>
          <w:sz w:val="24"/>
          <w:szCs w:val="24"/>
          <w:lang w:val="ro-RO"/>
        </w:rPr>
        <w:t>alternarea perioadelor de lucru cu perioadele de repaus în locuri umbrite, cu curenţi de aer.</w:t>
      </w:r>
    </w:p>
    <w:p w14:paraId="71887C3B" w14:textId="55A01FB3" w:rsidR="009F7596" w:rsidRPr="00D509BE" w:rsidRDefault="009F7596" w:rsidP="00D509BE">
      <w:pPr>
        <w:spacing w:after="120"/>
        <w:jc w:val="both"/>
        <w:rPr>
          <w:color w:val="000000"/>
          <w:sz w:val="24"/>
          <w:szCs w:val="24"/>
          <w:lang w:val="ro-RO"/>
        </w:rPr>
      </w:pPr>
      <w:r w:rsidRPr="00D509BE">
        <w:rPr>
          <w:color w:val="000000"/>
          <w:sz w:val="24"/>
          <w:szCs w:val="24"/>
          <w:lang w:val="ro-RO"/>
        </w:rPr>
        <w:t xml:space="preserve">B. </w:t>
      </w:r>
      <w:r w:rsidRPr="00D509BE">
        <w:rPr>
          <w:color w:val="000000"/>
          <w:sz w:val="24"/>
          <w:szCs w:val="24"/>
          <w:u w:val="single"/>
          <w:lang w:val="ro-RO"/>
        </w:rPr>
        <w:t>Pentru menţinerea stării de sănătate a angajaţilor sunt necesare următoarele:</w:t>
      </w:r>
    </w:p>
    <w:p w14:paraId="1C12D361" w14:textId="77777777" w:rsidR="009F7596" w:rsidRPr="00D509BE" w:rsidRDefault="009F7596" w:rsidP="00D509BE">
      <w:pPr>
        <w:numPr>
          <w:ilvl w:val="0"/>
          <w:numId w:val="17"/>
        </w:numPr>
        <w:spacing w:after="120"/>
        <w:ind w:left="709"/>
        <w:jc w:val="both"/>
        <w:rPr>
          <w:color w:val="000000"/>
          <w:sz w:val="24"/>
          <w:szCs w:val="24"/>
          <w:lang w:val="ro-RO"/>
        </w:rPr>
      </w:pPr>
      <w:r w:rsidRPr="00D509BE">
        <w:rPr>
          <w:color w:val="000000"/>
          <w:sz w:val="24"/>
          <w:szCs w:val="24"/>
          <w:lang w:val="ro-RO"/>
        </w:rPr>
        <w:t>asigurarea apei minerale adecvate, câte 2-4  litri/persoană/schimb;</w:t>
      </w:r>
    </w:p>
    <w:p w14:paraId="1943F21A" w14:textId="77777777" w:rsidR="009F7596" w:rsidRPr="00D509BE" w:rsidRDefault="009F7596" w:rsidP="00D509BE">
      <w:pPr>
        <w:numPr>
          <w:ilvl w:val="0"/>
          <w:numId w:val="17"/>
        </w:numPr>
        <w:spacing w:after="120"/>
        <w:ind w:left="709"/>
        <w:jc w:val="both"/>
        <w:rPr>
          <w:color w:val="000000"/>
          <w:sz w:val="24"/>
          <w:szCs w:val="24"/>
          <w:lang w:val="ro-RO"/>
        </w:rPr>
      </w:pPr>
      <w:r w:rsidRPr="00D509BE">
        <w:rPr>
          <w:color w:val="000000"/>
          <w:sz w:val="24"/>
          <w:szCs w:val="24"/>
          <w:lang w:val="ro-RO"/>
        </w:rPr>
        <w:t>asigurarea echipamentului individual de protecţie;</w:t>
      </w:r>
    </w:p>
    <w:p w14:paraId="7898DD90" w14:textId="713E952A" w:rsidR="009F7596" w:rsidRPr="002074FC" w:rsidRDefault="009F7596" w:rsidP="002074FC">
      <w:pPr>
        <w:numPr>
          <w:ilvl w:val="0"/>
          <w:numId w:val="17"/>
        </w:numPr>
        <w:spacing w:after="120"/>
        <w:ind w:left="709"/>
        <w:jc w:val="both"/>
        <w:rPr>
          <w:color w:val="000000"/>
          <w:sz w:val="24"/>
          <w:szCs w:val="24"/>
          <w:lang w:val="ro-RO"/>
        </w:rPr>
      </w:pPr>
      <w:r w:rsidRPr="00D509BE">
        <w:rPr>
          <w:color w:val="000000"/>
          <w:sz w:val="24"/>
          <w:szCs w:val="24"/>
          <w:lang w:val="ro-RO"/>
        </w:rPr>
        <w:t>asigurarea de duşuri.</w:t>
      </w:r>
    </w:p>
    <w:p w14:paraId="1B78CD1C" w14:textId="77777777" w:rsidR="009F7596" w:rsidRPr="00D509BE" w:rsidRDefault="009F7596" w:rsidP="002074FC">
      <w:pPr>
        <w:jc w:val="both"/>
        <w:rPr>
          <w:color w:val="000000"/>
          <w:sz w:val="24"/>
          <w:szCs w:val="24"/>
          <w:lang w:val="ro-RO"/>
        </w:rPr>
      </w:pPr>
      <w:r w:rsidRPr="00D509BE">
        <w:rPr>
          <w:color w:val="000000"/>
          <w:sz w:val="24"/>
          <w:szCs w:val="24"/>
          <w:lang w:val="ro-RO"/>
        </w:rPr>
        <w:t>Conform art.6 din OUG 99/2000</w:t>
      </w:r>
    </w:p>
    <w:p w14:paraId="04615EF4" w14:textId="77777777" w:rsidR="009F7596" w:rsidRPr="00D509BE" w:rsidRDefault="009F7596" w:rsidP="00D509BE">
      <w:pPr>
        <w:pStyle w:val="ListParagraph"/>
        <w:numPr>
          <w:ilvl w:val="0"/>
          <w:numId w:val="19"/>
        </w:numPr>
        <w:spacing w:after="120" w:line="276" w:lineRule="auto"/>
        <w:ind w:left="709"/>
        <w:jc w:val="both"/>
        <w:rPr>
          <w:rFonts w:ascii="Trebuchet MS" w:hAnsi="Trebuchet MS"/>
        </w:rPr>
      </w:pPr>
      <w:proofErr w:type="spellStart"/>
      <w:r w:rsidRPr="00D509BE">
        <w:rPr>
          <w:rFonts w:ascii="Trebuchet MS" w:hAnsi="Trebuchet MS"/>
          <w:u w:val="single"/>
        </w:rPr>
        <w:t>Angajatorii</w:t>
      </w:r>
      <w:proofErr w:type="spellEnd"/>
      <w:r w:rsidRPr="00D509BE">
        <w:rPr>
          <w:rFonts w:ascii="Trebuchet MS" w:hAnsi="Trebuchet MS"/>
          <w:u w:val="single"/>
        </w:rPr>
        <w:t xml:space="preserve"> care nu pot </w:t>
      </w:r>
      <w:proofErr w:type="spellStart"/>
      <w:r w:rsidRPr="00D509BE">
        <w:rPr>
          <w:rFonts w:ascii="Trebuchet MS" w:hAnsi="Trebuchet MS"/>
          <w:u w:val="single"/>
        </w:rPr>
        <w:t>asigura</w:t>
      </w:r>
      <w:proofErr w:type="spellEnd"/>
      <w:r w:rsidRPr="00D509BE">
        <w:rPr>
          <w:rFonts w:ascii="Trebuchet MS" w:hAnsi="Trebuchet MS"/>
        </w:rPr>
        <w:t xml:space="preserve"> </w:t>
      </w:r>
      <w:proofErr w:type="spellStart"/>
      <w:r w:rsidRPr="00D509BE">
        <w:rPr>
          <w:rFonts w:ascii="Trebuchet MS" w:hAnsi="Trebuchet MS"/>
        </w:rPr>
        <w:t>condițiile</w:t>
      </w:r>
      <w:proofErr w:type="spellEnd"/>
      <w:r w:rsidRPr="00D509BE">
        <w:rPr>
          <w:rFonts w:ascii="Trebuchet MS" w:hAnsi="Trebuchet MS"/>
        </w:rPr>
        <w:t xml:space="preserve"> </w:t>
      </w:r>
      <w:proofErr w:type="spellStart"/>
      <w:r w:rsidRPr="00D509BE">
        <w:rPr>
          <w:rFonts w:ascii="Trebuchet MS" w:hAnsi="Trebuchet MS"/>
        </w:rPr>
        <w:t>prevăzute</w:t>
      </w:r>
      <w:proofErr w:type="spellEnd"/>
      <w:r w:rsidRPr="00D509BE">
        <w:rPr>
          <w:rFonts w:ascii="Trebuchet MS" w:hAnsi="Trebuchet MS"/>
        </w:rPr>
        <w:t xml:space="preserve"> la </w:t>
      </w:r>
      <w:r w:rsidRPr="00D509BE">
        <w:rPr>
          <w:rFonts w:ascii="Trebuchet MS" w:hAnsi="Trebuchet MS"/>
          <w:u w:val="single"/>
        </w:rPr>
        <w:t xml:space="preserve">art. 4 (A) </w:t>
      </w:r>
      <w:proofErr w:type="spellStart"/>
      <w:r w:rsidRPr="00D509BE">
        <w:rPr>
          <w:rFonts w:ascii="Trebuchet MS" w:hAnsi="Trebuchet MS"/>
          <w:u w:val="single"/>
        </w:rPr>
        <w:t>și</w:t>
      </w:r>
      <w:proofErr w:type="spellEnd"/>
      <w:r w:rsidRPr="00D509BE">
        <w:rPr>
          <w:rFonts w:ascii="Trebuchet MS" w:hAnsi="Trebuchet MS"/>
          <w:u w:val="single"/>
        </w:rPr>
        <w:t xml:space="preserve"> 5 (B) </w:t>
      </w:r>
      <w:proofErr w:type="spellStart"/>
      <w:r w:rsidRPr="00D509BE">
        <w:rPr>
          <w:rFonts w:ascii="Trebuchet MS" w:hAnsi="Trebuchet MS"/>
          <w:u w:val="single"/>
        </w:rPr>
        <w:t>vor</w:t>
      </w:r>
      <w:proofErr w:type="spellEnd"/>
      <w:r w:rsidRPr="00D509BE">
        <w:rPr>
          <w:rFonts w:ascii="Trebuchet MS" w:hAnsi="Trebuchet MS"/>
          <w:u w:val="single"/>
        </w:rPr>
        <w:t xml:space="preserve"> </w:t>
      </w:r>
      <w:proofErr w:type="spellStart"/>
      <w:r w:rsidRPr="00D509BE">
        <w:rPr>
          <w:rFonts w:ascii="Trebuchet MS" w:hAnsi="Trebuchet MS"/>
          <w:u w:val="single"/>
        </w:rPr>
        <w:t>lua</w:t>
      </w:r>
      <w:proofErr w:type="spellEnd"/>
      <w:r w:rsidRPr="00D509BE">
        <w:rPr>
          <w:rFonts w:ascii="Trebuchet MS" w:hAnsi="Trebuchet MS"/>
        </w:rPr>
        <w:t xml:space="preserve">, de </w:t>
      </w:r>
      <w:proofErr w:type="spellStart"/>
      <w:r w:rsidRPr="00D509BE">
        <w:rPr>
          <w:rFonts w:ascii="Trebuchet MS" w:hAnsi="Trebuchet MS"/>
        </w:rPr>
        <w:t>comun</w:t>
      </w:r>
      <w:proofErr w:type="spellEnd"/>
      <w:r w:rsidRPr="00D509BE">
        <w:rPr>
          <w:rFonts w:ascii="Trebuchet MS" w:hAnsi="Trebuchet MS"/>
        </w:rPr>
        <w:t xml:space="preserve"> </w:t>
      </w:r>
      <w:proofErr w:type="spellStart"/>
      <w:r w:rsidRPr="00D509BE">
        <w:rPr>
          <w:rFonts w:ascii="Trebuchet MS" w:hAnsi="Trebuchet MS"/>
        </w:rPr>
        <w:t>acord</w:t>
      </w:r>
      <w:proofErr w:type="spellEnd"/>
      <w:r w:rsidRPr="00D509BE">
        <w:rPr>
          <w:rFonts w:ascii="Trebuchet MS" w:hAnsi="Trebuchet MS"/>
        </w:rPr>
        <w:t xml:space="preserve"> cu </w:t>
      </w:r>
      <w:proofErr w:type="spellStart"/>
      <w:r w:rsidRPr="00D509BE">
        <w:rPr>
          <w:rFonts w:ascii="Trebuchet MS" w:hAnsi="Trebuchet MS"/>
        </w:rPr>
        <w:t>reperezentanții</w:t>
      </w:r>
      <w:proofErr w:type="spellEnd"/>
      <w:r w:rsidRPr="00D509BE">
        <w:rPr>
          <w:rFonts w:ascii="Trebuchet MS" w:hAnsi="Trebuchet MS"/>
        </w:rPr>
        <w:t xml:space="preserve"> </w:t>
      </w:r>
      <w:proofErr w:type="spellStart"/>
      <w:r w:rsidRPr="00D509BE">
        <w:rPr>
          <w:rFonts w:ascii="Trebuchet MS" w:hAnsi="Trebuchet MS"/>
        </w:rPr>
        <w:t>sindicatelor</w:t>
      </w:r>
      <w:proofErr w:type="spellEnd"/>
      <w:r w:rsidRPr="00D509BE">
        <w:rPr>
          <w:rFonts w:ascii="Trebuchet MS" w:hAnsi="Trebuchet MS"/>
        </w:rPr>
        <w:t xml:space="preserve"> </w:t>
      </w:r>
      <w:proofErr w:type="spellStart"/>
      <w:r w:rsidRPr="00D509BE">
        <w:rPr>
          <w:rFonts w:ascii="Trebuchet MS" w:hAnsi="Trebuchet MS"/>
        </w:rPr>
        <w:t>sau</w:t>
      </w:r>
      <w:proofErr w:type="spellEnd"/>
      <w:r w:rsidRPr="00D509BE">
        <w:rPr>
          <w:rFonts w:ascii="Trebuchet MS" w:hAnsi="Trebuchet MS"/>
        </w:rPr>
        <w:t xml:space="preserve"> cu </w:t>
      </w:r>
      <w:proofErr w:type="spellStart"/>
      <w:r w:rsidRPr="00D509BE">
        <w:rPr>
          <w:rFonts w:ascii="Trebuchet MS" w:hAnsi="Trebuchet MS"/>
        </w:rPr>
        <w:t>reprezentanții</w:t>
      </w:r>
      <w:proofErr w:type="spellEnd"/>
      <w:r w:rsidRPr="00D509BE">
        <w:rPr>
          <w:rFonts w:ascii="Trebuchet MS" w:hAnsi="Trebuchet MS"/>
        </w:rPr>
        <w:t xml:space="preserve"> </w:t>
      </w:r>
      <w:proofErr w:type="spellStart"/>
      <w:r w:rsidRPr="00D509BE">
        <w:rPr>
          <w:rFonts w:ascii="Trebuchet MS" w:hAnsi="Trebuchet MS"/>
        </w:rPr>
        <w:t>aleși</w:t>
      </w:r>
      <w:proofErr w:type="spellEnd"/>
      <w:r w:rsidRPr="00D509BE">
        <w:rPr>
          <w:rFonts w:ascii="Trebuchet MS" w:hAnsi="Trebuchet MS"/>
        </w:rPr>
        <w:t xml:space="preserve"> ai </w:t>
      </w:r>
      <w:proofErr w:type="spellStart"/>
      <w:r w:rsidRPr="00D509BE">
        <w:rPr>
          <w:rFonts w:ascii="Trebuchet MS" w:hAnsi="Trebuchet MS"/>
        </w:rPr>
        <w:t>salariaților</w:t>
      </w:r>
      <w:proofErr w:type="spellEnd"/>
      <w:r w:rsidRPr="00D509BE">
        <w:rPr>
          <w:rFonts w:ascii="Trebuchet MS" w:hAnsi="Trebuchet MS"/>
        </w:rPr>
        <w:t xml:space="preserve">, </w:t>
      </w:r>
      <w:proofErr w:type="spellStart"/>
      <w:r w:rsidRPr="00D509BE">
        <w:rPr>
          <w:rFonts w:ascii="Trebuchet MS" w:hAnsi="Trebuchet MS"/>
        </w:rPr>
        <w:t>după</w:t>
      </w:r>
      <w:proofErr w:type="spellEnd"/>
      <w:r w:rsidRPr="00D509BE">
        <w:rPr>
          <w:rFonts w:ascii="Trebuchet MS" w:hAnsi="Trebuchet MS"/>
        </w:rPr>
        <w:t xml:space="preserve"> </w:t>
      </w:r>
      <w:proofErr w:type="spellStart"/>
      <w:r w:rsidRPr="00D509BE">
        <w:rPr>
          <w:rFonts w:ascii="Trebuchet MS" w:hAnsi="Trebuchet MS"/>
        </w:rPr>
        <w:t>caz</w:t>
      </w:r>
      <w:proofErr w:type="spellEnd"/>
      <w:r w:rsidRPr="00D509BE">
        <w:rPr>
          <w:rFonts w:ascii="Trebuchet MS" w:hAnsi="Trebuchet MS"/>
        </w:rPr>
        <w:t xml:space="preserve">, </w:t>
      </w:r>
      <w:proofErr w:type="spellStart"/>
      <w:r w:rsidRPr="00D509BE">
        <w:rPr>
          <w:rFonts w:ascii="Trebuchet MS" w:hAnsi="Trebuchet MS"/>
        </w:rPr>
        <w:t>următoarele</w:t>
      </w:r>
      <w:proofErr w:type="spellEnd"/>
      <w:r w:rsidRPr="00D509BE">
        <w:rPr>
          <w:rFonts w:ascii="Trebuchet MS" w:hAnsi="Trebuchet MS"/>
        </w:rPr>
        <w:t xml:space="preserve"> </w:t>
      </w:r>
      <w:proofErr w:type="spellStart"/>
      <w:r w:rsidRPr="00D509BE">
        <w:rPr>
          <w:rFonts w:ascii="Trebuchet MS" w:hAnsi="Trebuchet MS"/>
        </w:rPr>
        <w:t>măsuri</w:t>
      </w:r>
      <w:proofErr w:type="spellEnd"/>
      <w:r w:rsidRPr="00D509BE">
        <w:rPr>
          <w:rFonts w:ascii="Trebuchet MS" w:hAnsi="Trebuchet MS"/>
        </w:rPr>
        <w:t>:</w:t>
      </w:r>
    </w:p>
    <w:p w14:paraId="26845776" w14:textId="77777777" w:rsidR="009F7596" w:rsidRPr="00D509BE" w:rsidRDefault="009F7596" w:rsidP="00D509BE">
      <w:pPr>
        <w:pStyle w:val="ListParagraph"/>
        <w:numPr>
          <w:ilvl w:val="0"/>
          <w:numId w:val="18"/>
        </w:numPr>
        <w:spacing w:after="120" w:line="276" w:lineRule="auto"/>
        <w:ind w:left="709"/>
        <w:jc w:val="both"/>
        <w:rPr>
          <w:rFonts w:ascii="Trebuchet MS" w:hAnsi="Trebuchet MS"/>
        </w:rPr>
      </w:pPr>
      <w:proofErr w:type="spellStart"/>
      <w:r w:rsidRPr="00D509BE">
        <w:rPr>
          <w:rFonts w:ascii="Trebuchet MS" w:hAnsi="Trebuchet MS"/>
        </w:rPr>
        <w:t>reducerea</w:t>
      </w:r>
      <w:proofErr w:type="spellEnd"/>
      <w:r w:rsidRPr="00D509BE">
        <w:rPr>
          <w:rFonts w:ascii="Trebuchet MS" w:hAnsi="Trebuchet MS"/>
        </w:rPr>
        <w:t xml:space="preserve"> </w:t>
      </w:r>
      <w:proofErr w:type="spellStart"/>
      <w:r w:rsidRPr="00D509BE">
        <w:rPr>
          <w:rFonts w:ascii="Trebuchet MS" w:hAnsi="Trebuchet MS"/>
        </w:rPr>
        <w:t>duratei</w:t>
      </w:r>
      <w:proofErr w:type="spellEnd"/>
      <w:r w:rsidRPr="00D509BE">
        <w:rPr>
          <w:rFonts w:ascii="Trebuchet MS" w:hAnsi="Trebuchet MS"/>
        </w:rPr>
        <w:t xml:space="preserve"> </w:t>
      </w:r>
      <w:proofErr w:type="spellStart"/>
      <w:r w:rsidRPr="00D509BE">
        <w:rPr>
          <w:rFonts w:ascii="Trebuchet MS" w:hAnsi="Trebuchet MS"/>
        </w:rPr>
        <w:t>zilei</w:t>
      </w:r>
      <w:proofErr w:type="spellEnd"/>
      <w:r w:rsidRPr="00D509BE">
        <w:rPr>
          <w:rFonts w:ascii="Trebuchet MS" w:hAnsi="Trebuchet MS"/>
        </w:rPr>
        <w:t xml:space="preserve"> de </w:t>
      </w:r>
      <w:proofErr w:type="spellStart"/>
      <w:r w:rsidRPr="00D509BE">
        <w:rPr>
          <w:rFonts w:ascii="Trebuchet MS" w:hAnsi="Trebuchet MS"/>
        </w:rPr>
        <w:t>lucru</w:t>
      </w:r>
      <w:proofErr w:type="spellEnd"/>
      <w:r w:rsidRPr="00D509BE">
        <w:rPr>
          <w:rFonts w:ascii="Trebuchet MS" w:hAnsi="Trebuchet MS"/>
        </w:rPr>
        <w:t>,</w:t>
      </w:r>
    </w:p>
    <w:p w14:paraId="3E1C12C6" w14:textId="77777777" w:rsidR="009F7596" w:rsidRPr="00D509BE" w:rsidRDefault="009F7596" w:rsidP="00D509BE">
      <w:pPr>
        <w:pStyle w:val="ListParagraph"/>
        <w:numPr>
          <w:ilvl w:val="0"/>
          <w:numId w:val="18"/>
        </w:numPr>
        <w:autoSpaceDE w:val="0"/>
        <w:autoSpaceDN w:val="0"/>
        <w:adjustRightInd w:val="0"/>
        <w:spacing w:after="120" w:line="276" w:lineRule="auto"/>
        <w:ind w:left="709"/>
        <w:jc w:val="both"/>
        <w:rPr>
          <w:rFonts w:ascii="Trebuchet MS" w:hAnsi="Trebuchet MS"/>
        </w:rPr>
      </w:pPr>
      <w:proofErr w:type="spellStart"/>
      <w:r w:rsidRPr="00D509BE">
        <w:rPr>
          <w:rFonts w:ascii="Trebuchet MS" w:hAnsi="Trebuchet MS"/>
        </w:rPr>
        <w:t>eșalonarea</w:t>
      </w:r>
      <w:proofErr w:type="spellEnd"/>
      <w:r w:rsidRPr="00D509BE">
        <w:rPr>
          <w:rFonts w:ascii="Trebuchet MS" w:hAnsi="Trebuchet MS"/>
        </w:rPr>
        <w:t xml:space="preserve"> pe </w:t>
      </w:r>
      <w:proofErr w:type="spellStart"/>
      <w:r w:rsidRPr="00D509BE">
        <w:rPr>
          <w:rFonts w:ascii="Trebuchet MS" w:hAnsi="Trebuchet MS"/>
        </w:rPr>
        <w:t>două</w:t>
      </w:r>
      <w:proofErr w:type="spellEnd"/>
      <w:r w:rsidRPr="00D509BE">
        <w:rPr>
          <w:rFonts w:ascii="Trebuchet MS" w:hAnsi="Trebuchet MS"/>
        </w:rPr>
        <w:t xml:space="preserve"> </w:t>
      </w:r>
      <w:proofErr w:type="spellStart"/>
      <w:r w:rsidRPr="00D509BE">
        <w:rPr>
          <w:rFonts w:ascii="Trebuchet MS" w:hAnsi="Trebuchet MS"/>
        </w:rPr>
        <w:t>perioade</w:t>
      </w:r>
      <w:proofErr w:type="spellEnd"/>
      <w:r w:rsidRPr="00D509BE">
        <w:rPr>
          <w:rFonts w:ascii="Trebuchet MS" w:hAnsi="Trebuchet MS"/>
        </w:rPr>
        <w:t xml:space="preserve"> a </w:t>
      </w:r>
      <w:proofErr w:type="spellStart"/>
      <w:r w:rsidRPr="00D509BE">
        <w:rPr>
          <w:rFonts w:ascii="Trebuchet MS" w:hAnsi="Trebuchet MS"/>
        </w:rPr>
        <w:t>zilei</w:t>
      </w:r>
      <w:proofErr w:type="spellEnd"/>
      <w:r w:rsidRPr="00D509BE">
        <w:rPr>
          <w:rFonts w:ascii="Trebuchet MS" w:hAnsi="Trebuchet MS"/>
        </w:rPr>
        <w:t xml:space="preserve"> de </w:t>
      </w:r>
      <w:proofErr w:type="spellStart"/>
      <w:r w:rsidRPr="00D509BE">
        <w:rPr>
          <w:rFonts w:ascii="Trebuchet MS" w:hAnsi="Trebuchet MS"/>
        </w:rPr>
        <w:t>lucru</w:t>
      </w:r>
      <w:proofErr w:type="spellEnd"/>
      <w:r w:rsidRPr="00D509BE">
        <w:rPr>
          <w:rFonts w:ascii="Trebuchet MS" w:hAnsi="Trebuchet MS"/>
        </w:rPr>
        <w:t xml:space="preserve">: </w:t>
      </w:r>
      <w:proofErr w:type="spellStart"/>
      <w:r w:rsidRPr="00D509BE">
        <w:rPr>
          <w:rFonts w:ascii="Trebuchet MS" w:hAnsi="Trebuchet MS"/>
        </w:rPr>
        <w:t>pana</w:t>
      </w:r>
      <w:proofErr w:type="spellEnd"/>
      <w:r w:rsidRPr="00D509BE">
        <w:rPr>
          <w:rFonts w:ascii="Trebuchet MS" w:hAnsi="Trebuchet MS"/>
        </w:rPr>
        <w:t xml:space="preserve"> la </w:t>
      </w:r>
      <w:proofErr w:type="spellStart"/>
      <w:r w:rsidRPr="00D509BE">
        <w:rPr>
          <w:rFonts w:ascii="Trebuchet MS" w:hAnsi="Trebuchet MS"/>
        </w:rPr>
        <w:t>ora</w:t>
      </w:r>
      <w:proofErr w:type="spellEnd"/>
      <w:r w:rsidRPr="00D509BE">
        <w:rPr>
          <w:rFonts w:ascii="Trebuchet MS" w:hAnsi="Trebuchet MS"/>
        </w:rPr>
        <w:t xml:space="preserve"> 11:00 </w:t>
      </w:r>
      <w:proofErr w:type="spellStart"/>
      <w:r w:rsidRPr="00D509BE">
        <w:rPr>
          <w:rFonts w:ascii="Trebuchet MS" w:hAnsi="Trebuchet MS"/>
        </w:rPr>
        <w:t>şi</w:t>
      </w:r>
      <w:proofErr w:type="spellEnd"/>
      <w:r w:rsidRPr="00D509BE">
        <w:rPr>
          <w:rFonts w:ascii="Trebuchet MS" w:hAnsi="Trebuchet MS"/>
        </w:rPr>
        <w:t xml:space="preserve"> </w:t>
      </w:r>
      <w:proofErr w:type="spellStart"/>
      <w:r w:rsidRPr="00D509BE">
        <w:rPr>
          <w:rFonts w:ascii="Trebuchet MS" w:hAnsi="Trebuchet MS"/>
        </w:rPr>
        <w:t>după</w:t>
      </w:r>
      <w:proofErr w:type="spellEnd"/>
      <w:r w:rsidRPr="00D509BE">
        <w:rPr>
          <w:rFonts w:ascii="Trebuchet MS" w:hAnsi="Trebuchet MS"/>
        </w:rPr>
        <w:t xml:space="preserve"> </w:t>
      </w:r>
      <w:proofErr w:type="spellStart"/>
      <w:r w:rsidRPr="00D509BE">
        <w:rPr>
          <w:rFonts w:ascii="Trebuchet MS" w:hAnsi="Trebuchet MS"/>
        </w:rPr>
        <w:t>ora</w:t>
      </w:r>
      <w:proofErr w:type="spellEnd"/>
      <w:r w:rsidRPr="00D509BE">
        <w:rPr>
          <w:rFonts w:ascii="Trebuchet MS" w:hAnsi="Trebuchet MS"/>
        </w:rPr>
        <w:t xml:space="preserve"> </w:t>
      </w:r>
      <w:proofErr w:type="gramStart"/>
      <w:r w:rsidRPr="00D509BE">
        <w:rPr>
          <w:rFonts w:ascii="Trebuchet MS" w:hAnsi="Trebuchet MS"/>
        </w:rPr>
        <w:t>17:00,în</w:t>
      </w:r>
      <w:proofErr w:type="gramEnd"/>
      <w:r w:rsidRPr="00D509BE">
        <w:rPr>
          <w:rFonts w:ascii="Trebuchet MS" w:hAnsi="Trebuchet MS"/>
        </w:rPr>
        <w:t xml:space="preserve"> </w:t>
      </w:r>
      <w:proofErr w:type="spellStart"/>
      <w:r w:rsidRPr="00D509BE">
        <w:rPr>
          <w:rFonts w:ascii="Trebuchet MS" w:hAnsi="Trebuchet MS"/>
        </w:rPr>
        <w:t>cazurile</w:t>
      </w:r>
      <w:proofErr w:type="spellEnd"/>
      <w:r w:rsidRPr="00D509BE">
        <w:rPr>
          <w:rFonts w:ascii="Trebuchet MS" w:hAnsi="Trebuchet MS"/>
        </w:rPr>
        <w:t xml:space="preserve"> </w:t>
      </w:r>
      <w:proofErr w:type="spellStart"/>
      <w:r w:rsidRPr="00D509BE">
        <w:rPr>
          <w:rFonts w:ascii="Trebuchet MS" w:hAnsi="Trebuchet MS"/>
        </w:rPr>
        <w:t>prevăzute</w:t>
      </w:r>
      <w:proofErr w:type="spellEnd"/>
      <w:r w:rsidRPr="00D509BE">
        <w:rPr>
          <w:rFonts w:ascii="Trebuchet MS" w:hAnsi="Trebuchet MS"/>
        </w:rPr>
        <w:t xml:space="preserve"> la art.4;</w:t>
      </w:r>
    </w:p>
    <w:p w14:paraId="332ABBB3" w14:textId="2586FB9E" w:rsidR="009F7596" w:rsidRPr="002074FC" w:rsidRDefault="009F7596" w:rsidP="007E6452">
      <w:pPr>
        <w:pStyle w:val="ListParagraph"/>
        <w:numPr>
          <w:ilvl w:val="0"/>
          <w:numId w:val="18"/>
        </w:numPr>
        <w:autoSpaceDE w:val="0"/>
        <w:autoSpaceDN w:val="0"/>
        <w:adjustRightInd w:val="0"/>
        <w:spacing w:after="120" w:line="276" w:lineRule="auto"/>
        <w:ind w:left="709"/>
        <w:jc w:val="both"/>
        <w:rPr>
          <w:rFonts w:ascii="Trebuchet MS" w:hAnsi="Trebuchet MS"/>
        </w:rPr>
      </w:pPr>
      <w:proofErr w:type="spellStart"/>
      <w:r w:rsidRPr="002074FC">
        <w:rPr>
          <w:rFonts w:ascii="Trebuchet MS" w:hAnsi="Trebuchet MS"/>
        </w:rPr>
        <w:lastRenderedPageBreak/>
        <w:t>întreruperea</w:t>
      </w:r>
      <w:proofErr w:type="spellEnd"/>
      <w:r w:rsidRPr="002074FC">
        <w:rPr>
          <w:rFonts w:ascii="Trebuchet MS" w:hAnsi="Trebuchet MS"/>
        </w:rPr>
        <w:t xml:space="preserve"> </w:t>
      </w:r>
      <w:proofErr w:type="spellStart"/>
      <w:r w:rsidRPr="002074FC">
        <w:rPr>
          <w:rFonts w:ascii="Trebuchet MS" w:hAnsi="Trebuchet MS"/>
        </w:rPr>
        <w:t>colectivă</w:t>
      </w:r>
      <w:proofErr w:type="spellEnd"/>
      <w:r w:rsidRPr="002074FC">
        <w:rPr>
          <w:rFonts w:ascii="Trebuchet MS" w:hAnsi="Trebuchet MS"/>
        </w:rPr>
        <w:t xml:space="preserve"> a </w:t>
      </w:r>
      <w:proofErr w:type="spellStart"/>
      <w:r w:rsidRPr="002074FC">
        <w:rPr>
          <w:rFonts w:ascii="Trebuchet MS" w:hAnsi="Trebuchet MS"/>
        </w:rPr>
        <w:t>lucrului</w:t>
      </w:r>
      <w:proofErr w:type="spellEnd"/>
      <w:r w:rsidRPr="002074FC">
        <w:rPr>
          <w:rFonts w:ascii="Trebuchet MS" w:hAnsi="Trebuchet MS"/>
        </w:rPr>
        <w:t xml:space="preserve"> cu </w:t>
      </w:r>
      <w:proofErr w:type="spellStart"/>
      <w:r w:rsidRPr="002074FC">
        <w:rPr>
          <w:rFonts w:ascii="Trebuchet MS" w:hAnsi="Trebuchet MS"/>
        </w:rPr>
        <w:t>asigurarea</w:t>
      </w:r>
      <w:proofErr w:type="spellEnd"/>
      <w:r w:rsidRPr="002074FC">
        <w:rPr>
          <w:rFonts w:ascii="Trebuchet MS" w:hAnsi="Trebuchet MS"/>
        </w:rPr>
        <w:t xml:space="preserve"> </w:t>
      </w:r>
      <w:proofErr w:type="spellStart"/>
      <w:r w:rsidRPr="002074FC">
        <w:rPr>
          <w:rFonts w:ascii="Trebuchet MS" w:hAnsi="Trebuchet MS"/>
        </w:rPr>
        <w:t>continuităţii</w:t>
      </w:r>
      <w:proofErr w:type="spellEnd"/>
      <w:r w:rsidRPr="002074FC">
        <w:rPr>
          <w:rFonts w:ascii="Trebuchet MS" w:hAnsi="Trebuchet MS"/>
        </w:rPr>
        <w:t xml:space="preserve"> </w:t>
      </w:r>
      <w:proofErr w:type="spellStart"/>
      <w:r w:rsidRPr="002074FC">
        <w:rPr>
          <w:rFonts w:ascii="Trebuchet MS" w:hAnsi="Trebuchet MS"/>
        </w:rPr>
        <w:t>activităţii</w:t>
      </w:r>
      <w:proofErr w:type="spellEnd"/>
      <w:r w:rsidRPr="002074FC">
        <w:rPr>
          <w:rFonts w:ascii="Trebuchet MS" w:hAnsi="Trebuchet MS"/>
        </w:rPr>
        <w:t xml:space="preserve"> </w:t>
      </w:r>
      <w:proofErr w:type="spellStart"/>
      <w:r w:rsidRPr="002074FC">
        <w:rPr>
          <w:rFonts w:ascii="Trebuchet MS" w:hAnsi="Trebuchet MS"/>
        </w:rPr>
        <w:t>în</w:t>
      </w:r>
      <w:proofErr w:type="spellEnd"/>
      <w:r w:rsidRPr="002074FC">
        <w:rPr>
          <w:rFonts w:ascii="Trebuchet MS" w:hAnsi="Trebuchet MS"/>
        </w:rPr>
        <w:t xml:space="preserve"> </w:t>
      </w:r>
      <w:proofErr w:type="spellStart"/>
      <w:r w:rsidRPr="002074FC">
        <w:rPr>
          <w:rFonts w:ascii="Trebuchet MS" w:hAnsi="Trebuchet MS"/>
        </w:rPr>
        <w:t>locurile</w:t>
      </w:r>
      <w:proofErr w:type="spellEnd"/>
      <w:r w:rsidRPr="002074FC">
        <w:rPr>
          <w:rFonts w:ascii="Trebuchet MS" w:hAnsi="Trebuchet MS"/>
        </w:rPr>
        <w:t xml:space="preserve"> </w:t>
      </w:r>
      <w:proofErr w:type="spellStart"/>
      <w:r w:rsidRPr="002074FC">
        <w:rPr>
          <w:rFonts w:ascii="Trebuchet MS" w:hAnsi="Trebuchet MS"/>
        </w:rPr>
        <w:t>în</w:t>
      </w:r>
      <w:proofErr w:type="spellEnd"/>
      <w:r w:rsidRPr="002074FC">
        <w:rPr>
          <w:rFonts w:ascii="Trebuchet MS" w:hAnsi="Trebuchet MS"/>
        </w:rPr>
        <w:t xml:space="preserve"> care </w:t>
      </w:r>
      <w:proofErr w:type="spellStart"/>
      <w:r w:rsidRPr="002074FC">
        <w:rPr>
          <w:rFonts w:ascii="Trebuchet MS" w:hAnsi="Trebuchet MS"/>
        </w:rPr>
        <w:t>aceasta</w:t>
      </w:r>
      <w:proofErr w:type="spellEnd"/>
      <w:r w:rsidRPr="002074FC">
        <w:rPr>
          <w:rFonts w:ascii="Trebuchet MS" w:hAnsi="Trebuchet MS"/>
        </w:rPr>
        <w:t xml:space="preserve"> nu </w:t>
      </w:r>
      <w:proofErr w:type="spellStart"/>
      <w:r w:rsidRPr="002074FC">
        <w:rPr>
          <w:rFonts w:ascii="Trebuchet MS" w:hAnsi="Trebuchet MS"/>
        </w:rPr>
        <w:t>poate</w:t>
      </w:r>
      <w:proofErr w:type="spellEnd"/>
      <w:r w:rsidRPr="002074FC">
        <w:rPr>
          <w:rFonts w:ascii="Trebuchet MS" w:hAnsi="Trebuchet MS"/>
        </w:rPr>
        <w:t xml:space="preserve"> fi </w:t>
      </w:r>
      <w:proofErr w:type="spellStart"/>
      <w:r w:rsidRPr="002074FC">
        <w:rPr>
          <w:rFonts w:ascii="Trebuchet MS" w:hAnsi="Trebuchet MS"/>
        </w:rPr>
        <w:t>întreruptă</w:t>
      </w:r>
      <w:proofErr w:type="spellEnd"/>
      <w:r w:rsidRPr="002074FC">
        <w:rPr>
          <w:rFonts w:ascii="Trebuchet MS" w:hAnsi="Trebuchet MS"/>
        </w:rPr>
        <w:t xml:space="preserve">, </w:t>
      </w:r>
      <w:proofErr w:type="spellStart"/>
      <w:r w:rsidRPr="002074FC">
        <w:rPr>
          <w:rFonts w:ascii="Trebuchet MS" w:hAnsi="Trebuchet MS"/>
        </w:rPr>
        <w:t>potrivit</w:t>
      </w:r>
      <w:proofErr w:type="spellEnd"/>
      <w:r w:rsidRPr="002074FC">
        <w:rPr>
          <w:rFonts w:ascii="Trebuchet MS" w:hAnsi="Trebuchet MS"/>
        </w:rPr>
        <w:t xml:space="preserve"> </w:t>
      </w:r>
      <w:proofErr w:type="spellStart"/>
      <w:r w:rsidRPr="002074FC">
        <w:rPr>
          <w:rFonts w:ascii="Trebuchet MS" w:hAnsi="Trebuchet MS"/>
        </w:rPr>
        <w:t>prevederilor</w:t>
      </w:r>
      <w:proofErr w:type="spellEnd"/>
      <w:r w:rsidRPr="002074FC">
        <w:rPr>
          <w:rFonts w:ascii="Trebuchet MS" w:hAnsi="Trebuchet MS"/>
        </w:rPr>
        <w:t xml:space="preserve"> </w:t>
      </w:r>
      <w:proofErr w:type="spellStart"/>
      <w:r w:rsidRPr="002074FC">
        <w:rPr>
          <w:rFonts w:ascii="Trebuchet MS" w:hAnsi="Trebuchet MS"/>
        </w:rPr>
        <w:t>legale</w:t>
      </w:r>
      <w:proofErr w:type="spellEnd"/>
      <w:r w:rsidRPr="002074FC">
        <w:rPr>
          <w:rFonts w:ascii="Trebuchet MS" w:hAnsi="Trebuchet MS"/>
        </w:rPr>
        <w:t>.</w:t>
      </w:r>
    </w:p>
    <w:p w14:paraId="16CD2714" w14:textId="1E03EFEB" w:rsidR="009F7596" w:rsidRPr="002074FC" w:rsidRDefault="009F7596" w:rsidP="002074FC">
      <w:pPr>
        <w:pStyle w:val="ListParagraph"/>
        <w:numPr>
          <w:ilvl w:val="0"/>
          <w:numId w:val="19"/>
        </w:numPr>
        <w:autoSpaceDE w:val="0"/>
        <w:autoSpaceDN w:val="0"/>
        <w:adjustRightInd w:val="0"/>
        <w:spacing w:line="276" w:lineRule="auto"/>
        <w:ind w:left="709"/>
        <w:jc w:val="both"/>
        <w:rPr>
          <w:rFonts w:ascii="Trebuchet MS" w:hAnsi="Trebuchet MS"/>
        </w:rPr>
      </w:pPr>
      <w:proofErr w:type="spellStart"/>
      <w:r w:rsidRPr="00D509BE">
        <w:rPr>
          <w:rFonts w:ascii="Trebuchet MS" w:hAnsi="Trebuchet MS"/>
        </w:rPr>
        <w:t>Măsurile</w:t>
      </w:r>
      <w:proofErr w:type="spellEnd"/>
      <w:r w:rsidRPr="00D509BE">
        <w:rPr>
          <w:rFonts w:ascii="Trebuchet MS" w:hAnsi="Trebuchet MS"/>
        </w:rPr>
        <w:t xml:space="preserve"> </w:t>
      </w:r>
      <w:proofErr w:type="spellStart"/>
      <w:r w:rsidRPr="00D509BE">
        <w:rPr>
          <w:rFonts w:ascii="Trebuchet MS" w:hAnsi="Trebuchet MS"/>
        </w:rPr>
        <w:t>prevăzute</w:t>
      </w:r>
      <w:proofErr w:type="spellEnd"/>
      <w:r w:rsidRPr="00D509BE">
        <w:rPr>
          <w:rFonts w:ascii="Trebuchet MS" w:hAnsi="Trebuchet MS"/>
        </w:rPr>
        <w:t xml:space="preserve"> la </w:t>
      </w:r>
      <w:proofErr w:type="spellStart"/>
      <w:r w:rsidRPr="00D509BE">
        <w:rPr>
          <w:rFonts w:ascii="Trebuchet MS" w:hAnsi="Trebuchet MS"/>
        </w:rPr>
        <w:t>alin</w:t>
      </w:r>
      <w:proofErr w:type="spellEnd"/>
      <w:r w:rsidRPr="00D509BE">
        <w:rPr>
          <w:rFonts w:ascii="Trebuchet MS" w:hAnsi="Trebuchet MS"/>
        </w:rPr>
        <w:t xml:space="preserve">. (1) se </w:t>
      </w:r>
      <w:proofErr w:type="spellStart"/>
      <w:r w:rsidRPr="00D509BE">
        <w:rPr>
          <w:rFonts w:ascii="Trebuchet MS" w:hAnsi="Trebuchet MS"/>
        </w:rPr>
        <w:t>vor</w:t>
      </w:r>
      <w:proofErr w:type="spellEnd"/>
      <w:r w:rsidRPr="00D509BE">
        <w:rPr>
          <w:rFonts w:ascii="Trebuchet MS" w:hAnsi="Trebuchet MS"/>
        </w:rPr>
        <w:t xml:space="preserve"> </w:t>
      </w:r>
      <w:proofErr w:type="spellStart"/>
      <w:r w:rsidRPr="00D509BE">
        <w:rPr>
          <w:rFonts w:ascii="Trebuchet MS" w:hAnsi="Trebuchet MS"/>
        </w:rPr>
        <w:t>stabili</w:t>
      </w:r>
      <w:proofErr w:type="spellEnd"/>
      <w:r w:rsidRPr="00D509BE">
        <w:rPr>
          <w:rFonts w:ascii="Trebuchet MS" w:hAnsi="Trebuchet MS"/>
        </w:rPr>
        <w:t xml:space="preserve"> </w:t>
      </w:r>
      <w:proofErr w:type="spellStart"/>
      <w:r w:rsidRPr="00D509BE">
        <w:rPr>
          <w:rFonts w:ascii="Trebuchet MS" w:hAnsi="Trebuchet MS"/>
        </w:rPr>
        <w:t>dacă</w:t>
      </w:r>
      <w:proofErr w:type="spellEnd"/>
      <w:r w:rsidRPr="00D509BE">
        <w:rPr>
          <w:rFonts w:ascii="Trebuchet MS" w:hAnsi="Trebuchet MS"/>
        </w:rPr>
        <w:t xml:space="preserve"> </w:t>
      </w:r>
      <w:proofErr w:type="spellStart"/>
      <w:r w:rsidRPr="00D509BE">
        <w:rPr>
          <w:rFonts w:ascii="Trebuchet MS" w:hAnsi="Trebuchet MS"/>
        </w:rPr>
        <w:t>temperaturile</w:t>
      </w:r>
      <w:proofErr w:type="spellEnd"/>
      <w:r w:rsidRPr="00D509BE">
        <w:rPr>
          <w:rFonts w:ascii="Trebuchet MS" w:hAnsi="Trebuchet MS"/>
        </w:rPr>
        <w:t xml:space="preserve"> extreme se </w:t>
      </w:r>
      <w:proofErr w:type="spellStart"/>
      <w:r w:rsidRPr="00D509BE">
        <w:rPr>
          <w:rFonts w:ascii="Trebuchet MS" w:hAnsi="Trebuchet MS"/>
        </w:rPr>
        <w:t>menţin</w:t>
      </w:r>
      <w:proofErr w:type="spellEnd"/>
      <w:r w:rsidRPr="00D509BE">
        <w:rPr>
          <w:rFonts w:ascii="Trebuchet MS" w:hAnsi="Trebuchet MS"/>
        </w:rPr>
        <w:t xml:space="preserve"> pe o </w:t>
      </w:r>
      <w:proofErr w:type="spellStart"/>
      <w:r w:rsidRPr="00D509BE">
        <w:rPr>
          <w:rFonts w:ascii="Trebuchet MS" w:hAnsi="Trebuchet MS"/>
        </w:rPr>
        <w:t>perioadă</w:t>
      </w:r>
      <w:proofErr w:type="spellEnd"/>
      <w:r w:rsidRPr="00D509BE">
        <w:rPr>
          <w:rFonts w:ascii="Trebuchet MS" w:hAnsi="Trebuchet MS"/>
        </w:rPr>
        <w:t xml:space="preserve"> de </w:t>
      </w:r>
      <w:proofErr w:type="spellStart"/>
      <w:r w:rsidRPr="00D509BE">
        <w:rPr>
          <w:rFonts w:ascii="Trebuchet MS" w:hAnsi="Trebuchet MS"/>
        </w:rPr>
        <w:t>cel</w:t>
      </w:r>
      <w:proofErr w:type="spellEnd"/>
      <w:r w:rsidRPr="00D509BE">
        <w:rPr>
          <w:rFonts w:ascii="Trebuchet MS" w:hAnsi="Trebuchet MS"/>
        </w:rPr>
        <w:t xml:space="preserve"> </w:t>
      </w:r>
      <w:proofErr w:type="spellStart"/>
      <w:r w:rsidRPr="00D509BE">
        <w:rPr>
          <w:rFonts w:ascii="Trebuchet MS" w:hAnsi="Trebuchet MS"/>
        </w:rPr>
        <w:t>puţin</w:t>
      </w:r>
      <w:proofErr w:type="spellEnd"/>
      <w:r w:rsidRPr="00D509BE">
        <w:rPr>
          <w:rFonts w:ascii="Trebuchet MS" w:hAnsi="Trebuchet MS"/>
        </w:rPr>
        <w:t xml:space="preserve"> </w:t>
      </w:r>
      <w:proofErr w:type="spellStart"/>
      <w:r w:rsidRPr="00D509BE">
        <w:rPr>
          <w:rFonts w:ascii="Trebuchet MS" w:hAnsi="Trebuchet MS"/>
        </w:rPr>
        <w:t>două</w:t>
      </w:r>
      <w:proofErr w:type="spellEnd"/>
      <w:r w:rsidRPr="00D509BE">
        <w:rPr>
          <w:rFonts w:ascii="Trebuchet MS" w:hAnsi="Trebuchet MS"/>
        </w:rPr>
        <w:t xml:space="preserve"> </w:t>
      </w:r>
      <w:proofErr w:type="spellStart"/>
      <w:r w:rsidRPr="00D509BE">
        <w:rPr>
          <w:rFonts w:ascii="Trebuchet MS" w:hAnsi="Trebuchet MS"/>
        </w:rPr>
        <w:t>zile</w:t>
      </w:r>
      <w:proofErr w:type="spellEnd"/>
      <w:r w:rsidRPr="00D509BE">
        <w:rPr>
          <w:rFonts w:ascii="Trebuchet MS" w:hAnsi="Trebuchet MS"/>
        </w:rPr>
        <w:t xml:space="preserve"> </w:t>
      </w:r>
      <w:proofErr w:type="spellStart"/>
      <w:r w:rsidRPr="00D509BE">
        <w:rPr>
          <w:rFonts w:ascii="Trebuchet MS" w:hAnsi="Trebuchet MS"/>
        </w:rPr>
        <w:t>consecutiv</w:t>
      </w:r>
      <w:proofErr w:type="spellEnd"/>
      <w:r w:rsidRPr="00D509BE">
        <w:rPr>
          <w:rFonts w:ascii="Trebuchet MS" w:hAnsi="Trebuchet MS"/>
        </w:rPr>
        <w:t>.</w:t>
      </w:r>
    </w:p>
    <w:p w14:paraId="5760DEB7" w14:textId="77777777" w:rsidR="009F7596" w:rsidRPr="00D509BE" w:rsidRDefault="009F7596" w:rsidP="00D509BE">
      <w:pPr>
        <w:pStyle w:val="ListParagraph"/>
        <w:numPr>
          <w:ilvl w:val="0"/>
          <w:numId w:val="19"/>
        </w:numPr>
        <w:autoSpaceDE w:val="0"/>
        <w:autoSpaceDN w:val="0"/>
        <w:adjustRightInd w:val="0"/>
        <w:spacing w:line="276" w:lineRule="auto"/>
        <w:ind w:left="709"/>
        <w:jc w:val="both"/>
        <w:rPr>
          <w:rFonts w:ascii="Trebuchet MS" w:hAnsi="Trebuchet MS"/>
        </w:rPr>
      </w:pPr>
      <w:proofErr w:type="spellStart"/>
      <w:r w:rsidRPr="00D509BE">
        <w:rPr>
          <w:rFonts w:ascii="Trebuchet MS" w:hAnsi="Trebuchet MS"/>
        </w:rPr>
        <w:t>Perioadele</w:t>
      </w:r>
      <w:proofErr w:type="spellEnd"/>
      <w:r w:rsidRPr="00D509BE">
        <w:rPr>
          <w:rFonts w:ascii="Trebuchet MS" w:hAnsi="Trebuchet MS"/>
        </w:rPr>
        <w:t xml:space="preserve"> de </w:t>
      </w:r>
      <w:proofErr w:type="spellStart"/>
      <w:r w:rsidRPr="00D509BE">
        <w:rPr>
          <w:rFonts w:ascii="Trebuchet MS" w:hAnsi="Trebuchet MS"/>
        </w:rPr>
        <w:t>reducere</w:t>
      </w:r>
      <w:proofErr w:type="spellEnd"/>
      <w:r w:rsidRPr="00D509BE">
        <w:rPr>
          <w:rFonts w:ascii="Trebuchet MS" w:hAnsi="Trebuchet MS"/>
        </w:rPr>
        <w:t xml:space="preserve"> a </w:t>
      </w:r>
      <w:proofErr w:type="spellStart"/>
      <w:r w:rsidRPr="00D509BE">
        <w:rPr>
          <w:rFonts w:ascii="Trebuchet MS" w:hAnsi="Trebuchet MS"/>
        </w:rPr>
        <w:t>duratei</w:t>
      </w:r>
      <w:proofErr w:type="spellEnd"/>
      <w:r w:rsidRPr="00D509BE">
        <w:rPr>
          <w:rFonts w:ascii="Trebuchet MS" w:hAnsi="Trebuchet MS"/>
        </w:rPr>
        <w:t xml:space="preserve"> </w:t>
      </w:r>
      <w:proofErr w:type="spellStart"/>
      <w:r w:rsidRPr="00D509BE">
        <w:rPr>
          <w:rFonts w:ascii="Trebuchet MS" w:hAnsi="Trebuchet MS"/>
        </w:rPr>
        <w:t>zilei</w:t>
      </w:r>
      <w:proofErr w:type="spellEnd"/>
      <w:r w:rsidRPr="00D509BE">
        <w:rPr>
          <w:rFonts w:ascii="Trebuchet MS" w:hAnsi="Trebuchet MS"/>
        </w:rPr>
        <w:t xml:space="preserve"> de </w:t>
      </w:r>
      <w:proofErr w:type="spellStart"/>
      <w:r w:rsidRPr="00D509BE">
        <w:rPr>
          <w:rFonts w:ascii="Trebuchet MS" w:hAnsi="Trebuchet MS"/>
        </w:rPr>
        <w:t>lucru</w:t>
      </w:r>
      <w:proofErr w:type="spellEnd"/>
      <w:r w:rsidRPr="00D509BE">
        <w:rPr>
          <w:rFonts w:ascii="Trebuchet MS" w:hAnsi="Trebuchet MS"/>
        </w:rPr>
        <w:t xml:space="preserve">, de </w:t>
      </w:r>
      <w:proofErr w:type="spellStart"/>
      <w:r w:rsidRPr="00D509BE">
        <w:rPr>
          <w:rFonts w:ascii="Trebuchet MS" w:hAnsi="Trebuchet MS"/>
        </w:rPr>
        <w:t>eşalonare</w:t>
      </w:r>
      <w:proofErr w:type="spellEnd"/>
      <w:r w:rsidRPr="00D509BE">
        <w:rPr>
          <w:rFonts w:ascii="Trebuchet MS" w:hAnsi="Trebuchet MS"/>
        </w:rPr>
        <w:t xml:space="preserve"> a </w:t>
      </w:r>
      <w:proofErr w:type="spellStart"/>
      <w:r w:rsidRPr="00D509BE">
        <w:rPr>
          <w:rFonts w:ascii="Trebuchet MS" w:hAnsi="Trebuchet MS"/>
        </w:rPr>
        <w:t>zilei</w:t>
      </w:r>
      <w:proofErr w:type="spellEnd"/>
      <w:r w:rsidRPr="00D509BE">
        <w:rPr>
          <w:rFonts w:ascii="Trebuchet MS" w:hAnsi="Trebuchet MS"/>
        </w:rPr>
        <w:t xml:space="preserve"> de </w:t>
      </w:r>
      <w:proofErr w:type="spellStart"/>
      <w:r w:rsidRPr="00D509BE">
        <w:rPr>
          <w:rFonts w:ascii="Trebuchet MS" w:hAnsi="Trebuchet MS"/>
        </w:rPr>
        <w:t>lucru</w:t>
      </w:r>
      <w:proofErr w:type="spellEnd"/>
      <w:r w:rsidRPr="00D509BE">
        <w:rPr>
          <w:rFonts w:ascii="Trebuchet MS" w:hAnsi="Trebuchet MS"/>
        </w:rPr>
        <w:t xml:space="preserve"> </w:t>
      </w:r>
      <w:proofErr w:type="spellStart"/>
      <w:r w:rsidRPr="00D509BE">
        <w:rPr>
          <w:rFonts w:ascii="Trebuchet MS" w:hAnsi="Trebuchet MS"/>
        </w:rPr>
        <w:t>sau</w:t>
      </w:r>
      <w:proofErr w:type="spellEnd"/>
      <w:r w:rsidRPr="00D509BE">
        <w:rPr>
          <w:rFonts w:ascii="Trebuchet MS" w:hAnsi="Trebuchet MS"/>
        </w:rPr>
        <w:t xml:space="preserve"> de </w:t>
      </w:r>
      <w:proofErr w:type="spellStart"/>
      <w:r w:rsidRPr="00D509BE">
        <w:rPr>
          <w:rFonts w:ascii="Trebuchet MS" w:hAnsi="Trebuchet MS"/>
        </w:rPr>
        <w:t>întrerupere</w:t>
      </w:r>
      <w:proofErr w:type="spellEnd"/>
      <w:r w:rsidRPr="00D509BE">
        <w:rPr>
          <w:rFonts w:ascii="Trebuchet MS" w:hAnsi="Trebuchet MS"/>
        </w:rPr>
        <w:t xml:space="preserve"> </w:t>
      </w:r>
      <w:proofErr w:type="spellStart"/>
      <w:r w:rsidRPr="00D509BE">
        <w:rPr>
          <w:rFonts w:ascii="Trebuchet MS" w:hAnsi="Trebuchet MS"/>
        </w:rPr>
        <w:t>colectivă</w:t>
      </w:r>
      <w:proofErr w:type="spellEnd"/>
      <w:r w:rsidRPr="00D509BE">
        <w:rPr>
          <w:rFonts w:ascii="Trebuchet MS" w:hAnsi="Trebuchet MS"/>
        </w:rPr>
        <w:t xml:space="preserve"> a </w:t>
      </w:r>
      <w:proofErr w:type="spellStart"/>
      <w:r w:rsidRPr="00D509BE">
        <w:rPr>
          <w:rFonts w:ascii="Trebuchet MS" w:hAnsi="Trebuchet MS"/>
        </w:rPr>
        <w:t>lucrului</w:t>
      </w:r>
      <w:proofErr w:type="spellEnd"/>
      <w:r w:rsidRPr="00D509BE">
        <w:rPr>
          <w:rFonts w:ascii="Trebuchet MS" w:hAnsi="Trebuchet MS"/>
        </w:rPr>
        <w:t xml:space="preserve"> se </w:t>
      </w:r>
      <w:proofErr w:type="spellStart"/>
      <w:r w:rsidRPr="00D509BE">
        <w:rPr>
          <w:rFonts w:ascii="Trebuchet MS" w:hAnsi="Trebuchet MS"/>
        </w:rPr>
        <w:t>vor</w:t>
      </w:r>
      <w:proofErr w:type="spellEnd"/>
      <w:r w:rsidRPr="00D509BE">
        <w:rPr>
          <w:rFonts w:ascii="Trebuchet MS" w:hAnsi="Trebuchet MS"/>
        </w:rPr>
        <w:t xml:space="preserve"> </w:t>
      </w:r>
      <w:proofErr w:type="spellStart"/>
      <w:r w:rsidRPr="00D509BE">
        <w:rPr>
          <w:rFonts w:ascii="Trebuchet MS" w:hAnsi="Trebuchet MS"/>
        </w:rPr>
        <w:t>stabili</w:t>
      </w:r>
      <w:proofErr w:type="spellEnd"/>
      <w:r w:rsidRPr="00D509BE">
        <w:rPr>
          <w:rFonts w:ascii="Trebuchet MS" w:hAnsi="Trebuchet MS"/>
        </w:rPr>
        <w:t xml:space="preserve"> o </w:t>
      </w:r>
      <w:proofErr w:type="spellStart"/>
      <w:r w:rsidRPr="00D509BE">
        <w:rPr>
          <w:rFonts w:ascii="Trebuchet MS" w:hAnsi="Trebuchet MS"/>
        </w:rPr>
        <w:t>dată</w:t>
      </w:r>
      <w:proofErr w:type="spellEnd"/>
      <w:r w:rsidRPr="00D509BE">
        <w:rPr>
          <w:rFonts w:ascii="Trebuchet MS" w:hAnsi="Trebuchet MS"/>
        </w:rPr>
        <w:t xml:space="preserve"> cu </w:t>
      </w:r>
      <w:proofErr w:type="spellStart"/>
      <w:r w:rsidRPr="00D509BE">
        <w:rPr>
          <w:rFonts w:ascii="Trebuchet MS" w:hAnsi="Trebuchet MS"/>
        </w:rPr>
        <w:t>măsurile</w:t>
      </w:r>
      <w:proofErr w:type="spellEnd"/>
      <w:r w:rsidRPr="00D509BE">
        <w:rPr>
          <w:rFonts w:ascii="Trebuchet MS" w:hAnsi="Trebuchet MS"/>
        </w:rPr>
        <w:t xml:space="preserve"> </w:t>
      </w:r>
      <w:proofErr w:type="spellStart"/>
      <w:r w:rsidRPr="00D509BE">
        <w:rPr>
          <w:rFonts w:ascii="Trebuchet MS" w:hAnsi="Trebuchet MS"/>
        </w:rPr>
        <w:t>prevăzute</w:t>
      </w:r>
      <w:proofErr w:type="spellEnd"/>
      <w:r w:rsidRPr="00D509BE">
        <w:rPr>
          <w:rFonts w:ascii="Trebuchet MS" w:hAnsi="Trebuchet MS"/>
        </w:rPr>
        <w:t xml:space="preserve"> la </w:t>
      </w:r>
      <w:proofErr w:type="spellStart"/>
      <w:r w:rsidRPr="00D509BE">
        <w:rPr>
          <w:rFonts w:ascii="Trebuchet MS" w:hAnsi="Trebuchet MS"/>
        </w:rPr>
        <w:t>alin</w:t>
      </w:r>
      <w:proofErr w:type="spellEnd"/>
      <w:r w:rsidRPr="00D509BE">
        <w:rPr>
          <w:rFonts w:ascii="Trebuchet MS" w:hAnsi="Trebuchet MS"/>
        </w:rPr>
        <w:t>. (1).</w:t>
      </w:r>
    </w:p>
    <w:p w14:paraId="34ED4DA2" w14:textId="77777777" w:rsidR="009F7596" w:rsidRPr="00D509BE" w:rsidRDefault="009F7596" w:rsidP="00D509BE">
      <w:pPr>
        <w:ind w:left="709"/>
        <w:jc w:val="center"/>
        <w:rPr>
          <w:sz w:val="24"/>
          <w:szCs w:val="24"/>
          <w:lang w:val="ro-RO"/>
        </w:rPr>
      </w:pPr>
    </w:p>
    <w:p w14:paraId="0EC812F3" w14:textId="77777777" w:rsidR="007B305C" w:rsidRPr="00D509BE" w:rsidRDefault="007B305C" w:rsidP="00D509BE">
      <w:pPr>
        <w:autoSpaceDE w:val="0"/>
        <w:autoSpaceDN w:val="0"/>
        <w:adjustRightInd w:val="0"/>
        <w:jc w:val="both"/>
        <w:rPr>
          <w:sz w:val="24"/>
          <w:szCs w:val="24"/>
          <w:lang w:val="ro-RO"/>
        </w:rPr>
      </w:pPr>
      <w:r w:rsidRPr="00D509BE">
        <w:rPr>
          <w:sz w:val="24"/>
          <w:szCs w:val="24"/>
          <w:lang w:val="ro-RO"/>
        </w:rPr>
        <w:t xml:space="preserve">Prin temperaturi ridicate extreme se înțeleg </w:t>
      </w:r>
      <w:r w:rsidRPr="00D509BE">
        <w:rPr>
          <w:color w:val="000000"/>
          <w:sz w:val="24"/>
          <w:szCs w:val="24"/>
          <w:lang w:val="ro-RO"/>
        </w:rPr>
        <w:t xml:space="preserve">temperaturile exterioare ale aerului, care depăşesc +37°C sau, corelate cu condiţii de umiditate mare, pot fi echivalate cu acest nivel. </w:t>
      </w:r>
      <w:r w:rsidRPr="00D509BE">
        <w:rPr>
          <w:sz w:val="24"/>
          <w:szCs w:val="24"/>
          <w:lang w:val="ro-RO"/>
        </w:rPr>
        <w:t xml:space="preserve"> Administrația Națională de Meteorologie (C.M.R. Banat-Crişana) are obligativitatea de a comunica zonele în care temperatura, respectiv indicele tempertură-umiditate atinge pragurile valorice menționate, precum și zonele pentru care se prognozează atingerea sau depășirea acestor praguri.</w:t>
      </w:r>
    </w:p>
    <w:p w14:paraId="2C8BB89D" w14:textId="77777777" w:rsidR="009F7596" w:rsidRPr="00D509BE" w:rsidRDefault="009F7596" w:rsidP="009F7596">
      <w:pPr>
        <w:ind w:left="567"/>
        <w:jc w:val="center"/>
        <w:rPr>
          <w:sz w:val="24"/>
          <w:szCs w:val="24"/>
          <w:lang w:val="ro-RO"/>
        </w:rPr>
      </w:pPr>
    </w:p>
    <w:p w14:paraId="4436D1CF" w14:textId="0B874E69" w:rsidR="009F7596" w:rsidRDefault="002074FC" w:rsidP="002074FC">
      <w:pPr>
        <w:rPr>
          <w:b/>
          <w:sz w:val="24"/>
          <w:szCs w:val="24"/>
          <w:lang w:val="ro-RO"/>
        </w:rPr>
      </w:pPr>
      <w:r>
        <w:rPr>
          <w:b/>
          <w:sz w:val="24"/>
          <w:szCs w:val="24"/>
          <w:lang w:val="ro-RO"/>
        </w:rPr>
        <w:t>COMPARTIMENTUL COMUNICARE ȘI RELAȚII CU PUBLICUL</w:t>
      </w:r>
    </w:p>
    <w:p w14:paraId="4EEAEBC6" w14:textId="6A46E17B" w:rsidR="002074FC" w:rsidRPr="00D509BE" w:rsidRDefault="002074FC" w:rsidP="002074FC">
      <w:pPr>
        <w:rPr>
          <w:b/>
          <w:sz w:val="24"/>
          <w:szCs w:val="24"/>
          <w:lang w:val="ro-RO"/>
        </w:rPr>
      </w:pPr>
      <w:r>
        <w:rPr>
          <w:b/>
          <w:sz w:val="24"/>
          <w:szCs w:val="24"/>
          <w:lang w:val="ro-RO"/>
        </w:rPr>
        <w:t>ITM TIMIȘ</w:t>
      </w:r>
    </w:p>
    <w:p w14:paraId="061BC7FF" w14:textId="77777777" w:rsidR="009F7596" w:rsidRPr="00D509BE" w:rsidRDefault="009F7596" w:rsidP="009F7596">
      <w:pPr>
        <w:tabs>
          <w:tab w:val="left" w:pos="1708"/>
        </w:tabs>
        <w:ind w:left="567"/>
        <w:rPr>
          <w:b/>
          <w:sz w:val="24"/>
          <w:szCs w:val="24"/>
          <w:lang w:val="ro-RO"/>
        </w:rPr>
      </w:pPr>
    </w:p>
    <w:p w14:paraId="72D43449" w14:textId="77777777" w:rsidR="009A3E71" w:rsidRPr="00D509BE" w:rsidRDefault="009A3E71" w:rsidP="009F7596">
      <w:pPr>
        <w:ind w:left="567" w:firstLine="720"/>
        <w:jc w:val="right"/>
        <w:rPr>
          <w:sz w:val="24"/>
          <w:szCs w:val="24"/>
        </w:rPr>
      </w:pPr>
    </w:p>
    <w:sectPr w:rsidR="009A3E71" w:rsidRPr="00D509BE" w:rsidSect="00670E9D">
      <w:headerReference w:type="first" r:id="rId8"/>
      <w:footerReference w:type="first" r:id="rId9"/>
      <w:pgSz w:w="11907" w:h="16839" w:code="9"/>
      <w:pgMar w:top="425" w:right="567" w:bottom="425" w:left="567" w:header="425"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57ED5" w14:textId="77777777" w:rsidR="003628BF" w:rsidRDefault="003628BF" w:rsidP="00CD5B3B">
      <w:r>
        <w:separator/>
      </w:r>
    </w:p>
  </w:endnote>
  <w:endnote w:type="continuationSeparator" w:id="0">
    <w:p w14:paraId="1B31294F" w14:textId="77777777" w:rsidR="003628BF" w:rsidRDefault="003628BF"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4CE49" w14:textId="77777777" w:rsidR="00227966" w:rsidRPr="00B3455F" w:rsidRDefault="00000000" w:rsidP="00227966">
    <w:pPr>
      <w:pStyle w:val="Footer"/>
      <w:ind w:left="1701"/>
      <w:jc w:val="center"/>
      <w:rPr>
        <w:rFonts w:ascii="AvantGardEFNormal" w:hAnsi="AvantGardEFNormal"/>
        <w:sz w:val="16"/>
        <w:szCs w:val="16"/>
      </w:rPr>
    </w:pPr>
    <w:r>
      <w:rPr>
        <w:noProof/>
        <w:sz w:val="16"/>
        <w:szCs w:val="16"/>
      </w:rPr>
      <w:pict w14:anchorId="62B8473F">
        <v:shapetype id="_x0000_t32" coordsize="21600,21600" o:spt="32" o:oned="t" path="m,l21600,21600e" filled="f">
          <v:path arrowok="t" fillok="f" o:connecttype="none"/>
          <o:lock v:ext="edit" shapetype="t"/>
        </v:shapetype>
        <v:shape id="_x0000_s1026" type="#_x0000_t32" style="position:absolute;left:0;text-align:left;margin-left:87.15pt;margin-top:-.65pt;width:450.75pt;height:.05pt;z-index:251657728" o:connectortype="straight" strokecolor="#a5a5a5"/>
      </w:pict>
    </w:r>
  </w:p>
  <w:p w14:paraId="03AAA9CE" w14:textId="77777777" w:rsidR="0077621C" w:rsidRPr="00B3455F" w:rsidRDefault="00CB18FD" w:rsidP="0077621C">
    <w:pPr>
      <w:pStyle w:val="Footer"/>
      <w:ind w:left="1701"/>
      <w:rPr>
        <w:sz w:val="16"/>
        <w:szCs w:val="16"/>
      </w:rPr>
    </w:pPr>
    <w:proofErr w:type="spellStart"/>
    <w:r>
      <w:rPr>
        <w:sz w:val="16"/>
        <w:szCs w:val="16"/>
      </w:rPr>
      <w:t>Calea</w:t>
    </w:r>
    <w:proofErr w:type="spellEnd"/>
    <w:r>
      <w:rPr>
        <w:sz w:val="16"/>
        <w:szCs w:val="16"/>
      </w:rPr>
      <w:t xml:space="preserve"> </w:t>
    </w:r>
    <w:proofErr w:type="spellStart"/>
    <w:r>
      <w:rPr>
        <w:sz w:val="16"/>
        <w:szCs w:val="16"/>
      </w:rPr>
      <w:t>Timisoarei</w:t>
    </w:r>
    <w:proofErr w:type="spellEnd"/>
    <w:r w:rsidR="0077621C" w:rsidRPr="00B3455F">
      <w:rPr>
        <w:sz w:val="16"/>
        <w:szCs w:val="16"/>
      </w:rPr>
      <w:t xml:space="preserve">, nr. </w:t>
    </w:r>
    <w:r>
      <w:rPr>
        <w:sz w:val="16"/>
        <w:szCs w:val="16"/>
      </w:rPr>
      <w:t>7</w:t>
    </w:r>
    <w:r w:rsidR="0077621C" w:rsidRPr="00B3455F">
      <w:rPr>
        <w:sz w:val="16"/>
        <w:szCs w:val="16"/>
      </w:rPr>
      <w:t xml:space="preserve">2, </w:t>
    </w:r>
    <w:proofErr w:type="spellStart"/>
    <w:r w:rsidR="0077621C" w:rsidRPr="00B3455F">
      <w:rPr>
        <w:sz w:val="16"/>
        <w:szCs w:val="16"/>
      </w:rPr>
      <w:t>Timişoara</w:t>
    </w:r>
    <w:proofErr w:type="spellEnd"/>
    <w:r w:rsidR="0077621C" w:rsidRPr="00B3455F">
      <w:rPr>
        <w:sz w:val="16"/>
        <w:szCs w:val="16"/>
      </w:rPr>
      <w:t xml:space="preserve">, </w:t>
    </w:r>
    <w:proofErr w:type="spellStart"/>
    <w:r w:rsidR="0077621C" w:rsidRPr="00B3455F">
      <w:rPr>
        <w:sz w:val="16"/>
        <w:szCs w:val="16"/>
      </w:rPr>
      <w:t>Timiş</w:t>
    </w:r>
    <w:proofErr w:type="spellEnd"/>
    <w:r w:rsidR="0077621C" w:rsidRPr="00B3455F">
      <w:rPr>
        <w:sz w:val="16"/>
        <w:szCs w:val="16"/>
      </w:rPr>
      <w:tab/>
    </w:r>
  </w:p>
  <w:p w14:paraId="4540EAE0" w14:textId="77777777" w:rsidR="0077621C" w:rsidRPr="00B3455F" w:rsidRDefault="0077621C" w:rsidP="0077621C">
    <w:pPr>
      <w:pStyle w:val="Footer"/>
      <w:ind w:left="1701"/>
      <w:rPr>
        <w:sz w:val="16"/>
        <w:szCs w:val="16"/>
      </w:rPr>
    </w:pPr>
    <w:r w:rsidRPr="00B3455F">
      <w:rPr>
        <w:sz w:val="16"/>
        <w:szCs w:val="16"/>
      </w:rPr>
      <w:t>Tel.: +4 0256 40 79 59; fax:  +4 0256 20 36 78</w:t>
    </w:r>
  </w:p>
  <w:p w14:paraId="667F5F33" w14:textId="77777777" w:rsidR="0077621C" w:rsidRPr="00B3455F" w:rsidRDefault="0077621C" w:rsidP="0077621C">
    <w:pPr>
      <w:pStyle w:val="Footer"/>
      <w:ind w:left="1701"/>
      <w:rPr>
        <w:sz w:val="16"/>
        <w:szCs w:val="16"/>
      </w:rPr>
    </w:pPr>
    <w:r w:rsidRPr="00B3455F">
      <w:rPr>
        <w:sz w:val="16"/>
        <w:szCs w:val="16"/>
      </w:rPr>
      <w:t>itmtimis@itmtimi</w:t>
    </w:r>
    <w:r w:rsidR="0071295F">
      <w:rPr>
        <w:sz w:val="16"/>
        <w:szCs w:val="16"/>
      </w:rPr>
      <w:t>s</w:t>
    </w:r>
    <w:r w:rsidRPr="00B3455F">
      <w:rPr>
        <w:sz w:val="16"/>
        <w:szCs w:val="16"/>
      </w:rPr>
      <w:t>.ro</w:t>
    </w:r>
  </w:p>
  <w:p w14:paraId="3F7420D6" w14:textId="77777777" w:rsidR="00AD41DA" w:rsidRPr="00B3455F" w:rsidRDefault="0077621C" w:rsidP="009F0299">
    <w:pPr>
      <w:pStyle w:val="Footer"/>
      <w:ind w:left="1701"/>
      <w:rPr>
        <w:b/>
        <w:sz w:val="16"/>
        <w:szCs w:val="16"/>
      </w:rPr>
    </w:pPr>
    <w:r w:rsidRPr="00B3455F">
      <w:rPr>
        <w:b/>
        <w:sz w:val="16"/>
        <w:szCs w:val="16"/>
      </w:rPr>
      <w:t>www.itmtimis.ro</w:t>
    </w:r>
  </w:p>
  <w:p w14:paraId="651C8E80" w14:textId="77777777" w:rsidR="00AD41DA" w:rsidRDefault="00000000" w:rsidP="00AD41DA">
    <w:pPr>
      <w:pStyle w:val="Footer"/>
      <w:ind w:left="1701"/>
      <w:rPr>
        <w:sz w:val="14"/>
      </w:rPr>
    </w:pPr>
    <w:r>
      <w:rPr>
        <w:b/>
        <w:noProof/>
        <w:sz w:val="14"/>
        <w:szCs w:val="14"/>
      </w:rPr>
      <w:pict w14:anchorId="52921AF8">
        <v:shape id="_x0000_s1025" type="#_x0000_t32" style="position:absolute;left:0;text-align:left;margin-left:87.15pt;margin-top:3.4pt;width:451.5pt;height:0;z-index:251656704" o:connectortype="straight" strokecolor="#a5a5a5"/>
      </w:pict>
    </w:r>
  </w:p>
  <w:p w14:paraId="1393BFC3" w14:textId="77777777" w:rsidR="00D473BE" w:rsidRPr="00670E9D" w:rsidRDefault="00D473BE" w:rsidP="00912ED3">
    <w:pPr>
      <w:pStyle w:val="Footer"/>
      <w:ind w:left="1701"/>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libera </w:t>
    </w:r>
    <w:proofErr w:type="spellStart"/>
    <w:r w:rsidRPr="00670E9D">
      <w:rPr>
        <w:sz w:val="14"/>
      </w:rPr>
      <w:t>circulaţie</w:t>
    </w:r>
    <w:proofErr w:type="spellEnd"/>
    <w:r w:rsidRPr="00670E9D">
      <w:rPr>
        <w:sz w:val="14"/>
      </w:rPr>
      <w:t xml:space="preserve"> </w:t>
    </w:r>
    <w:proofErr w:type="gramStart"/>
    <w:r w:rsidRPr="00670E9D">
      <w:rPr>
        <w:sz w:val="14"/>
      </w:rPr>
      <w:t>a</w:t>
    </w:r>
    <w:proofErr w:type="gramEnd"/>
    <w:r w:rsidRPr="00670E9D">
      <w:rPr>
        <w:sz w:val="14"/>
      </w:rPr>
      <w:t xml:space="preserve">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sunt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sunt destinate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14:paraId="2630479A" w14:textId="77777777" w:rsidR="00D473BE" w:rsidRDefault="00D473BE" w:rsidP="00D473BE">
    <w:pPr>
      <w:pStyle w:val="Footer"/>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8F157" w14:textId="77777777" w:rsidR="003628BF" w:rsidRDefault="003628BF" w:rsidP="00CD5B3B">
      <w:r>
        <w:separator/>
      </w:r>
    </w:p>
  </w:footnote>
  <w:footnote w:type="continuationSeparator" w:id="0">
    <w:p w14:paraId="5FEAB009" w14:textId="77777777" w:rsidR="003628BF" w:rsidRDefault="003628BF"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983486" w14:paraId="22B1C7D5" w14:textId="77777777" w:rsidTr="001F5F19">
      <w:tc>
        <w:tcPr>
          <w:tcW w:w="6804" w:type="dxa"/>
          <w:shd w:val="clear" w:color="auto" w:fill="auto"/>
        </w:tcPr>
        <w:p w14:paraId="1177AD77" w14:textId="77777777" w:rsidR="00983486" w:rsidRPr="00CD5B3B" w:rsidRDefault="00000000" w:rsidP="003A6D26">
          <w:pPr>
            <w:pStyle w:val="MediumGrid21"/>
          </w:pPr>
          <w:r>
            <w:rPr>
              <w:noProof/>
            </w:rPr>
            <w:pict w14:anchorId="2B24CB4C">
              <v:shapetype id="_x0000_t202" coordsize="21600,21600" o:spt="202" path="m,l,21600r21600,l21600,xe">
                <v:stroke joinstyle="miter"/>
                <v:path gradientshapeok="t" o:connecttype="rect"/>
              </v:shapetype>
              <v:shape id="_x0000_s1031" type="#_x0000_t202" style="position:absolute;margin-left:66.85pt;margin-top:69.6pt;width:475.55pt;height:9pt;z-index:251659776">
                <v:textbox style="mso-next-textbox:#_x0000_s1031" inset="0,0,0,0">
                  <w:txbxContent>
                    <w:p w14:paraId="4A218930" w14:textId="77777777" w:rsidR="009A3E71" w:rsidRPr="00CF3A51" w:rsidRDefault="009A3E71" w:rsidP="009A3E71">
                      <w:pPr>
                        <w:pStyle w:val="NoSpacing"/>
                        <w:ind w:left="0"/>
                        <w:jc w:val="center"/>
                        <w:rPr>
                          <w:sz w:val="14"/>
                          <w:szCs w:val="14"/>
                        </w:rPr>
                      </w:pPr>
                      <w:r w:rsidRPr="00CF3A51">
                        <w:rPr>
                          <w:sz w:val="14"/>
                          <w:szCs w:val="14"/>
                        </w:rPr>
                        <w:t xml:space="preserve">Operator de date cu </w:t>
                      </w:r>
                      <w:proofErr w:type="spellStart"/>
                      <w:r w:rsidRPr="00CF3A51">
                        <w:rPr>
                          <w:sz w:val="14"/>
                          <w:szCs w:val="14"/>
                        </w:rPr>
                        <w:t>caracter</w:t>
                      </w:r>
                      <w:proofErr w:type="spellEnd"/>
                      <w:r w:rsidRPr="00CF3A51">
                        <w:rPr>
                          <w:sz w:val="14"/>
                          <w:szCs w:val="14"/>
                        </w:rPr>
                        <w:t xml:space="preserve"> personal, </w:t>
                      </w:r>
                      <w:proofErr w:type="spellStart"/>
                      <w:r w:rsidRPr="00CF3A51">
                        <w:rPr>
                          <w:sz w:val="14"/>
                          <w:szCs w:val="14"/>
                        </w:rPr>
                        <w:t>înregistrat</w:t>
                      </w:r>
                      <w:proofErr w:type="spellEnd"/>
                      <w:r w:rsidRPr="00CF3A51">
                        <w:rPr>
                          <w:sz w:val="14"/>
                          <w:szCs w:val="14"/>
                        </w:rPr>
                        <w:t xml:space="preserve"> </w:t>
                      </w:r>
                      <w:smartTag w:uri="urn:schemas-microsoft-com:office:smarttags" w:element="PersonName">
                        <w:smartTagPr>
                          <w:attr w:name="ProductID" w:val="la Autoritatea Naţională"/>
                        </w:smartTagPr>
                        <w:r w:rsidRPr="00CF3A51">
                          <w:rPr>
                            <w:sz w:val="14"/>
                            <w:szCs w:val="14"/>
                          </w:rPr>
                          <w:t xml:space="preserve">la </w:t>
                        </w:r>
                        <w:proofErr w:type="spellStart"/>
                        <w:r w:rsidRPr="00CF3A51">
                          <w:rPr>
                            <w:sz w:val="14"/>
                            <w:szCs w:val="14"/>
                          </w:rPr>
                          <w:t>Autoritatea</w:t>
                        </w:r>
                        <w:proofErr w:type="spellEnd"/>
                        <w:r w:rsidRPr="00CF3A51">
                          <w:rPr>
                            <w:sz w:val="14"/>
                            <w:szCs w:val="14"/>
                          </w:rPr>
                          <w:t xml:space="preserve"> </w:t>
                        </w:r>
                        <w:proofErr w:type="spellStart"/>
                        <w:r w:rsidRPr="00CF3A51">
                          <w:rPr>
                            <w:sz w:val="14"/>
                            <w:szCs w:val="14"/>
                          </w:rPr>
                          <w:t>Naţională</w:t>
                        </w:r>
                      </w:smartTag>
                      <w:proofErr w:type="spellEnd"/>
                      <w:r w:rsidRPr="00CF3A51">
                        <w:rPr>
                          <w:sz w:val="14"/>
                          <w:szCs w:val="14"/>
                        </w:rPr>
                        <w:t xml:space="preserve"> de </w:t>
                      </w:r>
                      <w:proofErr w:type="spellStart"/>
                      <w:r w:rsidRPr="00CF3A51">
                        <w:rPr>
                          <w:sz w:val="14"/>
                          <w:szCs w:val="14"/>
                        </w:rPr>
                        <w:t>Supraveghere</w:t>
                      </w:r>
                      <w:proofErr w:type="spellEnd"/>
                      <w:r w:rsidRPr="00CF3A51">
                        <w:rPr>
                          <w:sz w:val="14"/>
                          <w:szCs w:val="14"/>
                        </w:rPr>
                        <w:t xml:space="preserve"> a </w:t>
                      </w:r>
                      <w:proofErr w:type="spellStart"/>
                      <w:r w:rsidRPr="00CF3A51">
                        <w:rPr>
                          <w:sz w:val="14"/>
                          <w:szCs w:val="14"/>
                        </w:rPr>
                        <w:t>Prelucrării</w:t>
                      </w:r>
                      <w:proofErr w:type="spellEnd"/>
                      <w:r w:rsidRPr="00CF3A51">
                        <w:rPr>
                          <w:sz w:val="14"/>
                          <w:szCs w:val="14"/>
                        </w:rPr>
                        <w:t xml:space="preserve"> </w:t>
                      </w:r>
                      <w:proofErr w:type="spellStart"/>
                      <w:r w:rsidRPr="00CF3A51">
                        <w:rPr>
                          <w:sz w:val="14"/>
                          <w:szCs w:val="14"/>
                        </w:rPr>
                        <w:t>Datelor</w:t>
                      </w:r>
                      <w:proofErr w:type="spellEnd"/>
                      <w:r w:rsidRPr="00CF3A51">
                        <w:rPr>
                          <w:sz w:val="14"/>
                          <w:szCs w:val="14"/>
                        </w:rPr>
                        <w:t xml:space="preserve"> cu Caracter Personal sub nr. 20833</w:t>
                      </w:r>
                    </w:p>
                    <w:p w14:paraId="0398E243" w14:textId="77777777" w:rsidR="009A3E71" w:rsidRPr="001B112E" w:rsidRDefault="009A3E71" w:rsidP="009A3E71">
                      <w:pPr>
                        <w:rPr>
                          <w:rFonts w:ascii="Arial" w:hAnsi="Arial" w:cs="Arial"/>
                          <w:sz w:val="14"/>
                          <w:szCs w:val="14"/>
                          <w:lang w:val="ro-RO"/>
                        </w:rPr>
                      </w:pPr>
                    </w:p>
                    <w:p w14:paraId="1B2CE66E" w14:textId="77777777" w:rsidR="009A3E71" w:rsidRDefault="009A3E71" w:rsidP="009A3E71">
                      <w:pPr>
                        <w:jc w:val="center"/>
                      </w:pPr>
                    </w:p>
                  </w:txbxContent>
                </v:textbox>
              </v:shape>
            </w:pict>
          </w:r>
          <w:r>
            <w:rPr>
              <w:noProof/>
            </w:rPr>
            <w:pict w14:anchorId="3D97FFD2">
              <v:shape id="Text Box 2" o:spid="_x0000_s1027" type="#_x0000_t202" style="position:absolute;margin-left:88.3pt;margin-top:8.75pt;width:279.7pt;height:46.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w:txbxContent>
                    <w:p w14:paraId="60F0F5A6" w14:textId="77777777" w:rsidR="009F0299" w:rsidRDefault="009F0299" w:rsidP="009F0299">
                      <w:pPr>
                        <w:rPr>
                          <w:smallCaps/>
                          <w:sz w:val="32"/>
                        </w:rPr>
                      </w:pPr>
                      <w:proofErr w:type="spellStart"/>
                      <w:r w:rsidRPr="00F5245E">
                        <w:rPr>
                          <w:smallCaps/>
                          <w:sz w:val="32"/>
                        </w:rPr>
                        <w:t>Inspecţia</w:t>
                      </w:r>
                      <w:proofErr w:type="spellEnd"/>
                      <w:r w:rsidRPr="00F5245E">
                        <w:rPr>
                          <w:smallCaps/>
                          <w:sz w:val="32"/>
                        </w:rPr>
                        <w:t xml:space="preserve"> </w:t>
                      </w:r>
                      <w:proofErr w:type="spellStart"/>
                      <w:r w:rsidRPr="00F5245E">
                        <w:rPr>
                          <w:smallCaps/>
                          <w:sz w:val="32"/>
                        </w:rPr>
                        <w:t>Muncii</w:t>
                      </w:r>
                      <w:proofErr w:type="spellEnd"/>
                      <w:r w:rsidRPr="00F5245E">
                        <w:rPr>
                          <w:smallCaps/>
                          <w:sz w:val="32"/>
                        </w:rPr>
                        <w:t xml:space="preserve"> </w:t>
                      </w:r>
                    </w:p>
                    <w:p w14:paraId="170CD239" w14:textId="77777777" w:rsidR="009A3E71" w:rsidRDefault="009A3E71" w:rsidP="009A3E71">
                      <w:pPr>
                        <w:rPr>
                          <w:smallCaps/>
                          <w:sz w:val="32"/>
                        </w:rPr>
                      </w:pPr>
                      <w:proofErr w:type="spellStart"/>
                      <w:r>
                        <w:rPr>
                          <w:smallCaps/>
                          <w:sz w:val="32"/>
                        </w:rPr>
                        <w:t>inspectoratul</w:t>
                      </w:r>
                      <w:proofErr w:type="spellEnd"/>
                      <w:r>
                        <w:rPr>
                          <w:smallCaps/>
                          <w:sz w:val="32"/>
                        </w:rPr>
                        <w:t xml:space="preserve"> </w:t>
                      </w:r>
                      <w:proofErr w:type="spellStart"/>
                      <w:r>
                        <w:rPr>
                          <w:smallCaps/>
                          <w:sz w:val="32"/>
                        </w:rPr>
                        <w:t>teritorial</w:t>
                      </w:r>
                      <w:proofErr w:type="spellEnd"/>
                      <w:r>
                        <w:rPr>
                          <w:smallCaps/>
                          <w:sz w:val="32"/>
                        </w:rPr>
                        <w:t xml:space="preserve"> de </w:t>
                      </w:r>
                      <w:proofErr w:type="spellStart"/>
                      <w:r>
                        <w:rPr>
                          <w:smallCaps/>
                          <w:sz w:val="32"/>
                        </w:rPr>
                        <w:t>munc</w:t>
                      </w:r>
                      <w:proofErr w:type="spellEnd"/>
                      <w:r>
                        <w:rPr>
                          <w:smallCaps/>
                          <w:sz w:val="32"/>
                          <w:lang w:val="ro-RO"/>
                        </w:rPr>
                        <w:t>ă</w:t>
                      </w:r>
                      <w:r>
                        <w:rPr>
                          <w:smallCaps/>
                          <w:sz w:val="32"/>
                        </w:rPr>
                        <w:t xml:space="preserve"> </w:t>
                      </w:r>
                      <w:proofErr w:type="spellStart"/>
                      <w:r>
                        <w:rPr>
                          <w:smallCaps/>
                          <w:sz w:val="32"/>
                        </w:rPr>
                        <w:t>timiş</w:t>
                      </w:r>
                      <w:proofErr w:type="spellEnd"/>
                    </w:p>
                    <w:p w14:paraId="61E9A447" w14:textId="77777777" w:rsidR="009A3E71" w:rsidRDefault="009A3E71" w:rsidP="009F0299">
                      <w:pPr>
                        <w:rPr>
                          <w:smallCaps/>
                          <w:sz w:val="32"/>
                        </w:rPr>
                      </w:pPr>
                    </w:p>
                    <w:p w14:paraId="5B50343F" w14:textId="77777777" w:rsidR="009A3E71" w:rsidRPr="00F5245E" w:rsidRDefault="009A3E71" w:rsidP="009F0299">
                      <w:pPr>
                        <w:rPr>
                          <w:smallCaps/>
                          <w:sz w:val="32"/>
                        </w:rPr>
                      </w:pPr>
                    </w:p>
                  </w:txbxContent>
                </v:textbox>
              </v:shape>
            </w:pict>
          </w:r>
          <w:r w:rsidR="00D509BE">
            <w:rPr>
              <w:noProof/>
            </w:rPr>
            <w:pict w14:anchorId="0B3DF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titled" style="width:77.25pt;height:74.25pt;visibility:visible;mso-wrap-style:square">
                <v:imagedata r:id="rId1" o:title="Untitled"/>
              </v:shape>
            </w:pict>
          </w:r>
          <w:r w:rsidR="003A6D26">
            <w:rPr>
              <w:noProof/>
            </w:rPr>
            <w:t xml:space="preserve">                                                                           </w:t>
          </w:r>
        </w:p>
      </w:tc>
      <w:tc>
        <w:tcPr>
          <w:tcW w:w="4820" w:type="dxa"/>
          <w:shd w:val="clear" w:color="auto" w:fill="auto"/>
          <w:vAlign w:val="center"/>
        </w:tcPr>
        <w:p w14:paraId="37466587" w14:textId="77777777" w:rsidR="00983486" w:rsidRDefault="00983486" w:rsidP="003A6D26">
          <w:pPr>
            <w:pStyle w:val="MediumGrid21"/>
            <w:ind w:left="993" w:right="709" w:firstLine="142"/>
          </w:pPr>
        </w:p>
      </w:tc>
    </w:tr>
  </w:tbl>
  <w:p w14:paraId="194BFD6A" w14:textId="77777777" w:rsidR="00983486" w:rsidRDefault="00983486" w:rsidP="002D4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CC3"/>
    <w:multiLevelType w:val="hybridMultilevel"/>
    <w:tmpl w:val="22DA5794"/>
    <w:lvl w:ilvl="0" w:tplc="04180001">
      <w:start w:val="1"/>
      <w:numFmt w:val="bullet"/>
      <w:lvlText w:val=""/>
      <w:lvlJc w:val="left"/>
      <w:pPr>
        <w:ind w:left="3905" w:hanging="360"/>
      </w:pPr>
      <w:rPr>
        <w:rFonts w:ascii="Symbol" w:hAnsi="Symbol" w:hint="default"/>
      </w:rPr>
    </w:lvl>
    <w:lvl w:ilvl="1" w:tplc="04180003">
      <w:start w:val="1"/>
      <w:numFmt w:val="bullet"/>
      <w:lvlText w:val="o"/>
      <w:lvlJc w:val="left"/>
      <w:pPr>
        <w:ind w:left="4625" w:hanging="360"/>
      </w:pPr>
      <w:rPr>
        <w:rFonts w:ascii="Courier New" w:hAnsi="Courier New" w:cs="Courier New" w:hint="default"/>
      </w:rPr>
    </w:lvl>
    <w:lvl w:ilvl="2" w:tplc="04180005">
      <w:start w:val="1"/>
      <w:numFmt w:val="bullet"/>
      <w:lvlText w:val=""/>
      <w:lvlJc w:val="left"/>
      <w:pPr>
        <w:ind w:left="5345" w:hanging="360"/>
      </w:pPr>
      <w:rPr>
        <w:rFonts w:ascii="Wingdings" w:hAnsi="Wingdings" w:hint="default"/>
      </w:rPr>
    </w:lvl>
    <w:lvl w:ilvl="3" w:tplc="04180001">
      <w:start w:val="1"/>
      <w:numFmt w:val="bullet"/>
      <w:lvlText w:val=""/>
      <w:lvlJc w:val="left"/>
      <w:pPr>
        <w:ind w:left="6065" w:hanging="360"/>
      </w:pPr>
      <w:rPr>
        <w:rFonts w:ascii="Symbol" w:hAnsi="Symbol" w:hint="default"/>
      </w:rPr>
    </w:lvl>
    <w:lvl w:ilvl="4" w:tplc="04180003">
      <w:start w:val="1"/>
      <w:numFmt w:val="bullet"/>
      <w:lvlText w:val="o"/>
      <w:lvlJc w:val="left"/>
      <w:pPr>
        <w:ind w:left="6785" w:hanging="360"/>
      </w:pPr>
      <w:rPr>
        <w:rFonts w:ascii="Courier New" w:hAnsi="Courier New" w:cs="Courier New" w:hint="default"/>
      </w:rPr>
    </w:lvl>
    <w:lvl w:ilvl="5" w:tplc="04180005">
      <w:start w:val="1"/>
      <w:numFmt w:val="bullet"/>
      <w:lvlText w:val=""/>
      <w:lvlJc w:val="left"/>
      <w:pPr>
        <w:ind w:left="7505" w:hanging="360"/>
      </w:pPr>
      <w:rPr>
        <w:rFonts w:ascii="Wingdings" w:hAnsi="Wingdings" w:hint="default"/>
      </w:rPr>
    </w:lvl>
    <w:lvl w:ilvl="6" w:tplc="04180001">
      <w:start w:val="1"/>
      <w:numFmt w:val="bullet"/>
      <w:lvlText w:val=""/>
      <w:lvlJc w:val="left"/>
      <w:pPr>
        <w:ind w:left="8225" w:hanging="360"/>
      </w:pPr>
      <w:rPr>
        <w:rFonts w:ascii="Symbol" w:hAnsi="Symbol" w:hint="default"/>
      </w:rPr>
    </w:lvl>
    <w:lvl w:ilvl="7" w:tplc="04180003">
      <w:start w:val="1"/>
      <w:numFmt w:val="bullet"/>
      <w:lvlText w:val="o"/>
      <w:lvlJc w:val="left"/>
      <w:pPr>
        <w:ind w:left="8945" w:hanging="360"/>
      </w:pPr>
      <w:rPr>
        <w:rFonts w:ascii="Courier New" w:hAnsi="Courier New" w:cs="Courier New" w:hint="default"/>
      </w:rPr>
    </w:lvl>
    <w:lvl w:ilvl="8" w:tplc="04180005">
      <w:start w:val="1"/>
      <w:numFmt w:val="bullet"/>
      <w:lvlText w:val=""/>
      <w:lvlJc w:val="left"/>
      <w:pPr>
        <w:ind w:left="9665" w:hanging="360"/>
      </w:pPr>
      <w:rPr>
        <w:rFonts w:ascii="Wingdings" w:hAnsi="Wingdings" w:hint="default"/>
      </w:rPr>
    </w:lvl>
  </w:abstractNum>
  <w:abstractNum w:abstractNumId="1" w15:restartNumberingAfterBreak="0">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9D60A61"/>
    <w:multiLevelType w:val="hybridMultilevel"/>
    <w:tmpl w:val="390CDEEA"/>
    <w:lvl w:ilvl="0" w:tplc="BF62930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15:restartNumberingAfterBreak="0">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E2F58"/>
    <w:multiLevelType w:val="hybridMultilevel"/>
    <w:tmpl w:val="018CCE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A4488C"/>
    <w:multiLevelType w:val="hybridMultilevel"/>
    <w:tmpl w:val="8C26F07A"/>
    <w:lvl w:ilvl="0" w:tplc="CF5CBB86">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13" w15:restartNumberingAfterBreak="0">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6662078"/>
    <w:multiLevelType w:val="hybridMultilevel"/>
    <w:tmpl w:val="50B48EFA"/>
    <w:lvl w:ilvl="0" w:tplc="7124DB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598154C"/>
    <w:multiLevelType w:val="hybridMultilevel"/>
    <w:tmpl w:val="9098C458"/>
    <w:lvl w:ilvl="0" w:tplc="8F7ABE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A61304"/>
    <w:multiLevelType w:val="hybridMultilevel"/>
    <w:tmpl w:val="719A88B6"/>
    <w:lvl w:ilvl="0" w:tplc="0A34CC62">
      <w:numFmt w:val="bullet"/>
      <w:lvlText w:val="-"/>
      <w:lvlJc w:val="left"/>
      <w:pPr>
        <w:ind w:left="2061" w:hanging="360"/>
      </w:pPr>
      <w:rPr>
        <w:rFonts w:ascii="Trebuchet MS" w:eastAsia="MS Mincho" w:hAnsi="Trebuchet M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16cid:durableId="204031451">
    <w:abstractNumId w:val="5"/>
  </w:num>
  <w:num w:numId="2" w16cid:durableId="1900313394">
    <w:abstractNumId w:val="14"/>
  </w:num>
  <w:num w:numId="3" w16cid:durableId="1462772185">
    <w:abstractNumId w:val="16"/>
  </w:num>
  <w:num w:numId="4" w16cid:durableId="1797522581">
    <w:abstractNumId w:val="6"/>
  </w:num>
  <w:num w:numId="5" w16cid:durableId="199905929">
    <w:abstractNumId w:val="11"/>
  </w:num>
  <w:num w:numId="6" w16cid:durableId="1614361354">
    <w:abstractNumId w:val="2"/>
  </w:num>
  <w:num w:numId="7" w16cid:durableId="1377047272">
    <w:abstractNumId w:val="1"/>
  </w:num>
  <w:num w:numId="8" w16cid:durableId="629475781">
    <w:abstractNumId w:val="10"/>
  </w:num>
  <w:num w:numId="9" w16cid:durableId="1261375372">
    <w:abstractNumId w:val="3"/>
  </w:num>
  <w:num w:numId="10" w16cid:durableId="69932742">
    <w:abstractNumId w:val="13"/>
  </w:num>
  <w:num w:numId="11" w16cid:durableId="1427195836">
    <w:abstractNumId w:val="9"/>
  </w:num>
  <w:num w:numId="12" w16cid:durableId="324211226">
    <w:abstractNumId w:val="8"/>
  </w:num>
  <w:num w:numId="13" w16cid:durableId="630937998">
    <w:abstractNumId w:val="12"/>
  </w:num>
  <w:num w:numId="14" w16cid:durableId="1387801519">
    <w:abstractNumId w:val="4"/>
  </w:num>
  <w:num w:numId="15" w16cid:durableId="894589515">
    <w:abstractNumId w:val="18"/>
  </w:num>
  <w:num w:numId="16" w16cid:durableId="1993828765">
    <w:abstractNumId w:val="0"/>
  </w:num>
  <w:num w:numId="17" w16cid:durableId="1024094509">
    <w:abstractNumId w:val="7"/>
  </w:num>
  <w:num w:numId="18" w16cid:durableId="505559397">
    <w:abstractNumId w:val="15"/>
  </w:num>
  <w:num w:numId="19" w16cid:durableId="1214581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Moves/>
  <w:defaultTabStop w:val="720"/>
  <w:hyphenationZone w:val="425"/>
  <w:characterSpacingControl w:val="doNotCompress"/>
  <w:hdrShapeDefaults>
    <o:shapedefaults v:ext="edit" spidmax="2050"/>
    <o:shapelayout v:ext="edit">
      <o:idmap v:ext="edit" data="1"/>
      <o:rules v:ext="edit">
        <o:r id="V:Rule1" type="connector" idref="#_x0000_s1025"/>
        <o:r id="V:Rule2" type="connector" idref="#_x0000_s1026"/>
      </o:rules>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90599"/>
    <w:rsid w:val="00004480"/>
    <w:rsid w:val="00006E22"/>
    <w:rsid w:val="000078C8"/>
    <w:rsid w:val="0001708B"/>
    <w:rsid w:val="000201E7"/>
    <w:rsid w:val="00031E19"/>
    <w:rsid w:val="00043406"/>
    <w:rsid w:val="000567FC"/>
    <w:rsid w:val="000713B7"/>
    <w:rsid w:val="000767C9"/>
    <w:rsid w:val="00090E27"/>
    <w:rsid w:val="00092C9F"/>
    <w:rsid w:val="000A0812"/>
    <w:rsid w:val="000A11CD"/>
    <w:rsid w:val="000C1C4D"/>
    <w:rsid w:val="000C3F96"/>
    <w:rsid w:val="000C6134"/>
    <w:rsid w:val="000C775B"/>
    <w:rsid w:val="00100F36"/>
    <w:rsid w:val="0010642E"/>
    <w:rsid w:val="00124BFF"/>
    <w:rsid w:val="00143641"/>
    <w:rsid w:val="00153C82"/>
    <w:rsid w:val="001547F3"/>
    <w:rsid w:val="00171A73"/>
    <w:rsid w:val="00173D32"/>
    <w:rsid w:val="00175130"/>
    <w:rsid w:val="001845DA"/>
    <w:rsid w:val="00186659"/>
    <w:rsid w:val="00193EB6"/>
    <w:rsid w:val="00194D65"/>
    <w:rsid w:val="001A5592"/>
    <w:rsid w:val="001B5AD4"/>
    <w:rsid w:val="001C45F6"/>
    <w:rsid w:val="001E03C9"/>
    <w:rsid w:val="001F02BA"/>
    <w:rsid w:val="001F3097"/>
    <w:rsid w:val="001F3C3A"/>
    <w:rsid w:val="001F3D1B"/>
    <w:rsid w:val="001F456F"/>
    <w:rsid w:val="001F5F19"/>
    <w:rsid w:val="002074FC"/>
    <w:rsid w:val="0022184C"/>
    <w:rsid w:val="00227966"/>
    <w:rsid w:val="00233929"/>
    <w:rsid w:val="00243C65"/>
    <w:rsid w:val="00260E0E"/>
    <w:rsid w:val="002848F3"/>
    <w:rsid w:val="002A5742"/>
    <w:rsid w:val="002B382A"/>
    <w:rsid w:val="002C296B"/>
    <w:rsid w:val="002D499D"/>
    <w:rsid w:val="00304284"/>
    <w:rsid w:val="00306D72"/>
    <w:rsid w:val="003070E3"/>
    <w:rsid w:val="0032461D"/>
    <w:rsid w:val="00332152"/>
    <w:rsid w:val="003425D0"/>
    <w:rsid w:val="0034448B"/>
    <w:rsid w:val="00353678"/>
    <w:rsid w:val="0035613F"/>
    <w:rsid w:val="003566C9"/>
    <w:rsid w:val="00360BAC"/>
    <w:rsid w:val="00362768"/>
    <w:rsid w:val="003628BF"/>
    <w:rsid w:val="00376AD0"/>
    <w:rsid w:val="003A6D26"/>
    <w:rsid w:val="003B26C7"/>
    <w:rsid w:val="003C6677"/>
    <w:rsid w:val="003D4FE5"/>
    <w:rsid w:val="003D6CD8"/>
    <w:rsid w:val="0040371F"/>
    <w:rsid w:val="00410C38"/>
    <w:rsid w:val="00423F57"/>
    <w:rsid w:val="00431C85"/>
    <w:rsid w:val="00451E71"/>
    <w:rsid w:val="00480C61"/>
    <w:rsid w:val="00482F93"/>
    <w:rsid w:val="00493AD5"/>
    <w:rsid w:val="004A2A64"/>
    <w:rsid w:val="004C28B3"/>
    <w:rsid w:val="004D5B02"/>
    <w:rsid w:val="004E6163"/>
    <w:rsid w:val="004F64D2"/>
    <w:rsid w:val="004F713C"/>
    <w:rsid w:val="00520545"/>
    <w:rsid w:val="005459B7"/>
    <w:rsid w:val="005459DD"/>
    <w:rsid w:val="00546F3D"/>
    <w:rsid w:val="00571120"/>
    <w:rsid w:val="0057176C"/>
    <w:rsid w:val="005A1948"/>
    <w:rsid w:val="005A1E15"/>
    <w:rsid w:val="005B30BF"/>
    <w:rsid w:val="005C342F"/>
    <w:rsid w:val="005D1F58"/>
    <w:rsid w:val="005E317F"/>
    <w:rsid w:val="005E6FFA"/>
    <w:rsid w:val="005F42C5"/>
    <w:rsid w:val="005F5CC5"/>
    <w:rsid w:val="006056F6"/>
    <w:rsid w:val="006101BB"/>
    <w:rsid w:val="00621EE6"/>
    <w:rsid w:val="00630FE6"/>
    <w:rsid w:val="00652D90"/>
    <w:rsid w:val="00656CC9"/>
    <w:rsid w:val="006621E6"/>
    <w:rsid w:val="00670E9D"/>
    <w:rsid w:val="00672FDA"/>
    <w:rsid w:val="00683D64"/>
    <w:rsid w:val="00692EBA"/>
    <w:rsid w:val="00695B59"/>
    <w:rsid w:val="00697775"/>
    <w:rsid w:val="006A13EE"/>
    <w:rsid w:val="006A263E"/>
    <w:rsid w:val="006B40F0"/>
    <w:rsid w:val="006B528B"/>
    <w:rsid w:val="006C1ABC"/>
    <w:rsid w:val="006C3D59"/>
    <w:rsid w:val="006C50E6"/>
    <w:rsid w:val="006D7B7A"/>
    <w:rsid w:val="006E0BA2"/>
    <w:rsid w:val="006E6C28"/>
    <w:rsid w:val="006F02B1"/>
    <w:rsid w:val="006F16AE"/>
    <w:rsid w:val="00706765"/>
    <w:rsid w:val="0071295F"/>
    <w:rsid w:val="0071655A"/>
    <w:rsid w:val="00722BEC"/>
    <w:rsid w:val="00766E0E"/>
    <w:rsid w:val="00773866"/>
    <w:rsid w:val="0077621C"/>
    <w:rsid w:val="00784CF3"/>
    <w:rsid w:val="00792399"/>
    <w:rsid w:val="007A359C"/>
    <w:rsid w:val="007B305C"/>
    <w:rsid w:val="007B6CBA"/>
    <w:rsid w:val="007C1C5D"/>
    <w:rsid w:val="007C431C"/>
    <w:rsid w:val="007C54F0"/>
    <w:rsid w:val="007C58B2"/>
    <w:rsid w:val="007D42A8"/>
    <w:rsid w:val="007F58AC"/>
    <w:rsid w:val="008029B5"/>
    <w:rsid w:val="0081023E"/>
    <w:rsid w:val="0082358E"/>
    <w:rsid w:val="00831C48"/>
    <w:rsid w:val="00840525"/>
    <w:rsid w:val="0084071D"/>
    <w:rsid w:val="00851104"/>
    <w:rsid w:val="00854B75"/>
    <w:rsid w:val="00862A0A"/>
    <w:rsid w:val="00872F52"/>
    <w:rsid w:val="00891A60"/>
    <w:rsid w:val="0089302C"/>
    <w:rsid w:val="0089694F"/>
    <w:rsid w:val="008A2AC0"/>
    <w:rsid w:val="008B04F5"/>
    <w:rsid w:val="008D5B0F"/>
    <w:rsid w:val="008E2416"/>
    <w:rsid w:val="008E3F5B"/>
    <w:rsid w:val="008E6478"/>
    <w:rsid w:val="008F3297"/>
    <w:rsid w:val="00912ED3"/>
    <w:rsid w:val="00915096"/>
    <w:rsid w:val="00927367"/>
    <w:rsid w:val="00931BD9"/>
    <w:rsid w:val="00941F83"/>
    <w:rsid w:val="009510DA"/>
    <w:rsid w:val="009552F4"/>
    <w:rsid w:val="00964E01"/>
    <w:rsid w:val="00970000"/>
    <w:rsid w:val="00972265"/>
    <w:rsid w:val="00981E2F"/>
    <w:rsid w:val="00983486"/>
    <w:rsid w:val="009862D8"/>
    <w:rsid w:val="00994641"/>
    <w:rsid w:val="009A3E71"/>
    <w:rsid w:val="009B08E4"/>
    <w:rsid w:val="009C0982"/>
    <w:rsid w:val="009C37C2"/>
    <w:rsid w:val="009C6FAB"/>
    <w:rsid w:val="009F0299"/>
    <w:rsid w:val="009F7596"/>
    <w:rsid w:val="00A03E99"/>
    <w:rsid w:val="00A07D30"/>
    <w:rsid w:val="00A270F8"/>
    <w:rsid w:val="00A305F4"/>
    <w:rsid w:val="00A34EEA"/>
    <w:rsid w:val="00A411C1"/>
    <w:rsid w:val="00A46994"/>
    <w:rsid w:val="00A504B6"/>
    <w:rsid w:val="00A524C1"/>
    <w:rsid w:val="00A72E9C"/>
    <w:rsid w:val="00A90599"/>
    <w:rsid w:val="00A94142"/>
    <w:rsid w:val="00AA6432"/>
    <w:rsid w:val="00AB4F01"/>
    <w:rsid w:val="00AC6A9A"/>
    <w:rsid w:val="00AD41DA"/>
    <w:rsid w:val="00AE0440"/>
    <w:rsid w:val="00AE26B4"/>
    <w:rsid w:val="00AF3A6E"/>
    <w:rsid w:val="00AF426B"/>
    <w:rsid w:val="00AF43DC"/>
    <w:rsid w:val="00AF78B2"/>
    <w:rsid w:val="00B11A9E"/>
    <w:rsid w:val="00B13BB4"/>
    <w:rsid w:val="00B26205"/>
    <w:rsid w:val="00B3002D"/>
    <w:rsid w:val="00B3354B"/>
    <w:rsid w:val="00B3455F"/>
    <w:rsid w:val="00B4156D"/>
    <w:rsid w:val="00B62CF4"/>
    <w:rsid w:val="00B72019"/>
    <w:rsid w:val="00B801C9"/>
    <w:rsid w:val="00B83372"/>
    <w:rsid w:val="00B93FB6"/>
    <w:rsid w:val="00B943BD"/>
    <w:rsid w:val="00BA0193"/>
    <w:rsid w:val="00BA18A1"/>
    <w:rsid w:val="00BC6FC1"/>
    <w:rsid w:val="00BD25C4"/>
    <w:rsid w:val="00BD2B13"/>
    <w:rsid w:val="00BE1CEA"/>
    <w:rsid w:val="00BE3BFD"/>
    <w:rsid w:val="00BE738D"/>
    <w:rsid w:val="00BF39FC"/>
    <w:rsid w:val="00BF4A30"/>
    <w:rsid w:val="00C05F49"/>
    <w:rsid w:val="00C164E3"/>
    <w:rsid w:val="00C20EF1"/>
    <w:rsid w:val="00C26EC6"/>
    <w:rsid w:val="00C30FB1"/>
    <w:rsid w:val="00C33278"/>
    <w:rsid w:val="00C3762F"/>
    <w:rsid w:val="00C41BA4"/>
    <w:rsid w:val="00C4665A"/>
    <w:rsid w:val="00C66906"/>
    <w:rsid w:val="00C677FC"/>
    <w:rsid w:val="00C76669"/>
    <w:rsid w:val="00C81BB9"/>
    <w:rsid w:val="00C900B9"/>
    <w:rsid w:val="00C9108F"/>
    <w:rsid w:val="00C91379"/>
    <w:rsid w:val="00C92B6E"/>
    <w:rsid w:val="00CA08F1"/>
    <w:rsid w:val="00CB18DC"/>
    <w:rsid w:val="00CB18FD"/>
    <w:rsid w:val="00CD01DA"/>
    <w:rsid w:val="00CD0C6C"/>
    <w:rsid w:val="00CD0F06"/>
    <w:rsid w:val="00CD5B3B"/>
    <w:rsid w:val="00CD6796"/>
    <w:rsid w:val="00CE4645"/>
    <w:rsid w:val="00CF2C8E"/>
    <w:rsid w:val="00D02794"/>
    <w:rsid w:val="00D05D93"/>
    <w:rsid w:val="00D06E9C"/>
    <w:rsid w:val="00D1127E"/>
    <w:rsid w:val="00D154CC"/>
    <w:rsid w:val="00D16B18"/>
    <w:rsid w:val="00D33D79"/>
    <w:rsid w:val="00D473BE"/>
    <w:rsid w:val="00D509BE"/>
    <w:rsid w:val="00D54CE4"/>
    <w:rsid w:val="00D5784C"/>
    <w:rsid w:val="00D61490"/>
    <w:rsid w:val="00D62411"/>
    <w:rsid w:val="00D663DA"/>
    <w:rsid w:val="00D7179D"/>
    <w:rsid w:val="00D745EE"/>
    <w:rsid w:val="00D86F1D"/>
    <w:rsid w:val="00D870EE"/>
    <w:rsid w:val="00D90975"/>
    <w:rsid w:val="00DA2298"/>
    <w:rsid w:val="00DA29BC"/>
    <w:rsid w:val="00DB069F"/>
    <w:rsid w:val="00DC13B5"/>
    <w:rsid w:val="00DD628C"/>
    <w:rsid w:val="00DF6CC4"/>
    <w:rsid w:val="00E079A9"/>
    <w:rsid w:val="00E44514"/>
    <w:rsid w:val="00E562FC"/>
    <w:rsid w:val="00E61EC5"/>
    <w:rsid w:val="00E72128"/>
    <w:rsid w:val="00E74455"/>
    <w:rsid w:val="00E768A9"/>
    <w:rsid w:val="00E82B1F"/>
    <w:rsid w:val="00E82ECF"/>
    <w:rsid w:val="00E84130"/>
    <w:rsid w:val="00EA0D0F"/>
    <w:rsid w:val="00EA0F6C"/>
    <w:rsid w:val="00EB7482"/>
    <w:rsid w:val="00EC0AEE"/>
    <w:rsid w:val="00EC4661"/>
    <w:rsid w:val="00EE5090"/>
    <w:rsid w:val="00EF3048"/>
    <w:rsid w:val="00EF62C8"/>
    <w:rsid w:val="00F00318"/>
    <w:rsid w:val="00F146F1"/>
    <w:rsid w:val="00F23364"/>
    <w:rsid w:val="00F25162"/>
    <w:rsid w:val="00F374B4"/>
    <w:rsid w:val="00F659E6"/>
    <w:rsid w:val="00F65F9B"/>
    <w:rsid w:val="00F67D20"/>
    <w:rsid w:val="00F952B6"/>
    <w:rsid w:val="00F96453"/>
    <w:rsid w:val="00FA761F"/>
    <w:rsid w:val="00FB6817"/>
    <w:rsid w:val="00FB6D27"/>
    <w:rsid w:val="00FC019F"/>
    <w:rsid w:val="00FC4284"/>
    <w:rsid w:val="00FC77BF"/>
    <w:rsid w:val="00FE2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F4F8E96"/>
  <w15:docId w15:val="{B6A34002-1AFC-4FB3-AAA9-E8B3B85A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ph">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E1CEA"/>
    <w:rPr>
      <w:rFonts w:ascii="Calibri" w:eastAsia="Times New Roman" w:hAnsi="Calibri"/>
      <w:sz w:val="20"/>
      <w:szCs w:val="20"/>
    </w:rPr>
  </w:style>
  <w:style w:type="character" w:customStyle="1" w:styleId="FootnoteTextChar">
    <w:name w:val="Footnote Text Char"/>
    <w:link w:val="FootnoteText"/>
    <w:uiPriority w:val="99"/>
    <w:semiHidden/>
    <w:rsid w:val="00BE1CEA"/>
    <w:rPr>
      <w:rFonts w:ascii="Calibri" w:eastAsia="Times New Roman" w:hAnsi="Calibri"/>
    </w:rPr>
  </w:style>
  <w:style w:type="character" w:styleId="FootnoteReference">
    <w:name w:val="footnote reference"/>
    <w:uiPriority w:val="99"/>
    <w:semiHidden/>
    <w:unhideWhenUsed/>
    <w:rsid w:val="00BE1CEA"/>
    <w:rPr>
      <w:vertAlign w:val="superscript"/>
    </w:rPr>
  </w:style>
  <w:style w:type="character" w:customStyle="1" w:styleId="st">
    <w:name w:val="st"/>
    <w:rsid w:val="00BE1CEA"/>
  </w:style>
  <w:style w:type="paragraph" w:styleId="NoSpacing">
    <w:name w:val="No Spacing"/>
    <w:uiPriority w:val="1"/>
    <w:qFormat/>
    <w:rsid w:val="009A3E71"/>
    <w:pPr>
      <w:ind w:left="1701"/>
      <w:jc w:val="both"/>
    </w:pPr>
    <w:rPr>
      <w:rFonts w:ascii="Trebuchet MS" w:hAnsi="Trebuchet MS"/>
      <w:sz w:val="22"/>
      <w:szCs w:val="22"/>
    </w:rPr>
  </w:style>
  <w:style w:type="paragraph" w:styleId="NormalWeb">
    <w:name w:val="Normal (Web)"/>
    <w:basedOn w:val="Normal"/>
    <w:uiPriority w:val="99"/>
    <w:unhideWhenUsed/>
    <w:rsid w:val="007B305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ASPUNSURI%20ADRESE\Antet2019\antet%202019%20(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554B-35B0-457D-92CC-1D0D8365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2019 (1pg+mesaj)</Template>
  <TotalTime>42</TotalTime>
  <Pages>2</Pages>
  <Words>463</Words>
  <Characters>2645</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3102</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Comunicare</cp:lastModifiedBy>
  <cp:revision>3</cp:revision>
  <cp:lastPrinted>2024-06-18T07:35:00Z</cp:lastPrinted>
  <dcterms:created xsi:type="dcterms:W3CDTF">2023-07-17T07:59:00Z</dcterms:created>
  <dcterms:modified xsi:type="dcterms:W3CDTF">2024-06-18T07:48:00Z</dcterms:modified>
</cp:coreProperties>
</file>